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43357323"/>
        <w:docPartObj>
          <w:docPartGallery w:val="Cover Pages"/>
          <w:docPartUnique/>
        </w:docPartObj>
      </w:sdtPr>
      <w:sdtContent>
        <w:p w:rsidR="002B0996" w:rsidRDefault="002B0996"/>
        <w:p w:rsidR="002B0996" w:rsidRDefault="002B0996">
          <w:r>
            <w:rPr>
              <w:noProof/>
              <w:lang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5B11352EAFD449ED9CCE3FA6F8B9DFC1"/>
                          </w:placeholder>
                          <w:dataBinding w:prefixMappings="xmlns:ns0='http://schemas.openxmlformats.org/officeDocument/2006/extended-properties'" w:xpath="/ns0:Properties[1]/ns0:Company[1]" w:storeItemID="{6668398D-A668-4E3E-A5EB-62B293D839F1}"/>
                          <w:text/>
                        </w:sdtPr>
                        <w:sdtContent>
                          <w:p w:rsidR="002B0996" w:rsidRDefault="002B0996">
                            <w:pPr>
                              <w:spacing w:after="0"/>
                              <w:rPr>
                                <w:b/>
                                <w:bCs/>
                                <w:color w:val="808080" w:themeColor="text1" w:themeTint="7F"/>
                                <w:sz w:val="32"/>
                                <w:szCs w:val="32"/>
                              </w:rPr>
                            </w:pPr>
                            <w:r>
                              <w:rPr>
                                <w:b/>
                                <w:bCs/>
                                <w:color w:val="808080" w:themeColor="text1" w:themeTint="7F"/>
                                <w:sz w:val="32"/>
                                <w:szCs w:val="32"/>
                              </w:rPr>
                              <w:t>Monsanto</w:t>
                            </w:r>
                          </w:p>
                        </w:sdtContent>
                      </w:sdt>
                      <w:p w:rsidR="002B0996" w:rsidRDefault="002B0996">
                        <w:pPr>
                          <w:spacing w:after="0"/>
                          <w:rPr>
                            <w:b/>
                            <w:bCs/>
                            <w:color w:val="808080" w:themeColor="text1" w:themeTint="7F"/>
                            <w:sz w:val="32"/>
                            <w:szCs w:val="32"/>
                          </w:rPr>
                        </w:pPr>
                      </w:p>
                    </w:txbxContent>
                  </v:textbox>
                </v:rect>
                <v:rect id="_x0000_s1039" style="position:absolute;left:6494;top:11160;width:4998;height:1692;mso-position-horizontal-relative:margin;mso-position-vertical-relative:margin" filled="f" stroked="f">
                  <v:textbox style="mso-next-textbox:#_x0000_s1039;mso-fit-shape-to-text:t">
                    <w:txbxContent>
                      <w:sdt>
                        <w:sdtPr>
                          <w:rPr>
                            <w:sz w:val="96"/>
                            <w:szCs w:val="96"/>
                          </w:rPr>
                          <w:alias w:val="Year"/>
                          <w:id w:val="18366977"/>
                          <w:placeholder>
                            <w:docPart w:val="1FB13047359446BC89232A9084AC9293"/>
                          </w:placeholder>
                          <w:dataBinding w:prefixMappings="xmlns:ns0='http://schemas.microsoft.com/office/2006/coverPageProps'" w:xpath="/ns0:CoverPageProperties[1]/ns0:PublishDate[1]" w:storeItemID="{55AF091B-3C7A-41E3-B477-F2FDAA23CFDA}"/>
                          <w:date w:fullDate="2014-04-07T00:00:00Z">
                            <w:dateFormat w:val="yy"/>
                            <w:lid w:val="en-US"/>
                            <w:storeMappedDataAs w:val="dateTime"/>
                            <w:calendar w:val="gregorian"/>
                          </w:date>
                        </w:sdtPr>
                        <w:sdtContent>
                          <w:p w:rsidR="002B0996" w:rsidRDefault="002B0996">
                            <w:pPr>
                              <w:jc w:val="right"/>
                              <w:rPr>
                                <w:sz w:val="96"/>
                                <w:szCs w:val="96"/>
                              </w:rPr>
                            </w:pPr>
                            <w:r>
                              <w:rPr>
                                <w:sz w:val="96"/>
                                <w:szCs w:val="96"/>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placeholder>
                            <w:docPart w:val="CFEA390A742C4096886C0CC01B403280"/>
                          </w:placeholder>
                          <w:dataBinding w:prefixMappings="xmlns:ns0='http://schemas.openxmlformats.org/package/2006/metadata/core-properties' xmlns:ns1='http://purl.org/dc/elements/1.1/'" w:xpath="/ns0:coreProperties[1]/ns1:title[1]" w:storeItemID="{6C3C8BC8-F283-45AE-878A-BAB7291924A1}"/>
                          <w:text/>
                        </w:sdtPr>
                        <w:sdtContent>
                          <w:p w:rsidR="002B0996" w:rsidRDefault="002B0996">
                            <w:pPr>
                              <w:spacing w:after="0"/>
                              <w:rPr>
                                <w:b/>
                                <w:bCs/>
                                <w:color w:val="1F497D" w:themeColor="text2"/>
                                <w:sz w:val="72"/>
                                <w:szCs w:val="72"/>
                              </w:rPr>
                            </w:pPr>
                            <w:proofErr w:type="spellStart"/>
                            <w:r>
                              <w:rPr>
                                <w:b/>
                                <w:bCs/>
                                <w:color w:val="1F497D" w:themeColor="text2"/>
                                <w:sz w:val="72"/>
                                <w:szCs w:val="72"/>
                              </w:rPr>
                              <w:t>Cyto</w:t>
                            </w:r>
                            <w:proofErr w:type="spellEnd"/>
                            <w:r>
                              <w:rPr>
                                <w:b/>
                                <w:bCs/>
                                <w:color w:val="1F497D" w:themeColor="text2"/>
                                <w:sz w:val="72"/>
                                <w:szCs w:val="72"/>
                              </w:rPr>
                              <w:t>-Engine v 1.2</w:t>
                            </w:r>
                          </w:p>
                        </w:sdtContent>
                      </w:sdt>
                      <w:sdt>
                        <w:sdtPr>
                          <w:rPr>
                            <w:b/>
                            <w:bCs/>
                            <w:color w:val="4F81BD" w:themeColor="accent1"/>
                            <w:sz w:val="40"/>
                            <w:szCs w:val="40"/>
                          </w:rPr>
                          <w:alias w:val="Subtitle"/>
                          <w:id w:val="15866538"/>
                          <w:placeholder>
                            <w:docPart w:val="264F571DD92B447ABFBB4A532F30CE7E"/>
                          </w:placeholder>
                          <w:dataBinding w:prefixMappings="xmlns:ns0='http://schemas.openxmlformats.org/package/2006/metadata/core-properties' xmlns:ns1='http://purl.org/dc/elements/1.1/'" w:xpath="/ns0:coreProperties[1]/ns1:subject[1]" w:storeItemID="{6C3C8BC8-F283-45AE-878A-BAB7291924A1}"/>
                          <w:text/>
                        </w:sdtPr>
                        <w:sdtContent>
                          <w:p w:rsidR="002B0996" w:rsidRDefault="002B0996">
                            <w:pPr>
                              <w:rPr>
                                <w:b/>
                                <w:bCs/>
                                <w:color w:val="4F81BD" w:themeColor="accent1"/>
                                <w:sz w:val="40"/>
                                <w:szCs w:val="40"/>
                              </w:rPr>
                            </w:pPr>
                            <w:r>
                              <w:rPr>
                                <w:b/>
                                <w:bCs/>
                                <w:color w:val="4F81BD" w:themeColor="accent1"/>
                                <w:sz w:val="40"/>
                                <w:szCs w:val="40"/>
                              </w:rPr>
                              <w:t>User Guide</w:t>
                            </w:r>
                          </w:p>
                        </w:sdtContent>
                      </w:sdt>
                      <w:sdt>
                        <w:sdtPr>
                          <w:rPr>
                            <w:b/>
                            <w:bCs/>
                            <w:color w:val="808080" w:themeColor="text1" w:themeTint="7F"/>
                            <w:sz w:val="32"/>
                            <w:szCs w:val="32"/>
                          </w:rPr>
                          <w:alias w:val="Author"/>
                          <w:id w:val="15866544"/>
                          <w:placeholder>
                            <w:docPart w:val="513BD0AF36E94D70AC8271AD8A541D27"/>
                          </w:placeholder>
                          <w:dataBinding w:prefixMappings="xmlns:ns0='http://schemas.openxmlformats.org/package/2006/metadata/core-properties' xmlns:ns1='http://purl.org/dc/elements/1.1/'" w:xpath="/ns0:coreProperties[1]/ns1:creator[1]" w:storeItemID="{6C3C8BC8-F283-45AE-878A-BAB7291924A1}"/>
                          <w:text/>
                        </w:sdtPr>
                        <w:sdtContent>
                          <w:p w:rsidR="002B0996" w:rsidRDefault="002B0996">
                            <w:pPr>
                              <w:rPr>
                                <w:b/>
                                <w:bCs/>
                                <w:color w:val="808080" w:themeColor="text1" w:themeTint="7F"/>
                                <w:sz w:val="32"/>
                                <w:szCs w:val="32"/>
                              </w:rPr>
                            </w:pPr>
                            <w:r>
                              <w:rPr>
                                <w:b/>
                                <w:bCs/>
                                <w:color w:val="808080" w:themeColor="text1" w:themeTint="7F"/>
                                <w:sz w:val="32"/>
                                <w:szCs w:val="32"/>
                              </w:rPr>
                              <w:t xml:space="preserve">Sandeep </w:t>
                            </w:r>
                            <w:proofErr w:type="spellStart"/>
                            <w:r>
                              <w:rPr>
                                <w:b/>
                                <w:bCs/>
                                <w:color w:val="808080" w:themeColor="text1" w:themeTint="7F"/>
                                <w:sz w:val="32"/>
                                <w:szCs w:val="32"/>
                              </w:rPr>
                              <w:t>Laik</w:t>
                            </w:r>
                            <w:proofErr w:type="spellEnd"/>
                          </w:p>
                        </w:sdtContent>
                      </w:sdt>
                      <w:p w:rsidR="002B0996" w:rsidRDefault="002B0996">
                        <w:pPr>
                          <w:rPr>
                            <w:b/>
                            <w:bCs/>
                            <w:color w:val="808080" w:themeColor="text1" w:themeTint="7F"/>
                            <w:sz w:val="32"/>
                            <w:szCs w:val="32"/>
                          </w:rPr>
                        </w:pPr>
                      </w:p>
                    </w:txbxContent>
                  </v:textbox>
                </v:rect>
                <w10:wrap anchorx="page" anchory="margin"/>
              </v:group>
            </w:pict>
          </w:r>
        </w:p>
        <w:p w:rsidR="002B0996" w:rsidRDefault="002B0996">
          <w:r>
            <w:br w:type="page"/>
          </w:r>
        </w:p>
      </w:sdtContent>
    </w:sdt>
    <w:p w:rsidR="005F06CE" w:rsidRDefault="008957AE" w:rsidP="008957AE">
      <w:pPr>
        <w:pStyle w:val="Title"/>
      </w:pPr>
      <w:r>
        <w:lastRenderedPageBreak/>
        <w:t xml:space="preserve">What is </w:t>
      </w:r>
      <w:proofErr w:type="spellStart"/>
      <w:r>
        <w:t>Cyto</w:t>
      </w:r>
      <w:proofErr w:type="spellEnd"/>
      <w:r>
        <w:t>-Engine?</w:t>
      </w:r>
    </w:p>
    <w:p w:rsidR="00B25074" w:rsidRDefault="00B25074">
      <w:proofErr w:type="spellStart"/>
      <w:r>
        <w:t>Cyto</w:t>
      </w:r>
      <w:proofErr w:type="spellEnd"/>
      <w:r>
        <w:t xml:space="preserve">-Engine is a tool/executable that converts the regular excel data to </w:t>
      </w:r>
      <w:proofErr w:type="spellStart"/>
      <w:r w:rsidR="00ED1794">
        <w:t>Cytoscape</w:t>
      </w:r>
      <w:proofErr w:type="spellEnd"/>
      <w:r>
        <w:t xml:space="preserve"> compatible</w:t>
      </w:r>
      <w:r w:rsidR="003D4D9F">
        <w:t xml:space="preserve"> </w:t>
      </w:r>
      <w:proofErr w:type="gramStart"/>
      <w:r w:rsidR="003D4D9F">
        <w:t>( .</w:t>
      </w:r>
      <w:proofErr w:type="spellStart"/>
      <w:proofErr w:type="gramEnd"/>
      <w:r>
        <w:t>xgmml</w:t>
      </w:r>
      <w:proofErr w:type="spellEnd"/>
      <w:r w:rsidR="003D4D9F">
        <w:t>)</w:t>
      </w:r>
      <w:r>
        <w:t xml:space="preserve"> format for data visualization.</w:t>
      </w:r>
    </w:p>
    <w:p w:rsidR="008957AE" w:rsidRDefault="00B25074">
      <w:r>
        <w:t>This tool is customized for collaboration specific data however we can apply the same logic and build tools for other data as well.</w:t>
      </w:r>
      <w:r w:rsidR="003D4D9F">
        <w:t xml:space="preserve"> </w:t>
      </w:r>
    </w:p>
    <w:p w:rsidR="003D4D9F" w:rsidRDefault="003D4D9F">
      <w:r>
        <w:t xml:space="preserve">At this point this tool has been tested with </w:t>
      </w:r>
      <w:proofErr w:type="spellStart"/>
      <w:r>
        <w:t>Cytoscape</w:t>
      </w:r>
      <w:proofErr w:type="spellEnd"/>
      <w:r>
        <w:t xml:space="preserve"> 2.8.3, but it should be able to support all the similar releases</w:t>
      </w:r>
      <w:r w:rsidR="00ED1794">
        <w:t xml:space="preserve"> of </w:t>
      </w:r>
      <w:proofErr w:type="spellStart"/>
      <w:r w:rsidR="00ED1794">
        <w:t>Cytoscape</w:t>
      </w:r>
      <w:proofErr w:type="spellEnd"/>
      <w:r>
        <w:t>.</w:t>
      </w:r>
    </w:p>
    <w:p w:rsidR="008957AE" w:rsidRDefault="00ED1794" w:rsidP="008957AE">
      <w:pPr>
        <w:pStyle w:val="Title"/>
      </w:pPr>
      <w:r>
        <w:t>Walkthrough:</w:t>
      </w:r>
      <w:r w:rsidR="008957AE">
        <w:t xml:space="preserve"> -</w:t>
      </w:r>
    </w:p>
    <w:p w:rsidR="008957AE" w:rsidRDefault="00B25074" w:rsidP="00B25074">
      <w:pPr>
        <w:pStyle w:val="ListParagraph"/>
        <w:numPr>
          <w:ilvl w:val="0"/>
          <w:numId w:val="1"/>
        </w:numPr>
      </w:pPr>
      <w:r>
        <w:t>Double click and launch “</w:t>
      </w:r>
      <w:r w:rsidR="00C71502">
        <w:rPr>
          <w:noProof/>
        </w:rPr>
        <w:t>Cyto-Engine V 1.2.exe</w:t>
      </w:r>
      <w:r>
        <w:t>”</w:t>
      </w:r>
    </w:p>
    <w:p w:rsidR="00C71502" w:rsidRDefault="00C71502" w:rsidP="00B25074">
      <w:pPr>
        <w:pStyle w:val="ListParagraph"/>
        <w:numPr>
          <w:ilvl w:val="0"/>
          <w:numId w:val="1"/>
        </w:numPr>
      </w:pPr>
      <w:r>
        <w:t>Locate and select the excel file with all the collaboration data.</w:t>
      </w:r>
    </w:p>
    <w:p w:rsidR="005D44E9" w:rsidRDefault="00C71502" w:rsidP="005D44E9">
      <w:pPr>
        <w:pStyle w:val="ListParagraph"/>
      </w:pPr>
      <w:r>
        <w:rPr>
          <w:noProof/>
        </w:rPr>
        <w:drawing>
          <wp:inline distT="0" distB="0" distL="0" distR="0">
            <wp:extent cx="5943600" cy="35776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577667"/>
                    </a:xfrm>
                    <a:prstGeom prst="rect">
                      <a:avLst/>
                    </a:prstGeom>
                    <a:noFill/>
                    <a:ln w="9525">
                      <a:noFill/>
                      <a:miter lim="800000"/>
                      <a:headEnd/>
                      <a:tailEnd/>
                    </a:ln>
                  </pic:spPr>
                </pic:pic>
              </a:graphicData>
            </a:graphic>
          </wp:inline>
        </w:drawing>
      </w:r>
    </w:p>
    <w:p w:rsidR="005D44E9" w:rsidRDefault="005D44E9" w:rsidP="005D44E9">
      <w:pPr>
        <w:pStyle w:val="ListParagraph"/>
      </w:pPr>
    </w:p>
    <w:p w:rsidR="005D44E9" w:rsidRPr="005D44E9" w:rsidRDefault="00C71502" w:rsidP="005D44E9">
      <w:pPr>
        <w:pStyle w:val="ListParagraph"/>
        <w:ind w:left="630"/>
      </w:pPr>
      <w:r w:rsidRPr="005D44E9">
        <w:rPr>
          <w:highlight w:val="yellow"/>
        </w:rPr>
        <w:t xml:space="preserve">**The file should not contain any data with special Unicode character such as </w:t>
      </w:r>
      <w:r w:rsidRPr="005D44E9">
        <w:rPr>
          <w:rFonts w:cstheme="minorHAnsi"/>
          <w:highlight w:val="yellow"/>
        </w:rPr>
        <w:t xml:space="preserve">©, </w:t>
      </w:r>
      <w:proofErr w:type="gramStart"/>
      <w:r w:rsidRPr="005D44E9">
        <w:rPr>
          <w:rFonts w:cstheme="minorHAnsi"/>
          <w:sz w:val="20"/>
          <w:highlight w:val="yellow"/>
        </w:rPr>
        <w:t>®</w:t>
      </w:r>
      <w:r w:rsidRPr="005D44E9">
        <w:rPr>
          <w:rFonts w:cstheme="minorHAnsi"/>
          <w:highlight w:val="yellow"/>
        </w:rPr>
        <w:t xml:space="preserve"> ,</w:t>
      </w:r>
      <w:proofErr w:type="gramEnd"/>
      <w:r w:rsidRPr="005D44E9">
        <w:rPr>
          <w:rFonts w:cstheme="minorHAnsi"/>
          <w:highlight w:val="yellow"/>
        </w:rPr>
        <w:t xml:space="preserve"> ™ ,ᾏ etc as </w:t>
      </w:r>
      <w:proofErr w:type="spellStart"/>
      <w:r w:rsidR="00ED1794">
        <w:rPr>
          <w:rFonts w:cstheme="minorHAnsi"/>
          <w:highlight w:val="yellow"/>
        </w:rPr>
        <w:t>Cytoscape</w:t>
      </w:r>
      <w:proofErr w:type="spellEnd"/>
      <w:r w:rsidRPr="005D44E9">
        <w:rPr>
          <w:rFonts w:cstheme="minorHAnsi"/>
          <w:highlight w:val="yellow"/>
        </w:rPr>
        <w:t xml:space="preserve"> Import functionality doesn’t support these characters.</w:t>
      </w:r>
    </w:p>
    <w:p w:rsidR="005D44E9" w:rsidRPr="005D44E9" w:rsidRDefault="005D44E9" w:rsidP="005D44E9">
      <w:pPr>
        <w:pStyle w:val="ListParagraph"/>
        <w:ind w:left="630"/>
      </w:pPr>
    </w:p>
    <w:p w:rsidR="00C71502" w:rsidRDefault="005D44E9" w:rsidP="005D44E9">
      <w:pPr>
        <w:pStyle w:val="ListParagraph"/>
        <w:numPr>
          <w:ilvl w:val="0"/>
          <w:numId w:val="1"/>
        </w:numPr>
      </w:pPr>
      <w:r w:rsidRPr="005D44E9">
        <w:t xml:space="preserve">After selecting the </w:t>
      </w:r>
      <w:r w:rsidR="009C135C" w:rsidRPr="005D44E9">
        <w:t>file in</w:t>
      </w:r>
      <w:r w:rsidRPr="005D44E9">
        <w:t xml:space="preserve"> the next popup </w:t>
      </w:r>
      <w:r>
        <w:t>enter the company name for which we are trying to create the network</w:t>
      </w:r>
      <w:r w:rsidR="009C135C">
        <w:t xml:space="preserve"> and click OK</w:t>
      </w:r>
      <w:r>
        <w:t>.</w:t>
      </w:r>
    </w:p>
    <w:p w:rsidR="005D44E9" w:rsidRDefault="009C135C" w:rsidP="009C135C">
      <w:pPr>
        <w:pStyle w:val="ListParagraph"/>
        <w:ind w:left="630"/>
      </w:pPr>
      <w:r>
        <w:rPr>
          <w:noProof/>
        </w:rPr>
        <w:lastRenderedPageBreak/>
        <w:drawing>
          <wp:inline distT="0" distB="0" distL="0" distR="0">
            <wp:extent cx="2472690" cy="183705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472690" cy="1837055"/>
                    </a:xfrm>
                    <a:prstGeom prst="rect">
                      <a:avLst/>
                    </a:prstGeom>
                    <a:noFill/>
                    <a:ln w="9525">
                      <a:noFill/>
                      <a:miter lim="800000"/>
                      <a:headEnd/>
                      <a:tailEnd/>
                    </a:ln>
                  </pic:spPr>
                </pic:pic>
              </a:graphicData>
            </a:graphic>
          </wp:inline>
        </w:drawing>
      </w:r>
    </w:p>
    <w:p w:rsidR="009C135C" w:rsidRDefault="009C135C" w:rsidP="009C135C">
      <w:pPr>
        <w:pStyle w:val="ListParagraph"/>
        <w:numPr>
          <w:ilvl w:val="0"/>
          <w:numId w:val="1"/>
        </w:numPr>
      </w:pPr>
      <w:r>
        <w:t>In the next popup select the year and click OK. Data will be picked whi</w:t>
      </w:r>
      <w:r w:rsidR="00ED1794">
        <w:t>ch belongs to this year or later</w:t>
      </w:r>
      <w:r>
        <w:t xml:space="preserve">. </w:t>
      </w:r>
    </w:p>
    <w:p w:rsidR="009C135C" w:rsidRDefault="009C135C" w:rsidP="009C135C">
      <w:pPr>
        <w:pStyle w:val="ListParagraph"/>
        <w:ind w:left="630"/>
      </w:pPr>
      <w:r>
        <w:rPr>
          <w:noProof/>
        </w:rPr>
        <w:drawing>
          <wp:inline distT="0" distB="0" distL="0" distR="0">
            <wp:extent cx="2472690" cy="1837055"/>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472690" cy="1837055"/>
                    </a:xfrm>
                    <a:prstGeom prst="rect">
                      <a:avLst/>
                    </a:prstGeom>
                    <a:noFill/>
                    <a:ln w="9525">
                      <a:noFill/>
                      <a:miter lim="800000"/>
                      <a:headEnd/>
                      <a:tailEnd/>
                    </a:ln>
                  </pic:spPr>
                </pic:pic>
              </a:graphicData>
            </a:graphic>
          </wp:inline>
        </w:drawing>
      </w:r>
    </w:p>
    <w:p w:rsidR="009C135C" w:rsidRDefault="009C135C" w:rsidP="009C135C">
      <w:pPr>
        <w:pStyle w:val="ListParagraph"/>
        <w:ind w:left="630"/>
      </w:pPr>
    </w:p>
    <w:p w:rsidR="009C135C" w:rsidRDefault="009C135C" w:rsidP="009C135C">
      <w:pPr>
        <w:pStyle w:val="ListParagraph"/>
        <w:numPr>
          <w:ilvl w:val="0"/>
          <w:numId w:val="1"/>
        </w:numPr>
      </w:pPr>
      <w:r>
        <w:t xml:space="preserve">After this screen script will take some processing time </w:t>
      </w:r>
      <w:proofErr w:type="gramStart"/>
      <w:r>
        <w:t>(typically between 15 to 30 sec depending on system configurations)</w:t>
      </w:r>
      <w:proofErr w:type="gramEnd"/>
      <w:r>
        <w:t xml:space="preserve">. Once the processing completes successfully script will return a popup with </w:t>
      </w:r>
      <w:r w:rsidR="007D142E">
        <w:t xml:space="preserve">output </w:t>
      </w:r>
      <w:r>
        <w:t>folder/file information.</w:t>
      </w:r>
    </w:p>
    <w:p w:rsidR="009C135C" w:rsidRDefault="009C135C" w:rsidP="009C135C">
      <w:pPr>
        <w:pStyle w:val="ListParagraph"/>
        <w:ind w:left="630"/>
      </w:pPr>
      <w:r>
        <w:rPr>
          <w:noProof/>
        </w:rPr>
        <w:drawing>
          <wp:inline distT="0" distB="0" distL="0" distR="0">
            <wp:extent cx="4476750" cy="1765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476750" cy="1765300"/>
                    </a:xfrm>
                    <a:prstGeom prst="rect">
                      <a:avLst/>
                    </a:prstGeom>
                    <a:noFill/>
                    <a:ln w="9525">
                      <a:noFill/>
                      <a:miter lim="800000"/>
                      <a:headEnd/>
                      <a:tailEnd/>
                    </a:ln>
                  </pic:spPr>
                </pic:pic>
              </a:graphicData>
            </a:graphic>
          </wp:inline>
        </w:drawing>
      </w:r>
    </w:p>
    <w:p w:rsidR="009C135C" w:rsidRDefault="009C135C" w:rsidP="009C135C">
      <w:pPr>
        <w:pStyle w:val="ListParagraph"/>
        <w:ind w:left="630"/>
      </w:pPr>
    </w:p>
    <w:p w:rsidR="009C135C" w:rsidRDefault="009C135C" w:rsidP="009C135C">
      <w:pPr>
        <w:pStyle w:val="ListParagraph"/>
        <w:ind w:left="630"/>
      </w:pPr>
      <w:r w:rsidRPr="003D4D9F">
        <w:rPr>
          <w:highlight w:val="yellow"/>
        </w:rPr>
        <w:t xml:space="preserve">**The output of this script is usually stored in </w:t>
      </w:r>
      <w:r w:rsidR="003D4D9F" w:rsidRPr="003D4D9F">
        <w:rPr>
          <w:highlight w:val="yellow"/>
        </w:rPr>
        <w:t xml:space="preserve">a folder named </w:t>
      </w:r>
      <w:proofErr w:type="spellStart"/>
      <w:r w:rsidR="003D4D9F" w:rsidRPr="003D4D9F">
        <w:rPr>
          <w:highlight w:val="yellow"/>
        </w:rPr>
        <w:t>OutputFiles</w:t>
      </w:r>
      <w:proofErr w:type="spellEnd"/>
      <w:r w:rsidR="003D4D9F" w:rsidRPr="003D4D9F">
        <w:rPr>
          <w:highlight w:val="yellow"/>
        </w:rPr>
        <w:t xml:space="preserve"> (</w:t>
      </w:r>
      <w:r w:rsidR="007D142E">
        <w:rPr>
          <w:highlight w:val="yellow"/>
        </w:rPr>
        <w:t>this folder</w:t>
      </w:r>
      <w:r w:rsidR="003D4D9F" w:rsidRPr="003D4D9F">
        <w:rPr>
          <w:highlight w:val="yellow"/>
        </w:rPr>
        <w:t xml:space="preserve"> gets created automatically if doesn’t exist) which resides in the same folder as the script.</w:t>
      </w:r>
    </w:p>
    <w:p w:rsidR="009C135C" w:rsidRDefault="003D4D9F" w:rsidP="009C135C">
      <w:pPr>
        <w:pStyle w:val="ListParagraph"/>
        <w:numPr>
          <w:ilvl w:val="0"/>
          <w:numId w:val="1"/>
        </w:numPr>
      </w:pPr>
      <w:r>
        <w:t xml:space="preserve">Now we need to launch </w:t>
      </w:r>
      <w:proofErr w:type="spellStart"/>
      <w:r>
        <w:t>Cytoscape</w:t>
      </w:r>
      <w:proofErr w:type="spellEnd"/>
      <w:r>
        <w:t xml:space="preserve"> window. </w:t>
      </w:r>
    </w:p>
    <w:p w:rsidR="003D4D9F" w:rsidRDefault="003D4D9F" w:rsidP="003D4D9F">
      <w:pPr>
        <w:pStyle w:val="ListParagraph"/>
        <w:ind w:left="630"/>
      </w:pPr>
      <w:r>
        <w:rPr>
          <w:noProof/>
        </w:rPr>
        <w:lastRenderedPageBreak/>
        <w:drawing>
          <wp:inline distT="0" distB="0" distL="0" distR="0">
            <wp:extent cx="5943600" cy="319662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3196629"/>
                    </a:xfrm>
                    <a:prstGeom prst="rect">
                      <a:avLst/>
                    </a:prstGeom>
                    <a:noFill/>
                    <a:ln w="9525">
                      <a:noFill/>
                      <a:miter lim="800000"/>
                      <a:headEnd/>
                      <a:tailEnd/>
                    </a:ln>
                  </pic:spPr>
                </pic:pic>
              </a:graphicData>
            </a:graphic>
          </wp:inline>
        </w:drawing>
      </w:r>
    </w:p>
    <w:p w:rsidR="003D4D9F" w:rsidRDefault="003D4D9F" w:rsidP="003D4D9F">
      <w:pPr>
        <w:pStyle w:val="ListParagraph"/>
        <w:numPr>
          <w:ilvl w:val="0"/>
          <w:numId w:val="1"/>
        </w:numPr>
      </w:pPr>
      <w:r>
        <w:t xml:space="preserve">Now we can open the import file popup by either pressing Ctrl + L or by navigating through File -&gt; Import -&gt; </w:t>
      </w:r>
      <w:proofErr w:type="gramStart"/>
      <w:r>
        <w:t>Network(</w:t>
      </w:r>
      <w:proofErr w:type="gramEnd"/>
      <w:r>
        <w:t>Multiple File Types)…</w:t>
      </w:r>
    </w:p>
    <w:p w:rsidR="003D4D9F" w:rsidRDefault="003D4D9F" w:rsidP="003D4D9F">
      <w:pPr>
        <w:pStyle w:val="ListParagraph"/>
        <w:ind w:left="630"/>
      </w:pPr>
      <w:r>
        <w:rPr>
          <w:noProof/>
        </w:rPr>
        <w:drawing>
          <wp:inline distT="0" distB="0" distL="0" distR="0">
            <wp:extent cx="4325620" cy="18446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25620" cy="1844675"/>
                    </a:xfrm>
                    <a:prstGeom prst="rect">
                      <a:avLst/>
                    </a:prstGeom>
                    <a:noFill/>
                    <a:ln w="9525">
                      <a:noFill/>
                      <a:miter lim="800000"/>
                      <a:headEnd/>
                      <a:tailEnd/>
                    </a:ln>
                  </pic:spPr>
                </pic:pic>
              </a:graphicData>
            </a:graphic>
          </wp:inline>
        </w:drawing>
      </w:r>
    </w:p>
    <w:p w:rsidR="003D4D9F" w:rsidRDefault="003D4D9F" w:rsidP="003D4D9F">
      <w:pPr>
        <w:pStyle w:val="ListParagraph"/>
        <w:numPr>
          <w:ilvl w:val="0"/>
          <w:numId w:val="1"/>
        </w:numPr>
      </w:pPr>
      <w:r>
        <w:t>Click select and browse to the new .</w:t>
      </w:r>
      <w:proofErr w:type="spellStart"/>
      <w:r>
        <w:t>xgmml</w:t>
      </w:r>
      <w:proofErr w:type="spellEnd"/>
      <w:r>
        <w:t xml:space="preserve"> file that was created by the script</w:t>
      </w:r>
      <w:r w:rsidR="00315788">
        <w:t>, now select and open the file and click Import in the import network popup</w:t>
      </w:r>
      <w:proofErr w:type="gramStart"/>
      <w:r>
        <w:t>.(</w:t>
      </w:r>
      <w:proofErr w:type="gramEnd"/>
      <w:r>
        <w:t xml:space="preserve">The file must be inside the </w:t>
      </w:r>
      <w:proofErr w:type="spellStart"/>
      <w:r>
        <w:t>OutputFiles</w:t>
      </w:r>
      <w:proofErr w:type="spellEnd"/>
      <w:r>
        <w:t xml:space="preserve"> folder.)</w:t>
      </w:r>
    </w:p>
    <w:p w:rsidR="003D4D9F" w:rsidRDefault="003D4D9F" w:rsidP="003D4D9F">
      <w:pPr>
        <w:pStyle w:val="ListParagraph"/>
        <w:ind w:left="630"/>
      </w:pPr>
      <w:r>
        <w:rPr>
          <w:noProof/>
        </w:rPr>
        <w:lastRenderedPageBreak/>
        <w:drawing>
          <wp:inline distT="0" distB="0" distL="0" distR="0">
            <wp:extent cx="5943600" cy="32061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206158"/>
                    </a:xfrm>
                    <a:prstGeom prst="rect">
                      <a:avLst/>
                    </a:prstGeom>
                    <a:noFill/>
                    <a:ln w="9525">
                      <a:noFill/>
                      <a:miter lim="800000"/>
                      <a:headEnd/>
                      <a:tailEnd/>
                    </a:ln>
                  </pic:spPr>
                </pic:pic>
              </a:graphicData>
            </a:graphic>
          </wp:inline>
        </w:drawing>
      </w:r>
    </w:p>
    <w:p w:rsidR="000A40DA" w:rsidRDefault="000A40DA" w:rsidP="003D4D9F">
      <w:pPr>
        <w:pStyle w:val="ListParagraph"/>
        <w:ind w:left="630"/>
      </w:pPr>
      <w:r>
        <w:rPr>
          <w:noProof/>
        </w:rPr>
        <w:drawing>
          <wp:inline distT="0" distB="0" distL="0" distR="0">
            <wp:extent cx="4301490" cy="182880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301490" cy="1828800"/>
                    </a:xfrm>
                    <a:prstGeom prst="rect">
                      <a:avLst/>
                    </a:prstGeom>
                    <a:noFill/>
                    <a:ln w="9525">
                      <a:noFill/>
                      <a:miter lim="800000"/>
                      <a:headEnd/>
                      <a:tailEnd/>
                    </a:ln>
                  </pic:spPr>
                </pic:pic>
              </a:graphicData>
            </a:graphic>
          </wp:inline>
        </w:drawing>
      </w:r>
    </w:p>
    <w:p w:rsidR="003D4D9F" w:rsidRDefault="000A40DA" w:rsidP="003D4D9F">
      <w:pPr>
        <w:pStyle w:val="ListParagraph"/>
        <w:numPr>
          <w:ilvl w:val="0"/>
          <w:numId w:val="1"/>
        </w:numPr>
      </w:pPr>
      <w:r>
        <w:t xml:space="preserve">Wait for the file to get uploaded. There can be 2 outcome of this action. If the file has any issue it will fail to import, and in that case please get back to us and we will look </w:t>
      </w:r>
      <w:r w:rsidR="007D142E">
        <w:t>into</w:t>
      </w:r>
      <w:r>
        <w:t xml:space="preserve"> it. But in case of successful import you will receive a success popup. Click close </w:t>
      </w:r>
      <w:r w:rsidR="003055E1">
        <w:t>to</w:t>
      </w:r>
      <w:r>
        <w:t xml:space="preserve"> close the popup.</w:t>
      </w:r>
    </w:p>
    <w:p w:rsidR="000A40DA" w:rsidRDefault="000A40DA" w:rsidP="000A40DA">
      <w:pPr>
        <w:pStyle w:val="ListParagraph"/>
        <w:ind w:left="630"/>
      </w:pPr>
      <w:r>
        <w:rPr>
          <w:noProof/>
        </w:rPr>
        <w:drawing>
          <wp:inline distT="0" distB="0" distL="0" distR="0">
            <wp:extent cx="4810760" cy="211518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810760" cy="2115185"/>
                    </a:xfrm>
                    <a:prstGeom prst="rect">
                      <a:avLst/>
                    </a:prstGeom>
                    <a:noFill/>
                    <a:ln w="9525">
                      <a:noFill/>
                      <a:miter lim="800000"/>
                      <a:headEnd/>
                      <a:tailEnd/>
                    </a:ln>
                  </pic:spPr>
                </pic:pic>
              </a:graphicData>
            </a:graphic>
          </wp:inline>
        </w:drawing>
      </w:r>
    </w:p>
    <w:p w:rsidR="000A40DA" w:rsidRDefault="000A40DA" w:rsidP="000A40DA">
      <w:pPr>
        <w:pStyle w:val="ListParagraph"/>
        <w:numPr>
          <w:ilvl w:val="0"/>
          <w:numId w:val="1"/>
        </w:numPr>
      </w:pPr>
      <w:r>
        <w:t>Click on Apply force detect layout to let the network re-order itself automatically.</w:t>
      </w:r>
    </w:p>
    <w:p w:rsidR="000A40DA" w:rsidRDefault="000A40DA" w:rsidP="000A40DA">
      <w:pPr>
        <w:pStyle w:val="ListParagraph"/>
        <w:ind w:left="630"/>
      </w:pPr>
      <w:r>
        <w:rPr>
          <w:noProof/>
        </w:rPr>
        <w:lastRenderedPageBreak/>
        <w:drawing>
          <wp:inline distT="0" distB="0" distL="0" distR="0">
            <wp:extent cx="5943600" cy="31904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3190439"/>
                    </a:xfrm>
                    <a:prstGeom prst="rect">
                      <a:avLst/>
                    </a:prstGeom>
                    <a:noFill/>
                    <a:ln w="9525">
                      <a:noFill/>
                      <a:miter lim="800000"/>
                      <a:headEnd/>
                      <a:tailEnd/>
                    </a:ln>
                  </pic:spPr>
                </pic:pic>
              </a:graphicData>
            </a:graphic>
          </wp:inline>
        </w:drawing>
      </w:r>
    </w:p>
    <w:p w:rsidR="000A40DA" w:rsidRDefault="000A40DA" w:rsidP="000A40DA">
      <w:pPr>
        <w:pStyle w:val="ListParagraph"/>
        <w:numPr>
          <w:ilvl w:val="0"/>
          <w:numId w:val="1"/>
        </w:numPr>
        <w:rPr>
          <w:b/>
        </w:rPr>
      </w:pPr>
      <w:r w:rsidRPr="000A40DA">
        <w:rPr>
          <w:b/>
        </w:rPr>
        <w:t xml:space="preserve">The network is complete on it’s own </w:t>
      </w:r>
      <w:r w:rsidR="00905C2B">
        <w:rPr>
          <w:b/>
        </w:rPr>
        <w:t xml:space="preserve">at this point, </w:t>
      </w:r>
      <w:r w:rsidRPr="000A40DA">
        <w:rPr>
          <w:b/>
        </w:rPr>
        <w:t xml:space="preserve">however you may wish to see the data for the smaller nodes next to the node instead of overlapping it. </w:t>
      </w:r>
      <w:r>
        <w:rPr>
          <w:b/>
        </w:rPr>
        <w:t>The below mentioned steps will help you with that.</w:t>
      </w:r>
    </w:p>
    <w:p w:rsidR="000A40DA" w:rsidRPr="00905C2B" w:rsidRDefault="00905C2B" w:rsidP="000A40DA">
      <w:pPr>
        <w:pStyle w:val="ListParagraph"/>
        <w:numPr>
          <w:ilvl w:val="0"/>
          <w:numId w:val="1"/>
        </w:numPr>
        <w:rPr>
          <w:b/>
        </w:rPr>
      </w:pPr>
      <w:r>
        <w:t xml:space="preserve">Go to the filter tab at the </w:t>
      </w:r>
      <w:r w:rsidR="00C070EB">
        <w:t>left</w:t>
      </w:r>
      <w:r>
        <w:t xml:space="preserve"> top of the </w:t>
      </w:r>
      <w:proofErr w:type="spellStart"/>
      <w:r>
        <w:t>Cytoscape</w:t>
      </w:r>
      <w:proofErr w:type="spellEnd"/>
      <w:r>
        <w:t xml:space="preserve"> screen. Select the filter definition or property as </w:t>
      </w:r>
      <w:proofErr w:type="spellStart"/>
      <w:r>
        <w:t>node.node.size</w:t>
      </w:r>
      <w:proofErr w:type="spellEnd"/>
      <w:r>
        <w:t xml:space="preserve"> and under advanced select the size value as 25.0.</w:t>
      </w:r>
    </w:p>
    <w:p w:rsidR="00905C2B" w:rsidRDefault="00905C2B" w:rsidP="00905C2B">
      <w:pPr>
        <w:pStyle w:val="ListParagraph"/>
        <w:ind w:left="630"/>
        <w:rPr>
          <w:b/>
        </w:rPr>
      </w:pPr>
      <w:r>
        <w:rPr>
          <w:b/>
          <w:noProof/>
        </w:rPr>
        <w:drawing>
          <wp:inline distT="0" distB="0" distL="0" distR="0">
            <wp:extent cx="5943600" cy="320281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3202819"/>
                    </a:xfrm>
                    <a:prstGeom prst="rect">
                      <a:avLst/>
                    </a:prstGeom>
                    <a:noFill/>
                    <a:ln w="9525">
                      <a:noFill/>
                      <a:miter lim="800000"/>
                      <a:headEnd/>
                      <a:tailEnd/>
                    </a:ln>
                  </pic:spPr>
                </pic:pic>
              </a:graphicData>
            </a:graphic>
          </wp:inline>
        </w:drawing>
      </w:r>
    </w:p>
    <w:p w:rsidR="00905C2B" w:rsidRPr="00C070EB" w:rsidRDefault="00905C2B" w:rsidP="00905C2B">
      <w:pPr>
        <w:pStyle w:val="ListParagraph"/>
        <w:numPr>
          <w:ilvl w:val="0"/>
          <w:numId w:val="1"/>
        </w:numPr>
      </w:pPr>
      <w:r w:rsidRPr="00C070EB">
        <w:t>All the small nodes with the size 25 should get auto selected on the screen and all of them should change the color to yellow as shown in the screenshot. If not then please click on Apply filter button.</w:t>
      </w:r>
    </w:p>
    <w:p w:rsidR="00905C2B" w:rsidRPr="00C070EB" w:rsidRDefault="00905C2B" w:rsidP="00905C2B">
      <w:pPr>
        <w:pStyle w:val="ListParagraph"/>
        <w:numPr>
          <w:ilvl w:val="0"/>
          <w:numId w:val="1"/>
        </w:numPr>
      </w:pPr>
      <w:r w:rsidRPr="00C070EB">
        <w:lastRenderedPageBreak/>
        <w:t xml:space="preserve">Once all the preferred node is selected click on the Attribute Batch Editor button at the </w:t>
      </w:r>
      <w:r w:rsidR="00C070EB" w:rsidRPr="00C070EB">
        <w:t>right bottom of the screen.(as shown in the previous screenshot)</w:t>
      </w:r>
    </w:p>
    <w:p w:rsidR="00C070EB" w:rsidRPr="00C070EB" w:rsidRDefault="00C070EB" w:rsidP="00905C2B">
      <w:pPr>
        <w:pStyle w:val="ListParagraph"/>
        <w:numPr>
          <w:ilvl w:val="0"/>
          <w:numId w:val="1"/>
        </w:numPr>
      </w:pPr>
      <w:r w:rsidRPr="00C070EB">
        <w:t>An attribute popup should show up.</w:t>
      </w:r>
    </w:p>
    <w:p w:rsidR="00C070EB" w:rsidRDefault="00C070EB" w:rsidP="00C070EB">
      <w:pPr>
        <w:pStyle w:val="ListParagraph"/>
        <w:ind w:left="630"/>
        <w:rPr>
          <w:b/>
        </w:rPr>
      </w:pPr>
      <w:r>
        <w:rPr>
          <w:b/>
          <w:noProof/>
        </w:rPr>
        <w:drawing>
          <wp:inline distT="0" distB="0" distL="0" distR="0">
            <wp:extent cx="5943600" cy="320007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943600" cy="3200076"/>
                    </a:xfrm>
                    <a:prstGeom prst="rect">
                      <a:avLst/>
                    </a:prstGeom>
                    <a:noFill/>
                    <a:ln w="9525">
                      <a:noFill/>
                      <a:miter lim="800000"/>
                      <a:headEnd/>
                      <a:tailEnd/>
                    </a:ln>
                  </pic:spPr>
                </pic:pic>
              </a:graphicData>
            </a:graphic>
          </wp:inline>
        </w:drawing>
      </w:r>
    </w:p>
    <w:p w:rsidR="00C070EB" w:rsidRPr="00C070EB" w:rsidRDefault="00C070EB" w:rsidP="00C070EB">
      <w:pPr>
        <w:pStyle w:val="ListParagraph"/>
        <w:numPr>
          <w:ilvl w:val="0"/>
          <w:numId w:val="1"/>
        </w:numPr>
        <w:rPr>
          <w:b/>
        </w:rPr>
      </w:pPr>
      <w:r>
        <w:t xml:space="preserve">In the Node Attribute Batch Editor popup(as shown in the screenshot above) in the Operation tab select the values as </w:t>
      </w:r>
      <w:r w:rsidRPr="003055E1">
        <w:rPr>
          <w:highlight w:val="yellow"/>
        </w:rPr>
        <w:t>Set</w:t>
      </w:r>
      <w:r>
        <w:t xml:space="preserve"> -&gt; </w:t>
      </w:r>
      <w:proofErr w:type="spellStart"/>
      <w:r w:rsidRPr="003055E1">
        <w:rPr>
          <w:highlight w:val="yellow"/>
        </w:rPr>
        <w:t>node.labelPosition</w:t>
      </w:r>
      <w:proofErr w:type="spellEnd"/>
      <w:r>
        <w:t xml:space="preserve"> -&gt; </w:t>
      </w:r>
      <w:r w:rsidRPr="003055E1">
        <w:rPr>
          <w:highlight w:val="yellow"/>
        </w:rPr>
        <w:t>NE,SW,c,0.00,0.00</w:t>
      </w:r>
      <w:r>
        <w:t xml:space="preserve"> and click on the </w:t>
      </w:r>
      <w:r w:rsidRPr="003055E1">
        <w:rPr>
          <w:highlight w:val="yellow"/>
        </w:rPr>
        <w:t>GO</w:t>
      </w:r>
      <w:r>
        <w:t xml:space="preserve"> button.</w:t>
      </w:r>
    </w:p>
    <w:p w:rsidR="00C070EB" w:rsidRPr="009F5C37" w:rsidRDefault="00C070EB" w:rsidP="00C070EB">
      <w:pPr>
        <w:pStyle w:val="ListParagraph"/>
        <w:numPr>
          <w:ilvl w:val="0"/>
          <w:numId w:val="1"/>
        </w:numPr>
        <w:rPr>
          <w:b/>
        </w:rPr>
      </w:pPr>
      <w:r>
        <w:t>This will shift all the labels for the selected nodes to the right top corner of the respective node. This way you will be able to see the</w:t>
      </w:r>
      <w:r w:rsidR="009F5C37">
        <w:t xml:space="preserve"> node without overlapping with the labels.</w:t>
      </w:r>
    </w:p>
    <w:p w:rsidR="009F5C37" w:rsidRPr="000A40DA" w:rsidRDefault="009F5C37" w:rsidP="009F5C37">
      <w:pPr>
        <w:pStyle w:val="ListParagraph"/>
        <w:ind w:left="630"/>
        <w:rPr>
          <w:b/>
        </w:rPr>
      </w:pPr>
      <w:r>
        <w:rPr>
          <w:b/>
          <w:noProof/>
        </w:rPr>
        <w:drawing>
          <wp:inline distT="0" distB="0" distL="0" distR="0">
            <wp:extent cx="5943600" cy="3199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943600" cy="3199961"/>
                    </a:xfrm>
                    <a:prstGeom prst="rect">
                      <a:avLst/>
                    </a:prstGeom>
                    <a:noFill/>
                    <a:ln w="9525">
                      <a:noFill/>
                      <a:miter lim="800000"/>
                      <a:headEnd/>
                      <a:tailEnd/>
                    </a:ln>
                  </pic:spPr>
                </pic:pic>
              </a:graphicData>
            </a:graphic>
          </wp:inline>
        </w:drawing>
      </w:r>
    </w:p>
    <w:p w:rsidR="003D4D9F" w:rsidRDefault="003D4D9F" w:rsidP="003D4D9F">
      <w:pPr>
        <w:pStyle w:val="ListParagraph"/>
        <w:ind w:left="630"/>
      </w:pPr>
    </w:p>
    <w:p w:rsidR="009F5C37" w:rsidRDefault="009F5C37" w:rsidP="003D4D9F">
      <w:pPr>
        <w:pStyle w:val="ListParagraph"/>
        <w:ind w:left="630"/>
      </w:pPr>
    </w:p>
    <w:p w:rsidR="009F5C37" w:rsidRDefault="009F5C37" w:rsidP="009F5C37">
      <w:pPr>
        <w:pStyle w:val="Title"/>
      </w:pPr>
      <w:r>
        <w:t xml:space="preserve">For any further info reach out </w:t>
      </w:r>
      <w:r w:rsidR="00236E30">
        <w:t>to:</w:t>
      </w:r>
    </w:p>
    <w:p w:rsidR="009F5C37" w:rsidRDefault="009F5C37" w:rsidP="009F5C37">
      <w:pPr>
        <w:rPr>
          <w:rFonts w:eastAsiaTheme="minorEastAsia"/>
          <w:b/>
          <w:bCs/>
          <w:i/>
          <w:iCs/>
          <w:noProof/>
          <w:color w:val="002060"/>
        </w:rPr>
      </w:pPr>
      <w:r>
        <w:rPr>
          <w:rFonts w:eastAsiaTheme="minorEastAsia"/>
          <w:b/>
          <w:bCs/>
          <w:i/>
          <w:iCs/>
          <w:noProof/>
          <w:color w:val="002060"/>
        </w:rPr>
        <w:t>Sandeep Kumar Laik.</w:t>
      </w:r>
    </w:p>
    <w:p w:rsidR="009F5C37" w:rsidRDefault="009F5C37" w:rsidP="009F5C37">
      <w:pPr>
        <w:rPr>
          <w:rFonts w:eastAsiaTheme="minorEastAsia"/>
          <w:b/>
          <w:bCs/>
          <w:i/>
          <w:iCs/>
          <w:noProof/>
          <w:color w:val="1F497D"/>
        </w:rPr>
      </w:pPr>
      <w:r>
        <w:rPr>
          <w:rFonts w:eastAsiaTheme="minorEastAsia"/>
          <w:b/>
          <w:bCs/>
          <w:i/>
          <w:iCs/>
          <w:noProof/>
          <w:color w:val="002060"/>
        </w:rPr>
        <w:t>TPS India- Automation Test Engineer.</w:t>
      </w:r>
    </w:p>
    <w:p w:rsidR="009F5C37" w:rsidRDefault="009F5C37" w:rsidP="009F5C37">
      <w:pPr>
        <w:rPr>
          <w:rFonts w:eastAsiaTheme="minorEastAsia"/>
          <w:noProof/>
          <w:color w:val="1F497D"/>
        </w:rPr>
      </w:pPr>
      <w:r>
        <w:rPr>
          <w:rFonts w:eastAsiaTheme="minorEastAsia"/>
          <w:noProof/>
          <w:color w:val="1F497D"/>
        </w:rPr>
        <w:drawing>
          <wp:inline distT="0" distB="0" distL="0" distR="0">
            <wp:extent cx="1431290" cy="365760"/>
            <wp:effectExtent l="19050" t="0" r="0" b="0"/>
            <wp:docPr id="52" name="Picture 1" descr="cid:image001.png@01CD1339.A013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1339.A0131080"/>
                    <pic:cNvPicPr>
                      <a:picLocks noChangeAspect="1" noChangeArrowheads="1"/>
                    </pic:cNvPicPr>
                  </pic:nvPicPr>
                  <pic:blipFill>
                    <a:blip r:embed="rId22" cstate="print"/>
                    <a:srcRect/>
                    <a:stretch>
                      <a:fillRect/>
                    </a:stretch>
                  </pic:blipFill>
                  <pic:spPr bwMode="auto">
                    <a:xfrm>
                      <a:off x="0" y="0"/>
                      <a:ext cx="1431290" cy="365760"/>
                    </a:xfrm>
                    <a:prstGeom prst="rect">
                      <a:avLst/>
                    </a:prstGeom>
                    <a:noFill/>
                    <a:ln w="9525">
                      <a:noFill/>
                      <a:miter lim="800000"/>
                      <a:headEnd/>
                      <a:tailEnd/>
                    </a:ln>
                  </pic:spPr>
                </pic:pic>
              </a:graphicData>
            </a:graphic>
          </wp:inline>
        </w:drawing>
      </w:r>
    </w:p>
    <w:p w:rsidR="009F5C37" w:rsidRDefault="009F5C37" w:rsidP="009F5C37">
      <w:pPr>
        <w:rPr>
          <w:rFonts w:eastAsiaTheme="minorEastAsia"/>
          <w:noProof/>
          <w:color w:val="1F497D"/>
        </w:rPr>
      </w:pPr>
      <w:r>
        <w:rPr>
          <w:rFonts w:eastAsiaTheme="minorEastAsia"/>
          <w:noProof/>
          <w:color w:val="1F497D"/>
        </w:rPr>
        <w:drawing>
          <wp:inline distT="0" distB="0" distL="0" distR="0">
            <wp:extent cx="1200785" cy="405765"/>
            <wp:effectExtent l="19050" t="0" r="0" b="0"/>
            <wp:docPr id="53" name="Picture 2" descr="cid:image002.png@01CD1339.A013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D1339.A0131080"/>
                    <pic:cNvPicPr>
                      <a:picLocks noChangeAspect="1" noChangeArrowheads="1"/>
                    </pic:cNvPicPr>
                  </pic:nvPicPr>
                  <pic:blipFill>
                    <a:blip r:embed="rId23" cstate="print"/>
                    <a:srcRect/>
                    <a:stretch>
                      <a:fillRect/>
                    </a:stretch>
                  </pic:blipFill>
                  <pic:spPr bwMode="auto">
                    <a:xfrm>
                      <a:off x="0" y="0"/>
                      <a:ext cx="1200785" cy="405765"/>
                    </a:xfrm>
                    <a:prstGeom prst="rect">
                      <a:avLst/>
                    </a:prstGeom>
                    <a:noFill/>
                    <a:ln w="9525">
                      <a:noFill/>
                      <a:miter lim="800000"/>
                      <a:headEnd/>
                      <a:tailEnd/>
                    </a:ln>
                  </pic:spPr>
                </pic:pic>
              </a:graphicData>
            </a:graphic>
          </wp:inline>
        </w:drawing>
      </w:r>
    </w:p>
    <w:p w:rsidR="009F5C37" w:rsidRDefault="009F5C37" w:rsidP="009F5C37">
      <w:pPr>
        <w:rPr>
          <w:rFonts w:eastAsiaTheme="minorEastAsia"/>
          <w:noProof/>
          <w:color w:val="00B050"/>
        </w:rPr>
      </w:pPr>
      <w:r>
        <w:rPr>
          <w:rFonts w:eastAsiaTheme="minorEastAsia"/>
          <w:noProof/>
          <w:color w:val="00B050"/>
        </w:rPr>
        <w:t>Monsanto Holdings Pvt. Ltd.,  Manyata Embassy Business Park I Bangalore I INDIA</w:t>
      </w:r>
    </w:p>
    <w:p w:rsidR="009F5C37" w:rsidRDefault="009F5C37" w:rsidP="009F5C37">
      <w:pPr>
        <w:rPr>
          <w:rFonts w:eastAsiaTheme="minorEastAsia"/>
          <w:noProof/>
          <w:color w:val="E36C0A"/>
        </w:rPr>
      </w:pPr>
      <w:r>
        <w:rPr>
          <w:rFonts w:eastAsiaTheme="minorEastAsia"/>
          <w:noProof/>
          <w:color w:val="E36C0A"/>
        </w:rPr>
        <w:t xml:space="preserve">Ph: (Cell) +91-99-16901970 I e-mail: </w:t>
      </w:r>
      <w:hyperlink r:id="rId24" w:history="1">
        <w:r>
          <w:rPr>
            <w:rStyle w:val="Hyperlink"/>
            <w:rFonts w:eastAsiaTheme="minorEastAsia"/>
            <w:noProof/>
          </w:rPr>
          <w:t>sandeep.kumar.laik@monsanto.com</w:t>
        </w:r>
      </w:hyperlink>
      <w:r>
        <w:rPr>
          <w:rFonts w:eastAsiaTheme="minorEastAsia"/>
          <w:noProof/>
          <w:color w:val="E36C0A"/>
        </w:rPr>
        <w:t xml:space="preserve"> I URL:  </w:t>
      </w:r>
      <w:hyperlink r:id="rId25" w:history="1">
        <w:r>
          <w:rPr>
            <w:rStyle w:val="Hyperlink"/>
            <w:rFonts w:eastAsiaTheme="minorEastAsia"/>
            <w:noProof/>
          </w:rPr>
          <w:t>www.monsanto.com</w:t>
        </w:r>
      </w:hyperlink>
    </w:p>
    <w:p w:rsidR="009F5C37" w:rsidRDefault="009F5C37" w:rsidP="009F5C37">
      <w:pPr>
        <w:rPr>
          <w:rFonts w:eastAsiaTheme="minorEastAsia"/>
          <w:noProof/>
          <w:color w:val="1F497D"/>
        </w:rPr>
      </w:pPr>
      <w:r>
        <w:rPr>
          <w:rFonts w:eastAsiaTheme="minorEastAsia"/>
          <w:noProof/>
          <w:color w:val="E36C0A"/>
        </w:rPr>
        <w:t>"...because, It's just about never being satisfied with your past performances..." :)</w:t>
      </w:r>
    </w:p>
    <w:p w:rsidR="009F5C37" w:rsidRDefault="009F5C37" w:rsidP="003D4D9F">
      <w:pPr>
        <w:pStyle w:val="ListParagraph"/>
        <w:ind w:left="630"/>
      </w:pPr>
    </w:p>
    <w:p w:rsidR="009F5C37" w:rsidRPr="005D44E9" w:rsidRDefault="009F5C37" w:rsidP="003D4D9F">
      <w:pPr>
        <w:pStyle w:val="ListParagraph"/>
        <w:ind w:left="630"/>
      </w:pPr>
    </w:p>
    <w:sectPr w:rsidR="009F5C37" w:rsidRPr="005D44E9" w:rsidSect="002B0996">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EE4" w:rsidRDefault="00B35EE4" w:rsidP="002B0996">
      <w:pPr>
        <w:spacing w:after="0" w:line="240" w:lineRule="auto"/>
      </w:pPr>
      <w:r>
        <w:separator/>
      </w:r>
    </w:p>
  </w:endnote>
  <w:endnote w:type="continuationSeparator" w:id="0">
    <w:p w:rsidR="00B35EE4" w:rsidRDefault="00B35EE4" w:rsidP="002B09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EE4" w:rsidRDefault="00B35EE4" w:rsidP="002B0996">
      <w:pPr>
        <w:spacing w:after="0" w:line="240" w:lineRule="auto"/>
      </w:pPr>
      <w:r>
        <w:separator/>
      </w:r>
    </w:p>
  </w:footnote>
  <w:footnote w:type="continuationSeparator" w:id="0">
    <w:p w:rsidR="00B35EE4" w:rsidRDefault="00B35EE4" w:rsidP="002B09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2B0996">
      <w:trPr>
        <w:trHeight w:val="288"/>
      </w:trPr>
      <w:sdt>
        <w:sdtPr>
          <w:rPr>
            <w:rFonts w:asciiTheme="majorHAnsi" w:eastAsiaTheme="majorEastAsia" w:hAnsiTheme="majorHAnsi" w:cstheme="majorBidi"/>
            <w:sz w:val="36"/>
            <w:szCs w:val="36"/>
          </w:rPr>
          <w:alias w:val="Title"/>
          <w:id w:val="77761602"/>
          <w:placeholder>
            <w:docPart w:val="B516580AA0A146988061729F9215FAF1"/>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B0996" w:rsidRDefault="002B0996">
              <w:pPr>
                <w:pStyle w:val="Header"/>
                <w:jc w:val="right"/>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Cyto</w:t>
              </w:r>
              <w:proofErr w:type="spellEnd"/>
              <w:r>
                <w:rPr>
                  <w:rFonts w:asciiTheme="majorHAnsi" w:eastAsiaTheme="majorEastAsia" w:hAnsiTheme="majorHAnsi" w:cstheme="majorBidi"/>
                  <w:sz w:val="36"/>
                  <w:szCs w:val="36"/>
                </w:rPr>
                <w:t>-Engine v 1.2</w:t>
              </w:r>
            </w:p>
          </w:tc>
        </w:sdtContent>
      </w:sdt>
      <w:sdt>
        <w:sdtPr>
          <w:rPr>
            <w:rFonts w:asciiTheme="majorHAnsi" w:eastAsiaTheme="majorEastAsia" w:hAnsiTheme="majorHAnsi" w:cstheme="majorBidi"/>
            <w:b/>
            <w:bCs/>
            <w:color w:val="4F81BD" w:themeColor="accent1"/>
            <w:sz w:val="36"/>
            <w:szCs w:val="36"/>
          </w:rPr>
          <w:alias w:val="Year"/>
          <w:id w:val="77761609"/>
          <w:placeholder>
            <w:docPart w:val="ECBB152EC20F4896996AA5CAAB9DE993"/>
          </w:placeholder>
          <w:dataBinding w:prefixMappings="xmlns:ns0='http://schemas.microsoft.com/office/2006/coverPageProps'" w:xpath="/ns0:CoverPageProperties[1]/ns0:PublishDate[1]" w:storeItemID="{55AF091B-3C7A-41E3-B477-F2FDAA23CFDA}"/>
          <w:date w:fullDate="2014-04-07T00:00:00Z">
            <w:dateFormat w:val="yyyy"/>
            <w:lid w:val="en-US"/>
            <w:storeMappedDataAs w:val="dateTime"/>
            <w:calendar w:val="gregorian"/>
          </w:date>
        </w:sdtPr>
        <w:sdtContent>
          <w:tc>
            <w:tcPr>
              <w:tcW w:w="1105" w:type="dxa"/>
            </w:tcPr>
            <w:p w:rsidR="002B0996" w:rsidRDefault="002B0996">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2B0996" w:rsidRDefault="002B09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9B4766"/>
    <w:multiLevelType w:val="hybridMultilevel"/>
    <w:tmpl w:val="8DB0FBC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B0996"/>
    <w:rsid w:val="000A40DA"/>
    <w:rsid w:val="00236E30"/>
    <w:rsid w:val="002B0996"/>
    <w:rsid w:val="003055E1"/>
    <w:rsid w:val="00315788"/>
    <w:rsid w:val="003D4D9F"/>
    <w:rsid w:val="005D44E9"/>
    <w:rsid w:val="005F06CE"/>
    <w:rsid w:val="007D142E"/>
    <w:rsid w:val="008957AE"/>
    <w:rsid w:val="00905C2B"/>
    <w:rsid w:val="009C135C"/>
    <w:rsid w:val="009F5C37"/>
    <w:rsid w:val="00B25074"/>
    <w:rsid w:val="00B35EE4"/>
    <w:rsid w:val="00C070EB"/>
    <w:rsid w:val="00C71502"/>
    <w:rsid w:val="00ED17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6CE"/>
  </w:style>
  <w:style w:type="paragraph" w:styleId="Heading2">
    <w:name w:val="heading 2"/>
    <w:basedOn w:val="Normal"/>
    <w:next w:val="Normal"/>
    <w:link w:val="Heading2Char"/>
    <w:uiPriority w:val="9"/>
    <w:unhideWhenUsed/>
    <w:qFormat/>
    <w:rsid w:val="009F5C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9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996"/>
    <w:rPr>
      <w:rFonts w:ascii="Tahoma" w:hAnsi="Tahoma" w:cs="Tahoma"/>
      <w:sz w:val="16"/>
      <w:szCs w:val="16"/>
    </w:rPr>
  </w:style>
  <w:style w:type="paragraph" w:styleId="Header">
    <w:name w:val="header"/>
    <w:basedOn w:val="Normal"/>
    <w:link w:val="HeaderChar"/>
    <w:uiPriority w:val="99"/>
    <w:unhideWhenUsed/>
    <w:rsid w:val="002B0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996"/>
  </w:style>
  <w:style w:type="paragraph" w:styleId="Footer">
    <w:name w:val="footer"/>
    <w:basedOn w:val="Normal"/>
    <w:link w:val="FooterChar"/>
    <w:uiPriority w:val="99"/>
    <w:semiHidden/>
    <w:unhideWhenUsed/>
    <w:rsid w:val="002B099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B0996"/>
  </w:style>
  <w:style w:type="paragraph" w:styleId="Title">
    <w:name w:val="Title"/>
    <w:basedOn w:val="Normal"/>
    <w:next w:val="Normal"/>
    <w:link w:val="TitleChar"/>
    <w:uiPriority w:val="10"/>
    <w:qFormat/>
    <w:rsid w:val="008957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57A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25074"/>
    <w:pPr>
      <w:ind w:left="720"/>
      <w:contextualSpacing/>
    </w:pPr>
  </w:style>
  <w:style w:type="character" w:styleId="Hyperlink">
    <w:name w:val="Hyperlink"/>
    <w:basedOn w:val="DefaultParagraphFont"/>
    <w:uiPriority w:val="99"/>
    <w:semiHidden/>
    <w:unhideWhenUsed/>
    <w:rsid w:val="009F5C37"/>
    <w:rPr>
      <w:color w:val="0000FF"/>
      <w:u w:val="single"/>
    </w:rPr>
  </w:style>
  <w:style w:type="character" w:customStyle="1" w:styleId="Heading2Char">
    <w:name w:val="Heading 2 Char"/>
    <w:basedOn w:val="DefaultParagraphFont"/>
    <w:link w:val="Heading2"/>
    <w:uiPriority w:val="9"/>
    <w:rsid w:val="009F5C3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61016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onsanto.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sandeep.kumar.laik@monsanto.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11352EAFD449ED9CCE3FA6F8B9DFC1"/>
        <w:category>
          <w:name w:val="General"/>
          <w:gallery w:val="placeholder"/>
        </w:category>
        <w:types>
          <w:type w:val="bbPlcHdr"/>
        </w:types>
        <w:behaviors>
          <w:behavior w:val="content"/>
        </w:behaviors>
        <w:guid w:val="{5265626C-A4FD-489A-9638-0EFDE709E635}"/>
      </w:docPartPr>
      <w:docPartBody>
        <w:p w:rsidR="00000000" w:rsidRDefault="00191589" w:rsidP="00191589">
          <w:pPr>
            <w:pStyle w:val="5B11352EAFD449ED9CCE3FA6F8B9DFC1"/>
          </w:pPr>
          <w:r>
            <w:rPr>
              <w:b/>
              <w:bCs/>
              <w:color w:val="808080" w:themeColor="text1" w:themeTint="7F"/>
              <w:sz w:val="32"/>
              <w:szCs w:val="32"/>
            </w:rPr>
            <w:t>[Type the company name]</w:t>
          </w:r>
        </w:p>
      </w:docPartBody>
    </w:docPart>
    <w:docPart>
      <w:docPartPr>
        <w:name w:val="1FB13047359446BC89232A9084AC9293"/>
        <w:category>
          <w:name w:val="General"/>
          <w:gallery w:val="placeholder"/>
        </w:category>
        <w:types>
          <w:type w:val="bbPlcHdr"/>
        </w:types>
        <w:behaviors>
          <w:behavior w:val="content"/>
        </w:behaviors>
        <w:guid w:val="{A043B790-0F0D-4B9C-A737-9F1BC0C97DA6}"/>
      </w:docPartPr>
      <w:docPartBody>
        <w:p w:rsidR="00000000" w:rsidRDefault="00191589" w:rsidP="00191589">
          <w:pPr>
            <w:pStyle w:val="1FB13047359446BC89232A9084AC9293"/>
          </w:pPr>
          <w:r>
            <w:rPr>
              <w:sz w:val="96"/>
              <w:szCs w:val="96"/>
            </w:rPr>
            <w:t>[Year]</w:t>
          </w:r>
        </w:p>
      </w:docPartBody>
    </w:docPart>
    <w:docPart>
      <w:docPartPr>
        <w:name w:val="CFEA390A742C4096886C0CC01B403280"/>
        <w:category>
          <w:name w:val="General"/>
          <w:gallery w:val="placeholder"/>
        </w:category>
        <w:types>
          <w:type w:val="bbPlcHdr"/>
        </w:types>
        <w:behaviors>
          <w:behavior w:val="content"/>
        </w:behaviors>
        <w:guid w:val="{8308547C-2E7A-40A0-A617-C4B486AB5BA1}"/>
      </w:docPartPr>
      <w:docPartBody>
        <w:p w:rsidR="00000000" w:rsidRDefault="00191589" w:rsidP="00191589">
          <w:pPr>
            <w:pStyle w:val="CFEA390A742C4096886C0CC01B403280"/>
          </w:pPr>
          <w:r>
            <w:rPr>
              <w:b/>
              <w:bCs/>
              <w:color w:val="1F497D" w:themeColor="text2"/>
              <w:sz w:val="72"/>
              <w:szCs w:val="72"/>
            </w:rPr>
            <w:t>[Type the document title]</w:t>
          </w:r>
        </w:p>
      </w:docPartBody>
    </w:docPart>
    <w:docPart>
      <w:docPartPr>
        <w:name w:val="264F571DD92B447ABFBB4A532F30CE7E"/>
        <w:category>
          <w:name w:val="General"/>
          <w:gallery w:val="placeholder"/>
        </w:category>
        <w:types>
          <w:type w:val="bbPlcHdr"/>
        </w:types>
        <w:behaviors>
          <w:behavior w:val="content"/>
        </w:behaviors>
        <w:guid w:val="{ACF9E3D1-CE0E-492B-AFB3-AA82F67D6947}"/>
      </w:docPartPr>
      <w:docPartBody>
        <w:p w:rsidR="00000000" w:rsidRDefault="00191589" w:rsidP="00191589">
          <w:pPr>
            <w:pStyle w:val="264F571DD92B447ABFBB4A532F30CE7E"/>
          </w:pPr>
          <w:r>
            <w:rPr>
              <w:b/>
              <w:bCs/>
              <w:color w:val="4F81BD" w:themeColor="accent1"/>
              <w:sz w:val="40"/>
              <w:szCs w:val="40"/>
            </w:rPr>
            <w:t>[Type the document subtitle]</w:t>
          </w:r>
        </w:p>
      </w:docPartBody>
    </w:docPart>
    <w:docPart>
      <w:docPartPr>
        <w:name w:val="B516580AA0A146988061729F9215FAF1"/>
        <w:category>
          <w:name w:val="General"/>
          <w:gallery w:val="placeholder"/>
        </w:category>
        <w:types>
          <w:type w:val="bbPlcHdr"/>
        </w:types>
        <w:behaviors>
          <w:behavior w:val="content"/>
        </w:behaviors>
        <w:guid w:val="{D3CB87F3-42FC-4064-BF85-27DF46D058C3}"/>
      </w:docPartPr>
      <w:docPartBody>
        <w:p w:rsidR="00000000" w:rsidRDefault="00191589" w:rsidP="00191589">
          <w:pPr>
            <w:pStyle w:val="B516580AA0A146988061729F9215FAF1"/>
          </w:pPr>
          <w:r>
            <w:rPr>
              <w:rFonts w:asciiTheme="majorHAnsi" w:eastAsiaTheme="majorEastAsia" w:hAnsiTheme="majorHAnsi" w:cstheme="majorBidi"/>
              <w:sz w:val="36"/>
              <w:szCs w:val="36"/>
            </w:rPr>
            <w:t>[Type the document title]</w:t>
          </w:r>
        </w:p>
      </w:docPartBody>
    </w:docPart>
    <w:docPart>
      <w:docPartPr>
        <w:name w:val="ECBB152EC20F4896996AA5CAAB9DE993"/>
        <w:category>
          <w:name w:val="General"/>
          <w:gallery w:val="placeholder"/>
        </w:category>
        <w:types>
          <w:type w:val="bbPlcHdr"/>
        </w:types>
        <w:behaviors>
          <w:behavior w:val="content"/>
        </w:behaviors>
        <w:guid w:val="{90614CD5-5104-4D57-8A1D-9E71C6F4929C}"/>
      </w:docPartPr>
      <w:docPartBody>
        <w:p w:rsidR="00000000" w:rsidRDefault="00191589" w:rsidP="00191589">
          <w:pPr>
            <w:pStyle w:val="ECBB152EC20F4896996AA5CAAB9DE993"/>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1589"/>
    <w:rsid w:val="00191589"/>
    <w:rsid w:val="00C77D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11352EAFD449ED9CCE3FA6F8B9DFC1">
    <w:name w:val="5B11352EAFD449ED9CCE3FA6F8B9DFC1"/>
    <w:rsid w:val="00191589"/>
  </w:style>
  <w:style w:type="paragraph" w:customStyle="1" w:styleId="1FB13047359446BC89232A9084AC9293">
    <w:name w:val="1FB13047359446BC89232A9084AC9293"/>
    <w:rsid w:val="00191589"/>
  </w:style>
  <w:style w:type="paragraph" w:customStyle="1" w:styleId="CFEA390A742C4096886C0CC01B403280">
    <w:name w:val="CFEA390A742C4096886C0CC01B403280"/>
    <w:rsid w:val="00191589"/>
  </w:style>
  <w:style w:type="paragraph" w:customStyle="1" w:styleId="264F571DD92B447ABFBB4A532F30CE7E">
    <w:name w:val="264F571DD92B447ABFBB4A532F30CE7E"/>
    <w:rsid w:val="00191589"/>
  </w:style>
  <w:style w:type="paragraph" w:customStyle="1" w:styleId="513BD0AF36E94D70AC8271AD8A541D27">
    <w:name w:val="513BD0AF36E94D70AC8271AD8A541D27"/>
    <w:rsid w:val="00191589"/>
  </w:style>
  <w:style w:type="paragraph" w:customStyle="1" w:styleId="B516580AA0A146988061729F9215FAF1">
    <w:name w:val="B516580AA0A146988061729F9215FAF1"/>
    <w:rsid w:val="00191589"/>
  </w:style>
  <w:style w:type="paragraph" w:customStyle="1" w:styleId="ECBB152EC20F4896996AA5CAAB9DE993">
    <w:name w:val="ECBB152EC20F4896996AA5CAAB9DE993"/>
    <w:rsid w:val="0019158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360FCF-D901-465B-90D6-A57066C8B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8</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Monsanto</Company>
  <LinksUpToDate>false</LinksUpToDate>
  <CharactersWithSpaces>3744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Cyto-Engine v 1.2</dc:title>
  <dc:subject>User Guide</dc:subject>
  <dc:creator>Sandeep Laik</dc:creator>
  <cp:keywords/>
  <dc:description/>
  <cp:lastModifiedBy>slaik</cp:lastModifiedBy>
  <cp:revision>7</cp:revision>
  <dcterms:created xsi:type="dcterms:W3CDTF">2014-04-07T10:27:00Z</dcterms:created>
  <dcterms:modified xsi:type="dcterms:W3CDTF">2014-04-07T12:55:00Z</dcterms:modified>
</cp:coreProperties>
</file>