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ADE" w:rsidRPr="00312560" w:rsidRDefault="00824ADE" w:rsidP="005C3F98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FF0000"/>
          <w:kern w:val="0"/>
          <w:szCs w:val="20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550"/>
        <w:gridCol w:w="957"/>
        <w:gridCol w:w="979"/>
        <w:gridCol w:w="1019"/>
        <w:gridCol w:w="918"/>
        <w:gridCol w:w="1575"/>
        <w:gridCol w:w="350"/>
        <w:gridCol w:w="1777"/>
      </w:tblGrid>
      <w:tr w:rsidR="00312560" w:rsidRPr="00312560" w:rsidTr="003F330F">
        <w:trPr>
          <w:trHeight w:val="659"/>
          <w:jc w:val="center"/>
        </w:trPr>
        <w:tc>
          <w:tcPr>
            <w:tcW w:w="9526" w:type="dxa"/>
            <w:gridSpan w:val="9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515852" w:rsidRPr="00312560" w:rsidRDefault="00CC409C" w:rsidP="007E365D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Nirmala UI" w:eastAsia="굴림" w:hAnsi="Nirmala UI" w:cs="Nirmala UI"/>
                <w:b/>
                <w:bCs/>
                <w:color w:val="FF0000"/>
                <w:spacing w:val="14"/>
                <w:kern w:val="0"/>
                <w:sz w:val="30"/>
                <w:szCs w:val="30"/>
              </w:rPr>
            </w:pPr>
            <w:proofErr w:type="spellStart"/>
            <w:r w:rsidRPr="00312560">
              <w:rPr>
                <w:rFonts w:ascii="Nirmala UI" w:eastAsia="한양중고딕" w:hAnsi="Nirmala UI" w:cs="Nirmala UI"/>
                <w:b/>
                <w:bCs/>
                <w:color w:val="FF0000"/>
                <w:kern w:val="0"/>
                <w:sz w:val="30"/>
                <w:szCs w:val="30"/>
              </w:rPr>
              <w:t>विश्लेषण</w:t>
            </w:r>
            <w:proofErr w:type="spellEnd"/>
            <w:r w:rsidRPr="00312560">
              <w:rPr>
                <w:rFonts w:ascii="Nirmala UI" w:eastAsia="한양중고딕" w:hAnsi="Nirmala UI" w:cs="Nirmala UI"/>
                <w:b/>
                <w:bCs/>
                <w:color w:val="FF0000"/>
                <w:kern w:val="0"/>
                <w:sz w:val="30"/>
                <w:szCs w:val="30"/>
              </w:rPr>
              <w:t xml:space="preserve"> </w:t>
            </w:r>
            <w:proofErr w:type="spellStart"/>
            <w:r w:rsidRPr="00312560">
              <w:rPr>
                <w:rFonts w:ascii="Nirmala UI" w:eastAsia="한양중고딕" w:hAnsi="Nirmala UI" w:cs="Nirmala UI"/>
                <w:b/>
                <w:bCs/>
                <w:color w:val="FF0000"/>
                <w:kern w:val="0"/>
                <w:sz w:val="30"/>
                <w:szCs w:val="30"/>
              </w:rPr>
              <w:t>और</w:t>
            </w:r>
            <w:proofErr w:type="spellEnd"/>
            <w:r w:rsidRPr="00312560">
              <w:rPr>
                <w:rFonts w:ascii="Nirmala UI" w:eastAsia="한양중고딕" w:hAnsi="Nirmala UI" w:cs="Nirmala UI"/>
                <w:b/>
                <w:bCs/>
                <w:color w:val="FF0000"/>
                <w:kern w:val="0"/>
                <w:sz w:val="30"/>
                <w:szCs w:val="30"/>
              </w:rPr>
              <w:t xml:space="preserve"> </w:t>
            </w:r>
            <w:proofErr w:type="spellStart"/>
            <w:r w:rsidRPr="00312560">
              <w:rPr>
                <w:rFonts w:ascii="Nirmala UI" w:eastAsia="한양중고딕" w:hAnsi="Nirmala UI" w:cs="Nirmala UI"/>
                <w:b/>
                <w:bCs/>
                <w:color w:val="FF0000"/>
                <w:kern w:val="0"/>
                <w:sz w:val="30"/>
                <w:szCs w:val="30"/>
              </w:rPr>
              <w:t>समीक्षा</w:t>
            </w:r>
            <w:proofErr w:type="spellEnd"/>
            <w:r w:rsidRPr="00312560">
              <w:rPr>
                <w:rFonts w:ascii="Nirmala UI" w:eastAsia="한양중고딕" w:hAnsi="Nirmala UI" w:cs="Nirmala UI"/>
                <w:b/>
                <w:bCs/>
                <w:color w:val="FF0000"/>
                <w:kern w:val="0"/>
                <w:sz w:val="30"/>
                <w:szCs w:val="30"/>
              </w:rPr>
              <w:t xml:space="preserve"> </w:t>
            </w:r>
            <w:proofErr w:type="spellStart"/>
            <w:r w:rsidRPr="00312560">
              <w:rPr>
                <w:rFonts w:ascii="Nirmala UI" w:eastAsia="한양중고딕" w:hAnsi="Nirmala UI" w:cs="Nirmala UI"/>
                <w:b/>
                <w:bCs/>
                <w:color w:val="FF0000"/>
                <w:kern w:val="0"/>
                <w:sz w:val="30"/>
                <w:szCs w:val="30"/>
              </w:rPr>
              <w:t>विवरण</w:t>
            </w:r>
            <w:proofErr w:type="spellEnd"/>
            <w:r w:rsidR="00C20779" w:rsidRPr="00312560">
              <w:rPr>
                <w:rFonts w:ascii="Nirmala UI" w:eastAsia="한양중고딕" w:hAnsi="Nirmala UI" w:cs="Nirmala UI" w:hint="eastAsia"/>
                <w:b/>
                <w:bCs/>
                <w:color w:val="FF0000"/>
                <w:kern w:val="0"/>
                <w:sz w:val="30"/>
                <w:szCs w:val="30"/>
              </w:rPr>
              <w:t>_</w:t>
            </w:r>
            <w:r w:rsidR="00C20779" w:rsidRPr="00312560">
              <w:rPr>
                <w:rFonts w:ascii="바탕" w:eastAsia="바탕" w:hAnsi="바탕" w:cs="Nirmala UI" w:hint="eastAsia"/>
                <w:b/>
                <w:bCs/>
                <w:color w:val="FF0000"/>
                <w:kern w:val="0"/>
                <w:sz w:val="30"/>
                <w:szCs w:val="30"/>
              </w:rPr>
              <w:t>힌디어</w:t>
            </w:r>
          </w:p>
        </w:tc>
      </w:tr>
      <w:tr w:rsidR="00312560" w:rsidRPr="00312560" w:rsidTr="00CC409C">
        <w:trPr>
          <w:trHeight w:val="370"/>
          <w:jc w:val="center"/>
        </w:trPr>
        <w:tc>
          <w:tcPr>
            <w:tcW w:w="290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जारी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संख्या</w:t>
            </w:r>
            <w:proofErr w:type="spellEnd"/>
          </w:p>
        </w:tc>
        <w:tc>
          <w:tcPr>
            <w:tcW w:w="1998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2493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पंजीकरण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क्रमांक</w:t>
            </w:r>
            <w:proofErr w:type="spellEnd"/>
          </w:p>
        </w:tc>
        <w:tc>
          <w:tcPr>
            <w:tcW w:w="2127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</w:tr>
      <w:tr w:rsidR="00312560" w:rsidRPr="00312560" w:rsidTr="00CC409C">
        <w:trPr>
          <w:trHeight w:val="37"/>
          <w:jc w:val="center"/>
        </w:trPr>
        <w:tc>
          <w:tcPr>
            <w:tcW w:w="2908" w:type="dxa"/>
            <w:gridSpan w:val="3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विश्लेषण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और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समीक्षा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विवरण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की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समाप्ति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की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तिथि</w:t>
            </w:r>
            <w:proofErr w:type="spellEnd"/>
          </w:p>
        </w:tc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पंजीकरण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वर्ष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,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महीना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,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दिन</w:t>
            </w:r>
            <w:proofErr w:type="spellEnd"/>
          </w:p>
        </w:tc>
        <w:tc>
          <w:tcPr>
            <w:tcW w:w="2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</w:tr>
      <w:tr w:rsidR="00312560" w:rsidRPr="00312560" w:rsidTr="00CC409C">
        <w:trPr>
          <w:trHeight w:val="37"/>
          <w:jc w:val="center"/>
        </w:trPr>
        <w:tc>
          <w:tcPr>
            <w:tcW w:w="2908" w:type="dxa"/>
            <w:gridSpan w:val="3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परीक्षण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किये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गए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उत्पाद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का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नाम</w:t>
            </w:r>
            <w:proofErr w:type="spellEnd"/>
          </w:p>
        </w:tc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उत्पादन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वर्ष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,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महीना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,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दिन</w:t>
            </w:r>
            <w:proofErr w:type="spellEnd"/>
          </w:p>
          <w:p w:rsidR="00CC409C" w:rsidRPr="00312560" w:rsidRDefault="00CC409C" w:rsidP="00D0036F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(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उत्पादन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क्रमांक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)</w:t>
            </w:r>
          </w:p>
        </w:tc>
        <w:tc>
          <w:tcPr>
            <w:tcW w:w="2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bookmarkStart w:id="0" w:name="_GoBack"/>
        <w:bookmarkEnd w:id="0"/>
      </w:tr>
      <w:tr w:rsidR="00312560" w:rsidRPr="00312560" w:rsidTr="00CC409C">
        <w:trPr>
          <w:trHeight w:val="37"/>
          <w:jc w:val="center"/>
        </w:trPr>
        <w:tc>
          <w:tcPr>
            <w:tcW w:w="2908" w:type="dxa"/>
            <w:gridSpan w:val="3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शराब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प्रकार</w:t>
            </w:r>
            <w:proofErr w:type="spellEnd"/>
          </w:p>
        </w:tc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समाप्ति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तिथि</w:t>
            </w:r>
            <w:proofErr w:type="spellEnd"/>
          </w:p>
          <w:p w:rsidR="00CC409C" w:rsidRPr="00312560" w:rsidRDefault="00CC409C" w:rsidP="00D0036F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(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गुणवत्ता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और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रख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रखाव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)</w:t>
            </w:r>
          </w:p>
        </w:tc>
        <w:tc>
          <w:tcPr>
            <w:tcW w:w="2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</w:tr>
      <w:tr w:rsidR="00312560" w:rsidRPr="00312560" w:rsidTr="00CC409C">
        <w:trPr>
          <w:trHeight w:val="37"/>
          <w:jc w:val="center"/>
        </w:trPr>
        <w:tc>
          <w:tcPr>
            <w:tcW w:w="1401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ग्राहक</w:t>
            </w:r>
            <w:proofErr w:type="spellEnd"/>
          </w:p>
        </w:tc>
        <w:tc>
          <w:tcPr>
            <w:tcW w:w="15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नाम</w:t>
            </w:r>
            <w:proofErr w:type="spellEnd"/>
          </w:p>
        </w:tc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कम्पनी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नाम</w:t>
            </w:r>
            <w:proofErr w:type="spellEnd"/>
          </w:p>
        </w:tc>
        <w:tc>
          <w:tcPr>
            <w:tcW w:w="2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</w:tr>
      <w:tr w:rsidR="00312560" w:rsidRPr="00312560" w:rsidTr="003F330F">
        <w:trPr>
          <w:trHeight w:val="37"/>
          <w:jc w:val="center"/>
        </w:trPr>
        <w:tc>
          <w:tcPr>
            <w:tcW w:w="1401" w:type="dxa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CC409C" w:rsidRPr="00312560" w:rsidRDefault="00CC409C" w:rsidP="000375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15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पता</w:t>
            </w:r>
            <w:proofErr w:type="spellEnd"/>
          </w:p>
        </w:tc>
        <w:tc>
          <w:tcPr>
            <w:tcW w:w="66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</w:tr>
      <w:tr w:rsidR="00312560" w:rsidRPr="00312560" w:rsidTr="00CC409C">
        <w:trPr>
          <w:trHeight w:val="37"/>
          <w:jc w:val="center"/>
        </w:trPr>
        <w:tc>
          <w:tcPr>
            <w:tcW w:w="1401" w:type="dxa"/>
            <w:vMerge w:val="restart"/>
            <w:tcBorders>
              <w:top w:val="single" w:sz="2" w:space="0" w:color="000000"/>
              <w:left w:val="single" w:sz="12" w:space="0" w:color="000000"/>
              <w:right w:val="single" w:sz="2" w:space="0" w:color="000000"/>
            </w:tcBorders>
            <w:vAlign w:val="center"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निर्माता</w:t>
            </w:r>
            <w:proofErr w:type="spellEnd"/>
          </w:p>
        </w:tc>
        <w:tc>
          <w:tcPr>
            <w:tcW w:w="15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नाम</w:t>
            </w:r>
            <w:proofErr w:type="spellEnd"/>
          </w:p>
        </w:tc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कम्पनी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नाम</w:t>
            </w:r>
            <w:proofErr w:type="spellEnd"/>
          </w:p>
        </w:tc>
        <w:tc>
          <w:tcPr>
            <w:tcW w:w="2127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12" w:space="0" w:color="000000"/>
            </w:tcBorders>
            <w:vAlign w:val="center"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</w:tr>
      <w:tr w:rsidR="00312560" w:rsidRPr="00312560" w:rsidTr="003F330F">
        <w:trPr>
          <w:trHeight w:val="37"/>
          <w:jc w:val="center"/>
        </w:trPr>
        <w:tc>
          <w:tcPr>
            <w:tcW w:w="1401" w:type="dxa"/>
            <w:vMerge/>
            <w:tcBorders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C409C" w:rsidRPr="00312560" w:rsidRDefault="00CC409C" w:rsidP="000375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15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पता</w:t>
            </w:r>
            <w:proofErr w:type="spellEnd"/>
          </w:p>
        </w:tc>
        <w:tc>
          <w:tcPr>
            <w:tcW w:w="66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</w:tr>
      <w:tr w:rsidR="00312560" w:rsidRPr="00312560" w:rsidTr="003F330F">
        <w:trPr>
          <w:trHeight w:val="37"/>
          <w:jc w:val="center"/>
        </w:trPr>
        <w:tc>
          <w:tcPr>
            <w:tcW w:w="2908" w:type="dxa"/>
            <w:gridSpan w:val="3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विश्लेषण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और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समीक्षा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के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अनुरोध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उद्देश्य</w:t>
            </w:r>
            <w:proofErr w:type="spellEnd"/>
          </w:p>
        </w:tc>
        <w:tc>
          <w:tcPr>
            <w:tcW w:w="66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ind w:left="60"/>
              <w:jc w:val="left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</w:tr>
      <w:tr w:rsidR="00312560" w:rsidRPr="00312560" w:rsidTr="003F330F">
        <w:trPr>
          <w:trHeight w:val="370"/>
          <w:jc w:val="center"/>
        </w:trPr>
        <w:tc>
          <w:tcPr>
            <w:tcW w:w="9526" w:type="dxa"/>
            <w:gridSpan w:val="9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परीक्षा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परिणाम</w:t>
            </w:r>
            <w:proofErr w:type="spellEnd"/>
          </w:p>
        </w:tc>
      </w:tr>
      <w:tr w:rsidR="00312560" w:rsidRPr="00312560" w:rsidTr="003F330F">
        <w:trPr>
          <w:trHeight w:val="370"/>
          <w:jc w:val="center"/>
        </w:trPr>
        <w:tc>
          <w:tcPr>
            <w:tcW w:w="1951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विश्लेषण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वस्तु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(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आइटम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)</w:t>
            </w:r>
          </w:p>
        </w:tc>
        <w:tc>
          <w:tcPr>
            <w:tcW w:w="19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विश्लेषण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मापदंड</w:t>
            </w:r>
            <w:proofErr w:type="spellEnd"/>
          </w:p>
        </w:tc>
        <w:tc>
          <w:tcPr>
            <w:tcW w:w="19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परिणाम</w:t>
            </w:r>
            <w:proofErr w:type="spellEnd"/>
          </w:p>
        </w:tc>
        <w:tc>
          <w:tcPr>
            <w:tcW w:w="19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निर्णय</w:t>
            </w:r>
            <w:proofErr w:type="spellEnd"/>
          </w:p>
        </w:tc>
        <w:tc>
          <w:tcPr>
            <w:tcW w:w="17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टिप्पणियां</w:t>
            </w:r>
            <w:proofErr w:type="spellEnd"/>
          </w:p>
        </w:tc>
      </w:tr>
      <w:tr w:rsidR="00312560" w:rsidRPr="00312560" w:rsidTr="003F330F">
        <w:trPr>
          <w:trHeight w:val="990"/>
          <w:jc w:val="center"/>
        </w:trPr>
        <w:tc>
          <w:tcPr>
            <w:tcW w:w="1951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19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19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19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</w:p>
        </w:tc>
        <w:tc>
          <w:tcPr>
            <w:tcW w:w="17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0375C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</w:pPr>
          </w:p>
        </w:tc>
      </w:tr>
      <w:tr w:rsidR="00312560" w:rsidRPr="00312560" w:rsidTr="003F330F">
        <w:trPr>
          <w:trHeight w:val="787"/>
          <w:jc w:val="center"/>
        </w:trPr>
        <w:tc>
          <w:tcPr>
            <w:tcW w:w="9526" w:type="dxa"/>
            <w:gridSpan w:val="9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snapToGrid w:val="0"/>
              <w:spacing w:before="60" w:after="0" w:line="240" w:lineRule="auto"/>
              <w:ind w:right="100" w:firstLineChars="50" w:firstLine="110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समग्र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(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कुल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मिलाकर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)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निर्णय</w:t>
            </w:r>
            <w:proofErr w:type="spellEnd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 w:val="22"/>
              </w:rPr>
              <w:t xml:space="preserve">: </w:t>
            </w:r>
          </w:p>
        </w:tc>
      </w:tr>
      <w:tr w:rsidR="00312560" w:rsidRPr="00312560" w:rsidTr="003F330F">
        <w:trPr>
          <w:trHeight w:val="377"/>
          <w:jc w:val="center"/>
        </w:trPr>
        <w:tc>
          <w:tcPr>
            <w:tcW w:w="9526" w:type="dxa"/>
            <w:gridSpan w:val="9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C409C" w:rsidRPr="00312560" w:rsidRDefault="00CC409C" w:rsidP="00D0036F">
            <w:pPr>
              <w:snapToGrid w:val="0"/>
              <w:spacing w:before="60" w:after="0" w:line="384" w:lineRule="auto"/>
              <w:ind w:right="100" w:firstLineChars="100" w:firstLine="220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विश्लेषक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>:</w:t>
            </w:r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 w:val="22"/>
              </w:rPr>
              <w:t xml:space="preserve">                          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प्रभारी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 w:val="22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cs"/>
                <w:color w:val="FF0000"/>
                <w:kern w:val="0"/>
                <w:sz w:val="22"/>
              </w:rPr>
              <w:t>व्यक्ति</w:t>
            </w:r>
            <w:proofErr w:type="spellEnd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 w:val="22"/>
              </w:rPr>
              <w:t>:</w:t>
            </w:r>
          </w:p>
          <w:p w:rsidR="00CC409C" w:rsidRPr="00312560" w:rsidRDefault="00CC409C" w:rsidP="00D0036F">
            <w:pPr>
              <w:snapToGrid w:val="0"/>
              <w:spacing w:before="60" w:after="0" w:line="384" w:lineRule="auto"/>
              <w:ind w:right="100" w:firstLineChars="50" w:firstLine="100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</w:pPr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※</w:t>
            </w:r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पहले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लिए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गए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निर्णय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केवल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अनुरोधित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विश्लेषणात्मक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तत्वों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पर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लागू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होता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है</w:t>
            </w:r>
            <w:proofErr w:type="spellEnd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।</w:t>
            </w:r>
          </w:p>
          <w:p w:rsidR="00CC409C" w:rsidRPr="00312560" w:rsidRDefault="00CC409C" w:rsidP="00D0036F">
            <w:pPr>
              <w:snapToGrid w:val="0"/>
              <w:spacing w:before="60" w:after="0" w:line="384" w:lineRule="auto"/>
              <w:ind w:leftChars="50" w:left="400" w:right="100" w:hangingChars="150" w:hanging="300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</w:pPr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※</w:t>
            </w:r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चूंकि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यह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स्कोर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तैयार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किए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गए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उत्पाद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तक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सीमित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है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,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इसलिए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इसका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उपयोग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विश्लेषण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और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मूल्यांकन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का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अनुरोध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करने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के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अलावा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विज्ञापनों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या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प्रचारों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के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लिए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नहीं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किया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जा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सकता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है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,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और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पैकेजिंग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या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कंटेनर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पर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नहीं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रखा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जा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सकता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है</w:t>
            </w:r>
            <w:proofErr w:type="spellEnd"/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>।</w:t>
            </w:r>
          </w:p>
        </w:tc>
      </w:tr>
      <w:tr w:rsidR="00312560" w:rsidRPr="00312560" w:rsidTr="003F330F">
        <w:trPr>
          <w:trHeight w:val="37"/>
          <w:jc w:val="center"/>
        </w:trPr>
        <w:tc>
          <w:tcPr>
            <w:tcW w:w="9526" w:type="dxa"/>
            <w:gridSpan w:val="9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C409C" w:rsidRPr="00312560" w:rsidRDefault="00CC409C" w:rsidP="00CC409C">
            <w:pPr>
              <w:pStyle w:val="a5"/>
              <w:spacing w:before="100" w:line="432" w:lineRule="auto"/>
              <w:ind w:left="200" w:right="200"/>
              <w:rPr>
                <w:rFonts w:ascii="Nirmala UI" w:hAnsi="Nirmala UI" w:cs="Nirmala UI"/>
                <w:color w:val="FF0000"/>
              </w:rPr>
            </w:pP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हम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"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राष्ट्रीय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कर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सेवा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शराब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लाइसेंस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समर्थन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केंद्र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की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सुविधा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उपयोग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नियम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”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के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अनुच्छेद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4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के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अनुपालन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में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,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उपरोक्त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विश्लेषण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और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समीक्षा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जारी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कर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रहे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</w:rPr>
              <w:t>हैं</w:t>
            </w:r>
            <w:proofErr w:type="spellEnd"/>
            <w:r w:rsidRPr="00312560">
              <w:rPr>
                <w:rFonts w:ascii="Nirmala UI" w:hAnsi="Nirmala UI" w:cs="Nirmala UI"/>
                <w:color w:val="FF0000"/>
              </w:rPr>
              <w:t>।</w:t>
            </w:r>
          </w:p>
          <w:p w:rsidR="00CC409C" w:rsidRPr="00312560" w:rsidRDefault="00CC409C" w:rsidP="00CC409C">
            <w:pPr>
              <w:snapToGrid w:val="0"/>
              <w:spacing w:before="60" w:after="0" w:line="120" w:lineRule="auto"/>
              <w:ind w:right="102"/>
              <w:textAlignment w:val="baseline"/>
              <w:rPr>
                <w:rFonts w:ascii="Nirmala UI" w:hAnsi="Nirmala UI" w:cs="Nirmala UI"/>
                <w:color w:val="FF0000"/>
                <w:kern w:val="0"/>
                <w:sz w:val="22"/>
              </w:rPr>
            </w:pPr>
          </w:p>
          <w:p w:rsidR="00CC409C" w:rsidRPr="00312560" w:rsidRDefault="00CC409C" w:rsidP="00CC409C">
            <w:pPr>
              <w:snapToGrid w:val="0"/>
              <w:spacing w:before="60" w:after="0" w:line="384" w:lineRule="auto"/>
              <w:ind w:right="100"/>
              <w:jc w:val="center"/>
              <w:textAlignment w:val="baseline"/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</w:pP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>वर्ष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    </w:t>
            </w:r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>महीना</w:t>
            </w:r>
            <w:proofErr w:type="spellEnd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 xml:space="preserve">   </w:t>
            </w:r>
            <w:r w:rsidRPr="00312560">
              <w:rPr>
                <w:rFonts w:ascii="Nirmala UI" w:eastAsia="굴림" w:hAnsi="Nirmala UI" w:cs="Nirmala UI" w:hint="eastAsia"/>
                <w:color w:val="FF0000"/>
                <w:kern w:val="0"/>
                <w:szCs w:val="20"/>
              </w:rPr>
              <w:t xml:space="preserve">   </w:t>
            </w:r>
            <w:proofErr w:type="spellStart"/>
            <w:r w:rsidRPr="00312560">
              <w:rPr>
                <w:rFonts w:ascii="Nirmala UI" w:eastAsia="굴림" w:hAnsi="Nirmala UI" w:cs="Nirmala UI"/>
                <w:color w:val="FF0000"/>
                <w:kern w:val="0"/>
                <w:szCs w:val="20"/>
              </w:rPr>
              <w:t>दिन</w:t>
            </w:r>
            <w:proofErr w:type="spellEnd"/>
          </w:p>
          <w:p w:rsidR="00CC409C" w:rsidRPr="00312560" w:rsidRDefault="00CC409C" w:rsidP="00CC409C">
            <w:pPr>
              <w:snapToGrid w:val="0"/>
              <w:spacing w:before="60" w:after="0" w:line="120" w:lineRule="auto"/>
              <w:ind w:right="102"/>
              <w:jc w:val="center"/>
              <w:textAlignment w:val="baseline"/>
              <w:rPr>
                <w:rFonts w:ascii="Nirmala UI" w:hAnsi="Nirmala UI" w:cs="Nirmala UI"/>
                <w:color w:val="FF0000"/>
                <w:kern w:val="0"/>
                <w:sz w:val="22"/>
              </w:rPr>
            </w:pPr>
          </w:p>
          <w:p w:rsidR="00CC409C" w:rsidRPr="00312560" w:rsidRDefault="00CC409C" w:rsidP="00CC409C">
            <w:pPr>
              <w:snapToGrid w:val="0"/>
              <w:spacing w:before="60" w:after="0" w:line="120" w:lineRule="auto"/>
              <w:ind w:right="102"/>
              <w:jc w:val="center"/>
              <w:textAlignment w:val="baseline"/>
              <w:rPr>
                <w:rFonts w:ascii="Nirmala UI" w:hAnsi="Nirmala UI" w:cs="Nirmala UI"/>
                <w:color w:val="FF0000"/>
                <w:kern w:val="0"/>
                <w:sz w:val="22"/>
              </w:rPr>
            </w:pPr>
          </w:p>
          <w:p w:rsidR="00CC409C" w:rsidRPr="00312560" w:rsidRDefault="00CC409C" w:rsidP="00CC409C">
            <w:pPr>
              <w:pStyle w:val="a5"/>
              <w:spacing w:before="100" w:line="432" w:lineRule="auto"/>
              <w:ind w:left="200" w:right="200"/>
              <w:jc w:val="center"/>
              <w:rPr>
                <w:rFonts w:ascii="Nirmala UI" w:hAnsi="Nirmala UI" w:cs="Nirmala UI"/>
                <w:color w:val="FF0000"/>
              </w:rPr>
            </w:pPr>
            <w:proofErr w:type="spellStart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>निदेशक</w:t>
            </w:r>
            <w:proofErr w:type="spellEnd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 xml:space="preserve"> (</w:t>
            </w:r>
            <w:proofErr w:type="spellStart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>एनटीएस</w:t>
            </w:r>
            <w:proofErr w:type="spellEnd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 xml:space="preserve">) </w:t>
            </w:r>
            <w:proofErr w:type="spellStart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>शराब</w:t>
            </w:r>
            <w:proofErr w:type="spellEnd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>लाइसेंस</w:t>
            </w:r>
            <w:proofErr w:type="spellEnd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>सहायता</w:t>
            </w:r>
            <w:proofErr w:type="spellEnd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312560">
              <w:rPr>
                <w:rFonts w:ascii="Nirmala UI" w:hAnsi="Nirmala UI" w:cs="Nirmala UI"/>
                <w:color w:val="FF0000"/>
                <w:sz w:val="30"/>
                <w:szCs w:val="30"/>
              </w:rPr>
              <w:t>केंद्र</w:t>
            </w:r>
            <w:proofErr w:type="spellEnd"/>
            <w:r w:rsidRPr="00312560">
              <w:rPr>
                <w:rFonts w:ascii="Nirmala UI" w:hAnsi="Nirmala UI" w:cs="Nirmala UI" w:hint="eastAsia"/>
                <w:color w:val="FF0000"/>
                <w:sz w:val="30"/>
                <w:szCs w:val="30"/>
              </w:rPr>
              <w:t xml:space="preserve"> </w:t>
            </w:r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  <w:r w:rsidRPr="00312560">
              <w:rPr>
                <w:rFonts w:ascii="Nirmala UI" w:hAnsi="Nirmala UI" w:cs="Nirmala UI"/>
                <w:color w:val="FF0000"/>
                <w:sz w:val="26"/>
                <w:szCs w:val="26"/>
              </w:rPr>
              <w:t>(</w:t>
            </w:r>
            <w:proofErr w:type="spellStart"/>
            <w:r w:rsidRPr="00312560">
              <w:rPr>
                <w:rFonts w:ascii="Nirmala UI" w:hAnsi="Nirmala UI" w:cs="Nirmala UI" w:hint="cs"/>
                <w:color w:val="FF0000"/>
                <w:sz w:val="26"/>
                <w:szCs w:val="26"/>
              </w:rPr>
              <w:t>मोहर</w:t>
            </w:r>
            <w:proofErr w:type="spellEnd"/>
            <w:r w:rsidRPr="00312560">
              <w:rPr>
                <w:rFonts w:ascii="Nirmala UI" w:hAnsi="Nirmala UI" w:cs="Nirmala UI"/>
                <w:color w:val="FF0000"/>
                <w:sz w:val="26"/>
                <w:szCs w:val="26"/>
              </w:rPr>
              <w:t>)</w:t>
            </w:r>
            <w:r w:rsidRPr="00312560">
              <w:rPr>
                <w:rFonts w:ascii="Nirmala UI" w:hAnsi="Nirmala UI" w:cs="Nirmala UI"/>
                <w:color w:val="FF0000"/>
              </w:rPr>
              <w:t xml:space="preserve"> </w:t>
            </w:r>
          </w:p>
          <w:p w:rsidR="00CC409C" w:rsidRPr="00312560" w:rsidRDefault="00CC409C" w:rsidP="00D65FAE">
            <w:pPr>
              <w:pStyle w:val="a5"/>
              <w:spacing w:before="100" w:line="120" w:lineRule="auto"/>
              <w:ind w:left="198" w:right="198"/>
              <w:jc w:val="center"/>
              <w:rPr>
                <w:rFonts w:ascii="Nirmala UI" w:hAnsi="Nirmala UI" w:cs="Nirmala UI"/>
                <w:color w:val="FF0000"/>
                <w:sz w:val="16"/>
              </w:rPr>
            </w:pPr>
          </w:p>
        </w:tc>
      </w:tr>
    </w:tbl>
    <w:p w:rsidR="00A47A93" w:rsidRPr="00312560" w:rsidRDefault="003F330F" w:rsidP="003F330F">
      <w:pPr>
        <w:pStyle w:val="a7"/>
        <w:rPr>
          <w:color w:val="FF0000"/>
        </w:rPr>
      </w:pPr>
      <w:r w:rsidRPr="00312560">
        <w:rPr>
          <w:rFonts w:ascii="돋움" w:eastAsia="돋움" w:hAnsi="돋움" w:hint="eastAsia"/>
          <w:color w:val="FF0000"/>
          <w:sz w:val="16"/>
          <w:szCs w:val="16"/>
        </w:rPr>
        <w:t>210mm×297mm[백상지 80g/㎡(재활용품)]</w:t>
      </w:r>
    </w:p>
    <w:sectPr w:rsidR="00A47A93" w:rsidRPr="00312560" w:rsidSect="003F330F">
      <w:pgSz w:w="11906" w:h="16838" w:code="9"/>
      <w:pgMar w:top="851" w:right="1134" w:bottom="1440" w:left="1134" w:header="851" w:footer="992" w:gutter="284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1573" w:rsidRDefault="00421573" w:rsidP="007E365D">
      <w:pPr>
        <w:spacing w:after="0" w:line="240" w:lineRule="auto"/>
      </w:pPr>
      <w:r>
        <w:separator/>
      </w:r>
    </w:p>
  </w:endnote>
  <w:endnote w:type="continuationSeparator" w:id="0">
    <w:p w:rsidR="00421573" w:rsidRDefault="00421573" w:rsidP="007E3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한양중고딕">
    <w:altName w:val="Arial Unicode MS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1573" w:rsidRDefault="00421573" w:rsidP="007E365D">
      <w:pPr>
        <w:spacing w:after="0" w:line="240" w:lineRule="auto"/>
      </w:pPr>
      <w:r>
        <w:separator/>
      </w:r>
    </w:p>
  </w:footnote>
  <w:footnote w:type="continuationSeparator" w:id="0">
    <w:p w:rsidR="00421573" w:rsidRDefault="00421573" w:rsidP="007E3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gutterAtTop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B61"/>
    <w:rsid w:val="000375CB"/>
    <w:rsid w:val="0006270D"/>
    <w:rsid w:val="000962EB"/>
    <w:rsid w:val="000C0210"/>
    <w:rsid w:val="000E6C6C"/>
    <w:rsid w:val="000E7203"/>
    <w:rsid w:val="00103A6F"/>
    <w:rsid w:val="0013740F"/>
    <w:rsid w:val="00167D98"/>
    <w:rsid w:val="001A15BC"/>
    <w:rsid w:val="001A6CAA"/>
    <w:rsid w:val="001E0F2B"/>
    <w:rsid w:val="00200936"/>
    <w:rsid w:val="00201E7D"/>
    <w:rsid w:val="002317D5"/>
    <w:rsid w:val="00252373"/>
    <w:rsid w:val="002E60E2"/>
    <w:rsid w:val="00301C19"/>
    <w:rsid w:val="00312560"/>
    <w:rsid w:val="003F330F"/>
    <w:rsid w:val="00421573"/>
    <w:rsid w:val="00452B61"/>
    <w:rsid w:val="004A6F67"/>
    <w:rsid w:val="00515852"/>
    <w:rsid w:val="00541CCB"/>
    <w:rsid w:val="00596EB6"/>
    <w:rsid w:val="005C3F98"/>
    <w:rsid w:val="005E12D3"/>
    <w:rsid w:val="0065652C"/>
    <w:rsid w:val="00656893"/>
    <w:rsid w:val="00731F11"/>
    <w:rsid w:val="007B33D6"/>
    <w:rsid w:val="007E365D"/>
    <w:rsid w:val="00824ADE"/>
    <w:rsid w:val="008543C7"/>
    <w:rsid w:val="008719FB"/>
    <w:rsid w:val="009506A6"/>
    <w:rsid w:val="00A47A93"/>
    <w:rsid w:val="00B0119C"/>
    <w:rsid w:val="00B10157"/>
    <w:rsid w:val="00B80382"/>
    <w:rsid w:val="00B82E07"/>
    <w:rsid w:val="00B914C8"/>
    <w:rsid w:val="00BB0286"/>
    <w:rsid w:val="00C20779"/>
    <w:rsid w:val="00CA589E"/>
    <w:rsid w:val="00CC409C"/>
    <w:rsid w:val="00D65FAE"/>
    <w:rsid w:val="00DF7789"/>
    <w:rsid w:val="00E15BD2"/>
    <w:rsid w:val="00E74BFE"/>
    <w:rsid w:val="00EA5066"/>
    <w:rsid w:val="00F24AB9"/>
    <w:rsid w:val="00F739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365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E365D"/>
  </w:style>
  <w:style w:type="paragraph" w:styleId="a4">
    <w:name w:val="footer"/>
    <w:basedOn w:val="a"/>
    <w:link w:val="Char0"/>
    <w:uiPriority w:val="99"/>
    <w:unhideWhenUsed/>
    <w:rsid w:val="007E365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E365D"/>
  </w:style>
  <w:style w:type="paragraph" w:customStyle="1" w:styleId="a5">
    <w:name w:val="바탕글"/>
    <w:basedOn w:val="a"/>
    <w:rsid w:val="007E365D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styleId="a6">
    <w:name w:val="Hyperlink"/>
    <w:basedOn w:val="a0"/>
    <w:uiPriority w:val="99"/>
    <w:semiHidden/>
    <w:unhideWhenUsed/>
    <w:rsid w:val="00515852"/>
    <w:rPr>
      <w:color w:val="0000FF"/>
      <w:u w:val="single"/>
    </w:rPr>
  </w:style>
  <w:style w:type="paragraph" w:customStyle="1" w:styleId="a7">
    <w:name w:val="머리말"/>
    <w:basedOn w:val="a"/>
    <w:rsid w:val="003F330F"/>
    <w:pPr>
      <w:wordWrap/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365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E365D"/>
  </w:style>
  <w:style w:type="paragraph" w:styleId="a4">
    <w:name w:val="footer"/>
    <w:basedOn w:val="a"/>
    <w:link w:val="Char0"/>
    <w:uiPriority w:val="99"/>
    <w:unhideWhenUsed/>
    <w:rsid w:val="007E365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E365D"/>
  </w:style>
  <w:style w:type="paragraph" w:customStyle="1" w:styleId="a5">
    <w:name w:val="바탕글"/>
    <w:basedOn w:val="a"/>
    <w:rsid w:val="007E365D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styleId="a6">
    <w:name w:val="Hyperlink"/>
    <w:basedOn w:val="a0"/>
    <w:uiPriority w:val="99"/>
    <w:semiHidden/>
    <w:unhideWhenUsed/>
    <w:rsid w:val="00515852"/>
    <w:rPr>
      <w:color w:val="0000FF"/>
      <w:u w:val="single"/>
    </w:rPr>
  </w:style>
  <w:style w:type="paragraph" w:customStyle="1" w:styleId="a7">
    <w:name w:val="머리말"/>
    <w:basedOn w:val="a"/>
    <w:rsid w:val="003F330F"/>
    <w:pPr>
      <w:wordWrap/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NTS</Company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NTS</cp:lastModifiedBy>
  <cp:revision>10</cp:revision>
  <cp:lastPrinted>2022-11-29T01:35:00Z</cp:lastPrinted>
  <dcterms:created xsi:type="dcterms:W3CDTF">2022-12-01T08:14:00Z</dcterms:created>
  <dcterms:modified xsi:type="dcterms:W3CDTF">2023-03-27T01:43:00Z</dcterms:modified>
</cp:coreProperties>
</file>