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240"/>
      </w:pPr>
      <w:r>
        <w:t xml:space="preserve"/>
      </w:r>
    </w:p>
    <w:p>
      <w:pPr>
        <w:spacing w:after="240"/>
      </w:pPr>
      <w:r>
        <w:t xml:space="preserve"/>
      </w:r>
    </w:p>
    <w:p>
      <w:pPr>
        <w:spacing w:after="240"/>
        <w:jc w:val="center"/>
      </w:pPr>
      <w:r>
        <w:rPr>
          <w:rFonts w:ascii="Segoe UI Emoji" w:cs="Segoe UI Emoji" w:eastAsia="Segoe UI Emoji" w:hAnsi="Segoe UI Emoji"/>
          <w:sz w:val="72"/>
          <w:szCs w:val="72"/>
        </w:rPr>
        <w:t xml:space="preserve">🚨</w:t>
      </w:r>
    </w:p>
    <w:p>
      <w:pPr>
        <w:spacing w:after="160"/>
        <w:jc w:val="center"/>
      </w:pPr>
      <w:r>
        <w:rPr>
          <w:rFonts w:ascii="Arial" w:cs="Arial" w:eastAsia="Arial" w:hAnsi="Arial"/>
          <w:b/>
          <w:bCs/>
          <w:color w:val="1B3A5C"/>
          <w:sz w:val="56"/>
          <w:szCs w:val="56"/>
        </w:rPr>
        <w:t xml:space="preserve">FirstResponders Application</w:t>
      </w:r>
    </w:p>
    <w:p>
      <w:pPr>
        <w:spacing w:after="120"/>
        <w:jc w:val="center"/>
      </w:pPr>
      <w:r>
        <w:rPr>
          <w:rFonts w:ascii="Arial" w:cs="Arial" w:eastAsia="Arial" w:hAnsi="Arial"/>
          <w:color w:val="2E6DA4"/>
          <w:sz w:val="40"/>
          <w:szCs w:val="40"/>
        </w:rPr>
        <w:t xml:space="preserve">Development Log</w:t>
      </w:r>
    </w:p>
    <w:p>
      <w:pPr>
        <w:spacing w:after="480"/>
        <w:jc w:val="center"/>
      </w:pPr>
      <w:r>
        <w:rPr>
          <w:rFonts w:ascii="Arial" w:cs="Arial" w:eastAsia="Arial" w:hAnsi="Arial"/>
          <w:i/>
          <w:iCs/>
          <w:color w:val="555555"/>
          <w:sz w:val="24"/>
          <w:szCs w:val="24"/>
        </w:rPr>
        <w:t xml:space="preserve">A record of design decisions, implementation, and technical solutions</w:t>
      </w:r>
    </w:p>
    <w:p>
      <w:pPr>
        <w:spacing w:after="80"/>
        <w:jc w:val="center"/>
      </w:pPr>
      <w:r>
        <w:rPr>
          <w:rFonts w:ascii="Arial" w:cs="Arial" w:eastAsia="Arial" w:hAnsi="Arial"/>
          <w:sz w:val="22"/>
          <w:szCs w:val="22"/>
        </w:rPr>
        <w:t xml:space="preserve">Version: 3.0</w:t>
      </w:r>
    </w:p>
    <w:p>
      <w:pPr>
        <w:spacing w:after="80"/>
        <w:jc w:val="center"/>
      </w:pPr>
      <w:r>
        <w:rPr>
          <w:rFonts w:ascii="Arial" w:cs="Arial" w:eastAsia="Arial" w:hAnsi="Arial"/>
          <w:sz w:val="22"/>
          <w:szCs w:val="22"/>
        </w:rPr>
        <w:t xml:space="preserve">Date: April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3A5C"/>
          <w:sz w:val="36"/>
          <w:szCs w:val="36"/>
        </w:rPr>
        <w:t xml:space="preserve">1. Project Overview</w:t>
      </w:r>
    </w:p>
    <w:p>
      <w:pPr>
        <w:spacing w:after="120" w:line="276"/>
      </w:pPr>
      <w:r>
        <w:rPr>
          <w:rFonts w:ascii="Arial" w:cs="Arial" w:eastAsia="Arial" w:hAnsi="Arial"/>
          <w:color w:val="1A1A1A"/>
          <w:sz w:val="22"/>
          <w:szCs w:val="22"/>
        </w:rPr>
        <w:t xml:space="preserve">FirstResponders is an offline-first incident logging system designed for first responder groups — paramedics, emergency volunteers, and community response teams. The system enables field responders to capture incident data on mobile devices, even without internet connectivity, and synchronises automatically when connectivity is restored. Supervisors and administrators access a web portal for incident history, reporting, and system configuration.</w:t>
      </w:r>
    </w:p>
    <w:p>
      <w:pPr>
        <w:spacing w:after="120" w:line="276"/>
      </w:pPr>
      <w:r>
        <w:rPr>
          <w:rFonts w:ascii="Arial" w:cs="Arial" w:eastAsia="Arial" w:hAnsi="Arial"/>
          <w:color w:val="1A1A1A"/>
          <w:sz w:val="22"/>
          <w:szCs w:val="22"/>
        </w:rPr>
        <w:t xml:space="preserve">The system was developed as a practical field tool with the following core goals:</w:t>
      </w:r>
    </w:p>
    <w:p>
      <w:pPr>
        <w:pStyle w:val="ListParagraph"/>
        <w:numPr>
          <w:ilvl w:val="0"/>
          <w:numId w:val="2"/>
        </w:numPr>
      </w:pPr>
      <w:r>
        <w:rPr>
          <w:rFonts w:ascii="Arial" w:cs="Arial" w:eastAsia="Arial" w:hAnsi="Arial"/>
          <w:color w:val="1A1A1A"/>
          <w:sz w:val="22"/>
          <w:szCs w:val="22"/>
        </w:rPr>
        <w:t xml:space="preserve">Capture complete incident and patient data quickly in high-pressure field conditions</w:t>
      </w:r>
    </w:p>
    <w:p>
      <w:pPr>
        <w:pStyle w:val="ListParagraph"/>
        <w:numPr>
          <w:ilvl w:val="0"/>
          <w:numId w:val="2"/>
        </w:numPr>
      </w:pPr>
      <w:r>
        <w:rPr>
          <w:rFonts w:ascii="Arial" w:cs="Arial" w:eastAsia="Arial" w:hAnsi="Arial"/>
          <w:color w:val="1A1A1A"/>
          <w:sz w:val="22"/>
          <w:szCs w:val="22"/>
        </w:rPr>
        <w:t xml:space="preserve">Work reliably offline with automatic background synchronisation</w:t>
      </w:r>
    </w:p>
    <w:p>
      <w:pPr>
        <w:pStyle w:val="ListParagraph"/>
        <w:numPr>
          <w:ilvl w:val="0"/>
          <w:numId w:val="2"/>
        </w:numPr>
      </w:pPr>
      <w:r>
        <w:rPr>
          <w:rFonts w:ascii="Arial" w:cs="Arial" w:eastAsia="Arial" w:hAnsi="Arial"/>
          <w:color w:val="1A1A1A"/>
          <w:sz w:val="22"/>
          <w:szCs w:val="22"/>
        </w:rPr>
        <w:t xml:space="preserve">Support multiple first responder groups across geographic hierarchies</w:t>
      </w:r>
    </w:p>
    <w:p>
      <w:pPr>
        <w:pStyle w:val="ListParagraph"/>
        <w:numPr>
          <w:ilvl w:val="0"/>
          <w:numId w:val="2"/>
        </w:numPr>
      </w:pPr>
      <w:r>
        <w:rPr>
          <w:rFonts w:ascii="Arial" w:cs="Arial" w:eastAsia="Arial" w:hAnsi="Arial"/>
          <w:color w:val="1A1A1A"/>
          <w:sz w:val="22"/>
          <w:szCs w:val="22"/>
        </w:rPr>
        <w:t xml:space="preserve">Provide role-based access to ensure data privacy and appropriate oversight</w:t>
      </w:r>
    </w:p>
    <w:p>
      <w:pPr>
        <w:pStyle w:val="ListParagraph"/>
        <w:numPr>
          <w:ilvl w:val="0"/>
          <w:numId w:val="2"/>
        </w:numPr>
      </w:pPr>
      <w:r>
        <w:rPr>
          <w:rFonts w:ascii="Arial" w:cs="Arial" w:eastAsia="Arial" w:hAnsi="Arial"/>
          <w:color w:val="1A1A1A"/>
          <w:sz w:val="22"/>
          <w:szCs w:val="22"/>
        </w:rPr>
        <w:t xml:space="preserve">Enable supervisors to review, filter, and export incident data for reporting</w:t>
      </w:r>
    </w:p>
    <w:p>
      <w:pPr>
        <w:pStyle w:val="Heading1"/>
      </w:pPr>
      <w:r>
        <w:rPr>
          <w:rFonts w:ascii="Arial" w:cs="Arial" w:eastAsia="Arial" w:hAnsi="Arial"/>
          <w:b/>
          <w:bCs/>
          <w:color w:val="1B3A5C"/>
          <w:sz w:val="36"/>
          <w:szCs w:val="36"/>
        </w:rPr>
        <w:t xml:space="preserve">2. Technology Stack</w:t>
      </w:r>
    </w:p>
    <w:p>
      <w:pPr>
        <w:pStyle w:val="Heading2"/>
      </w:pPr>
      <w:r>
        <w:rPr>
          <w:rFonts w:ascii="Arial" w:cs="Arial" w:eastAsia="Arial" w:hAnsi="Arial"/>
          <w:b/>
          <w:bCs/>
          <w:color w:val="2E6DA4"/>
          <w:sz w:val="28"/>
          <w:szCs w:val="28"/>
        </w:rPr>
        <w:t xml:space="preserve">2.1 Monorepo Structure</w:t>
      </w:r>
    </w:p>
    <w:p>
      <w:pPr>
        <w:spacing w:after="120" w:line="276"/>
      </w:pPr>
      <w:r>
        <w:rPr>
          <w:rFonts w:ascii="Arial" w:cs="Arial" w:eastAsia="Arial" w:hAnsi="Arial"/>
          <w:color w:val="1A1A1A"/>
          <w:sz w:val="22"/>
          <w:szCs w:val="22"/>
        </w:rPr>
        <w:t xml:space="preserve">The project uses an npm workspaces monorepo with three packages and one shared library:</w:t>
      </w:r>
    </w:p>
    <w:p>
      <w:pPr>
        <w:pStyle w:val="ListParagraph"/>
        <w:numPr>
          <w:ilvl w:val="0"/>
          <w:numId w:val="2"/>
        </w:numPr>
      </w:pPr>
      <w:r>
        <w:rPr>
          <w:rFonts w:ascii="Arial" w:cs="Arial" w:eastAsia="Arial" w:hAnsi="Arial"/>
          <w:color w:val="1A1A1A"/>
          <w:sz w:val="22"/>
          <w:szCs w:val="22"/>
        </w:rPr>
        <w:t xml:space="preserve">packages/mobile — Expo/React Native mobile application</w:t>
      </w:r>
    </w:p>
    <w:p>
      <w:pPr>
        <w:pStyle w:val="ListParagraph"/>
        <w:numPr>
          <w:ilvl w:val="0"/>
          <w:numId w:val="2"/>
        </w:numPr>
      </w:pPr>
      <w:r>
        <w:rPr>
          <w:rFonts w:ascii="Arial" w:cs="Arial" w:eastAsia="Arial" w:hAnsi="Arial"/>
          <w:color w:val="1A1A1A"/>
          <w:sz w:val="22"/>
          <w:szCs w:val="22"/>
        </w:rPr>
        <w:t xml:space="preserve">packages/web — Vite + React web application</w:t>
      </w:r>
    </w:p>
    <w:p>
      <w:pPr>
        <w:pStyle w:val="ListParagraph"/>
        <w:numPr>
          <w:ilvl w:val="0"/>
          <w:numId w:val="2"/>
        </w:numPr>
      </w:pPr>
      <w:r>
        <w:rPr>
          <w:rFonts w:ascii="Arial" w:cs="Arial" w:eastAsia="Arial" w:hAnsi="Arial"/>
          <w:color w:val="1A1A1A"/>
          <w:sz w:val="22"/>
          <w:szCs w:val="22"/>
        </w:rPr>
        <w:t xml:space="preserve">packages/backend — Node.js/Express REST API</w:t>
      </w:r>
    </w:p>
    <w:p>
      <w:pPr>
        <w:pStyle w:val="ListParagraph"/>
        <w:numPr>
          <w:ilvl w:val="0"/>
          <w:numId w:val="2"/>
        </w:numPr>
      </w:pPr>
      <w:r>
        <w:rPr>
          <w:rFonts w:ascii="Arial" w:cs="Arial" w:eastAsia="Arial" w:hAnsi="Arial"/>
          <w:color w:val="1A1A1A"/>
          <w:sz w:val="22"/>
          <w:szCs w:val="22"/>
        </w:rPr>
        <w:t xml:space="preserve">packages/shared — Shared TypeScript types, Zod schemas, and constants</w:t>
      </w:r>
    </w:p>
    <w:p>
      <w:pPr>
        <w:pStyle w:val="Heading2"/>
      </w:pPr>
      <w:r>
        <w:rPr>
          <w:rFonts w:ascii="Arial" w:cs="Arial" w:eastAsia="Arial" w:hAnsi="Arial"/>
          <w:b/>
          <w:bCs/>
          <w:color w:val="2E6DA4"/>
          <w:sz w:val="28"/>
          <w:szCs w:val="28"/>
        </w:rPr>
        <w:t xml:space="preserve">2.2 Mobile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Technology</w:t>
            </w:r>
          </w:p>
        </w:tc>
        <w:tc>
          <w:tcPr>
            <w:tcW w:type="dxa" w:w="50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Details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SDK</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54 (React Native)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Routing</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expo-router (file-based routing)</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hooks + AsyncStorage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System</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expo-file-system/legacy (SDK 54 legacy import)</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Camera</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expo-image-picker</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expo-secure-store (JWT storage)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Sync</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useSync hook with AsyncStorage queue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@react-native-community/netinfo</w:t>
            </w:r>
          </w:p>
        </w:tc>
      </w:tr>
    </w:tbl>
    <w:p>
      <w:pPr>
        <w:spacing w:after="240"/>
      </w:pPr>
      <w:r>
        <w:t xml:space="preserve"/>
      </w:r>
    </w:p>
    <w:p>
      <w:pPr>
        <w:pStyle w:val="Heading2"/>
      </w:pPr>
      <w:r>
        <w:rPr>
          <w:rFonts w:ascii="Arial" w:cs="Arial" w:eastAsia="Arial" w:hAnsi="Arial"/>
          <w:b/>
          <w:bCs/>
          <w:color w:val="2E6DA4"/>
          <w:sz w:val="28"/>
          <w:szCs w:val="28"/>
        </w:rPr>
        <w:t xml:space="preserve">2.3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Technology</w:t>
            </w:r>
          </w:p>
        </w:tc>
        <w:tc>
          <w:tcPr>
            <w:tcW w:type="dxa" w:w="50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Details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 + React 19</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Routing</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Router v6</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TypeScript</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Styling</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styles (React CSSProperties)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Client</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fetch with JWT bearer tokens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 with HMR dev server</w:t>
            </w:r>
          </w:p>
        </w:tc>
      </w:tr>
    </w:tbl>
    <w:p>
      <w:pPr>
        <w:spacing w:after="240"/>
      </w:pPr>
      <w:r>
        <w:t xml:space="preserve"/>
      </w:r>
    </w:p>
    <w:p>
      <w:pPr>
        <w:pStyle w:val="Heading2"/>
      </w:pPr>
      <w:r>
        <w:rPr>
          <w:rFonts w:ascii="Arial" w:cs="Arial" w:eastAsia="Arial" w:hAnsi="Arial"/>
          <w:b/>
          <w:bCs/>
          <w:color w:val="2E6DA4"/>
          <w:sz w:val="28"/>
          <w:szCs w:val="28"/>
        </w:rPr>
        <w:t xml:space="preserve">2.4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Technology</w:t>
            </w:r>
          </w:p>
        </w:tc>
        <w:tc>
          <w:tcPr>
            <w:tcW w:type="dxa" w:w="50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Details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Runtime</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with TypeScript (ts-node-dev)</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Express 4</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ORM</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Prisma 7 (migrated from v5 during development)</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DB Adapter</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@prisma/adapter-pg (Prisma 7 requirement)</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JWT (jsonwebtoken, 12h expiry)</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Upload</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Multer (multipart/form-data)</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 Hashing</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bcryptjs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Zod (via shared package)</w:t>
            </w:r>
          </w:p>
        </w:tc>
      </w:tr>
    </w:tbl>
    <w:p>
      <w:pPr>
        <w:spacing w:after="240"/>
      </w:pPr>
      <w:r>
        <w:t xml:space="preserve"/>
      </w:r>
    </w:p>
    <w:p>
      <w:pPr>
        <w:pStyle w:val="Heading1"/>
      </w:pPr>
      <w:r>
        <w:rPr>
          <w:rFonts w:ascii="Arial" w:cs="Arial" w:eastAsia="Arial" w:hAnsi="Arial"/>
          <w:b/>
          <w:bCs/>
          <w:color w:val="1B3A5C"/>
          <w:sz w:val="36"/>
          <w:szCs w:val="36"/>
        </w:rPr>
        <w:t xml:space="preserve">3. Development Sessions</w:t>
      </w:r>
    </w:p>
    <w:p>
      <w:pPr>
        <w:pStyle w:val="Heading2"/>
      </w:pPr>
      <w:r>
        <w:rPr>
          <w:rFonts w:ascii="Arial" w:cs="Arial" w:eastAsia="Arial" w:hAnsi="Arial"/>
          <w:b/>
          <w:bCs/>
          <w:color w:val="2E6DA4"/>
          <w:sz w:val="28"/>
          <w:szCs w:val="28"/>
        </w:rPr>
        <w:t xml:space="preserve">3.1 Session 1 — Foundation &amp; Core Features</w:t>
      </w:r>
    </w:p>
    <w:p>
      <w:pPr>
        <w:pStyle w:val="Heading3"/>
      </w:pPr>
      <w:r>
        <w:rPr>
          <w:rFonts w:ascii="Arial" w:cs="Arial" w:eastAsia="Arial" w:hAnsi="Arial"/>
          <w:b/>
          <w:bCs/>
          <w:color w:val="1B3A5C"/>
          <w:sz w:val="24"/>
          <w:szCs w:val="24"/>
        </w:rPr>
        <w:t xml:space="preserve">3.1.1 Overview</w:t>
      </w:r>
    </w:p>
    <w:p>
      <w:pPr>
        <w:spacing w:after="120" w:line="276"/>
      </w:pPr>
      <w:r>
        <w:rPr>
          <w:rFonts w:ascii="Arial" w:cs="Arial" w:eastAsia="Arial" w:hAnsi="Arial"/>
          <w:color w:val="1A1A1A"/>
          <w:sz w:val="22"/>
          <w:szCs w:val="22"/>
        </w:rPr>
        <w:t xml:space="preserve">The first development session established the complete foundation of the system — database schema, authentication, mobile incident logging, web admin panel, and incident history. This session covered the core data models and all primary user workflows.</w:t>
      </w:r>
    </w:p>
    <w:p>
      <w:pPr>
        <w:pStyle w:val="Heading3"/>
      </w:pPr>
      <w:r>
        <w:rPr>
          <w:rFonts w:ascii="Arial" w:cs="Arial" w:eastAsia="Arial" w:hAnsi="Arial"/>
          <w:b/>
          <w:bCs/>
          <w:color w:val="1B3A5C"/>
          <w:sz w:val="24"/>
          <w:szCs w:val="24"/>
        </w:rPr>
        <w:t xml:space="preserve">3.1.2 Work Completed</w:t>
      </w:r>
    </w:p>
    <w:p>
      <w:pPr>
        <w:pStyle w:val="ListParagraph"/>
        <w:numPr>
          <w:ilvl w:val="0"/>
          <w:numId w:val="3"/>
        </w:numPr>
      </w:pPr>
      <w:r>
        <w:rPr>
          <w:rFonts w:ascii="Arial" w:cs="Arial" w:eastAsia="Arial" w:hAnsi="Arial"/>
          <w:color w:val="1A1A1A"/>
          <w:sz w:val="22"/>
          <w:szCs w:val="22"/>
        </w:rPr>
        <w:t xml:space="preserve">Project scaffold — monorepo structure with npm workspaces, TypeScript configuration across all packages, shared library setup</w:t>
      </w:r>
    </w:p>
    <w:p>
      <w:pPr>
        <w:pStyle w:val="ListParagraph"/>
        <w:numPr>
          <w:ilvl w:val="0"/>
          <w:numId w:val="3"/>
        </w:numPr>
      </w:pPr>
      <w:r>
        <w:rPr>
          <w:rFonts w:ascii="Arial" w:cs="Arial" w:eastAsia="Arial" w:hAnsi="Arial"/>
          <w:color w:val="1A1A1A"/>
          <w:sz w:val="22"/>
          <w:szCs w:val="22"/>
        </w:rPr>
        <w:t xml:space="preserve">Database schema — PostgreSQL schema designed with Prisma ORM covering all entities (see Section 5)</w:t>
      </w:r>
    </w:p>
    <w:p>
      <w:pPr>
        <w:pStyle w:val="ListParagraph"/>
        <w:numPr>
          <w:ilvl w:val="0"/>
          <w:numId w:val="3"/>
        </w:numPr>
      </w:pPr>
      <w:r>
        <w:rPr>
          <w:rFonts w:ascii="Arial" w:cs="Arial" w:eastAsia="Arial" w:hAnsi="Arial"/>
          <w:color w:val="1A1A1A"/>
          <w:sz w:val="22"/>
          <w:szCs w:val="22"/>
        </w:rPr>
        <w:t xml:space="preserve">Authentication — mobile responder selection with PIN; web admin email + password login; JWT token issuance</w:t>
      </w:r>
    </w:p>
    <w:p>
      <w:pPr>
        <w:pStyle w:val="ListParagraph"/>
        <w:numPr>
          <w:ilvl w:val="0"/>
          <w:numId w:val="3"/>
        </w:numPr>
      </w:pPr>
      <w:r>
        <w:rPr>
          <w:rFonts w:ascii="Arial" w:cs="Arial" w:eastAsia="Arial" w:hAnsi="Arial"/>
          <w:color w:val="1A1A1A"/>
          <w:sz w:val="22"/>
          <w:szCs w:val="22"/>
        </w:rPr>
        <w:t xml:space="preserve">Mobile incident logging — full flow from organisation selection through patient data entry and save</w:t>
      </w:r>
    </w:p>
    <w:p>
      <w:pPr>
        <w:pStyle w:val="ListParagraph"/>
        <w:numPr>
          <w:ilvl w:val="0"/>
          <w:numId w:val="3"/>
        </w:numPr>
      </w:pPr>
      <w:r>
        <w:rPr>
          <w:rFonts w:ascii="Arial" w:cs="Arial" w:eastAsia="Arial" w:hAnsi="Arial"/>
          <w:color w:val="1A1A1A"/>
          <w:sz w:val="22"/>
          <w:szCs w:val="22"/>
        </w:rPr>
        <w:t xml:space="preserve">Patient data model — triage colour codes, vitals (BP, GCS, SpO2, HR, HGT), drugs administered, transport, hospital</w:t>
      </w:r>
    </w:p>
    <w:p>
      <w:pPr>
        <w:pStyle w:val="ListParagraph"/>
        <w:numPr>
          <w:ilvl w:val="0"/>
          <w:numId w:val="3"/>
        </w:numPr>
      </w:pPr>
      <w:r>
        <w:rPr>
          <w:rFonts w:ascii="Arial" w:cs="Arial" w:eastAsia="Arial" w:hAnsi="Arial"/>
          <w:color w:val="1A1A1A"/>
          <w:sz w:val="22"/>
          <w:szCs w:val="22"/>
        </w:rPr>
        <w:t xml:space="preserve">List of Values (LOV) system — generic CRUD for all configurable dropdown tables</w:t>
      </w:r>
    </w:p>
    <w:p>
      <w:pPr>
        <w:pStyle w:val="ListParagraph"/>
        <w:numPr>
          <w:ilvl w:val="0"/>
          <w:numId w:val="3"/>
        </w:numPr>
      </w:pPr>
      <w:r>
        <w:rPr>
          <w:rFonts w:ascii="Arial" w:cs="Arial" w:eastAsia="Arial" w:hAnsi="Arial"/>
          <w:color w:val="1A1A1A"/>
          <w:sz w:val="22"/>
          <w:szCs w:val="22"/>
        </w:rPr>
        <w:t xml:space="preserve">Web admin panel — LOV management, Location Hierarchy, Organisations, Statistics, Audit log</w:t>
      </w:r>
    </w:p>
    <w:p>
      <w:pPr>
        <w:pStyle w:val="ListParagraph"/>
        <w:numPr>
          <w:ilvl w:val="0"/>
          <w:numId w:val="3"/>
        </w:numPr>
      </w:pPr>
      <w:r>
        <w:rPr>
          <w:rFonts w:ascii="Arial" w:cs="Arial" w:eastAsia="Arial" w:hAnsi="Arial"/>
          <w:color w:val="1A1A1A"/>
          <w:sz w:val="22"/>
          <w:szCs w:val="22"/>
        </w:rPr>
        <w:t xml:space="preserve">Incident History (web) — filterable table with date range, call type, area, triage code, responder filters</w:t>
      </w:r>
    </w:p>
    <w:p>
      <w:pPr>
        <w:pStyle w:val="ListParagraph"/>
        <w:numPr>
          <w:ilvl w:val="0"/>
          <w:numId w:val="3"/>
        </w:numPr>
      </w:pPr>
      <w:r>
        <w:rPr>
          <w:rFonts w:ascii="Arial" w:cs="Arial" w:eastAsia="Arial" w:hAnsi="Arial"/>
          <w:color w:val="1A1A1A"/>
          <w:sz w:val="22"/>
          <w:szCs w:val="22"/>
        </w:rPr>
        <w:t xml:space="preserve">CSV export — filtered incident export with one row per patient</w:t>
      </w:r>
    </w:p>
    <w:p>
      <w:pPr>
        <w:pStyle w:val="ListParagraph"/>
        <w:numPr>
          <w:ilvl w:val="0"/>
          <w:numId w:val="3"/>
        </w:numPr>
      </w:pPr>
      <w:r>
        <w:rPr>
          <w:rFonts w:ascii="Arial" w:cs="Arial" w:eastAsia="Arial" w:hAnsi="Arial"/>
          <w:color w:val="1A1A1A"/>
          <w:sz w:val="22"/>
          <w:szCs w:val="22"/>
        </w:rPr>
        <w:t xml:space="preserve">Offline sync queue — AsyncStorage-based queue with automatic processing on connectivity restore</w:t>
      </w:r>
    </w:p>
    <w:p>
      <w:pPr>
        <w:pStyle w:val="Heading2"/>
      </w:pPr>
      <w:r>
        <w:rPr>
          <w:rFonts w:ascii="Arial" w:cs="Arial" w:eastAsia="Arial" w:hAnsi="Arial"/>
          <w:b/>
          <w:bCs/>
          <w:color w:val="2E6DA4"/>
          <w:sz w:val="28"/>
          <w:szCs w:val="28"/>
        </w:rPr>
        <w:t xml:space="preserve">3.2 Session 2 — UI Improvements, Bug Fixes &amp; Features</w:t>
      </w:r>
    </w:p>
    <w:p>
      <w:pPr>
        <w:spacing w:after="120" w:line="276"/>
      </w:pPr>
      <w:r>
        <w:rPr>
          <w:rFonts w:ascii="Arial" w:cs="Arial" w:eastAsia="Arial" w:hAnsi="Arial"/>
          <w:color w:val="1A1A1A"/>
          <w:sz w:val="22"/>
          <w:szCs w:val="22"/>
        </w:rPr>
        <w:t xml:space="preserve">March 22–28, 2026 (with natural breaks for meals, sleep, and testing between active coding periods)</w:t>
      </w:r>
    </w:p>
    <w:p>
      <w:pPr>
        <w:pStyle w:val="Heading3"/>
      </w:pPr>
      <w:r>
        <w:rPr>
          <w:rFonts w:ascii="Arial" w:cs="Arial" w:eastAsia="Arial" w:hAnsi="Arial"/>
          <w:b/>
          <w:bCs/>
          <w:color w:val="1B3A5C"/>
          <w:sz w:val="24"/>
          <w:szCs w:val="24"/>
        </w:rPr>
        <w:t xml:space="preserve">3.2.1 User Interface Changes</w:t>
      </w:r>
    </w:p>
    <w:p>
      <w:pPr>
        <w:pStyle w:val="ListParagraph"/>
        <w:numPr>
          <w:ilvl w:val="0"/>
          <w:numId w:val="2"/>
        </w:numPr>
      </w:pPr>
      <w:r>
        <w:rPr>
          <w:rFonts w:ascii="Arial" w:cs="Arial" w:eastAsia="Arial" w:hAnsi="Arial"/>
          <w:color w:val="1A1A1A"/>
          <w:sz w:val="22"/>
          <w:szCs w:val="22"/>
        </w:rPr>
        <w:t xml:space="preserve">SafeAreaView deprecation — migrated from deprecated React Native SafeAreaView to react-native-safe-area-context</w:t>
      </w:r>
    </w:p>
    <w:p>
      <w:pPr>
        <w:pStyle w:val="ListParagraph"/>
        <w:numPr>
          <w:ilvl w:val="0"/>
          <w:numId w:val="2"/>
        </w:numPr>
      </w:pPr>
      <w:r>
        <w:rPr>
          <w:rFonts w:ascii="Arial" w:cs="Arial" w:eastAsia="Arial" w:hAnsi="Arial"/>
          <w:color w:val="1A1A1A"/>
          <w:sz w:val="22"/>
          <w:szCs w:val="22"/>
        </w:rPr>
        <w:t xml:space="preserve">Patient fields expanded — added Name, Age, and Gender to each Patient record on both mobile and web</w:t>
      </w:r>
    </w:p>
    <w:p>
      <w:pPr>
        <w:pStyle w:val="ListParagraph"/>
        <w:numPr>
          <w:ilvl w:val="0"/>
          <w:numId w:val="2"/>
        </w:numPr>
      </w:pPr>
      <w:r>
        <w:rPr>
          <w:rFonts w:ascii="Arial" w:cs="Arial" w:eastAsia="Arial" w:hAnsi="Arial"/>
          <w:color w:val="1A1A1A"/>
          <w:sz w:val="22"/>
          <w:szCs w:val="22"/>
        </w:rPr>
        <w:t xml:space="preserve">Diagnosis moved to Patient level — Diagnosis was at Incident level, now correctly per-Patient</w:t>
      </w:r>
    </w:p>
    <w:p>
      <w:pPr>
        <w:pStyle w:val="ListParagraph"/>
        <w:numPr>
          <w:ilvl w:val="0"/>
          <w:numId w:val="2"/>
        </w:numPr>
      </w:pPr>
      <w:r>
        <w:rPr>
          <w:rFonts w:ascii="Arial" w:cs="Arial" w:eastAsia="Arial" w:hAnsi="Arial"/>
          <w:color w:val="1A1A1A"/>
          <w:sz w:val="22"/>
          <w:szCs w:val="22"/>
        </w:rPr>
        <w:t xml:space="preserve">Field rename — ‘Reason’ renamed to ‘Diagnosis’ throughout the web application for clarity</w:t>
      </w:r>
    </w:p>
    <w:p>
      <w:pPr>
        <w:pStyle w:val="ListParagraph"/>
        <w:numPr>
          <w:ilvl w:val="0"/>
          <w:numId w:val="2"/>
        </w:numPr>
      </w:pPr>
      <w:r>
        <w:rPr>
          <w:rFonts w:ascii="Arial" w:cs="Arial" w:eastAsia="Arial" w:hAnsi="Arial"/>
          <w:color w:val="1A1A1A"/>
          <w:sz w:val="22"/>
          <w:szCs w:val="22"/>
        </w:rPr>
        <w:t xml:space="preserve">Mobile font size — Select Responder screen title reduced from 32pt to 26pt for better fit</w:t>
      </w:r>
    </w:p>
    <w:p>
      <w:pPr>
        <w:pStyle w:val="ListParagraph"/>
        <w:numPr>
          <w:ilvl w:val="0"/>
          <w:numId w:val="2"/>
        </w:numPr>
      </w:pPr>
      <w:r>
        <w:rPr>
          <w:rFonts w:ascii="Arial" w:cs="Arial" w:eastAsia="Arial" w:hAnsi="Arial"/>
          <w:color w:val="1A1A1A"/>
          <w:sz w:val="22"/>
          <w:szCs w:val="22"/>
        </w:rPr>
        <w:t xml:space="preserve">Web banner — Organisation name added next to app logo (e.g. 🚨 FirstResponders — Franschhoek First Responders)</w:t>
      </w:r>
    </w:p>
    <w:p>
      <w:pPr>
        <w:pStyle w:val="ListParagraph"/>
        <w:numPr>
          <w:ilvl w:val="0"/>
          <w:numId w:val="2"/>
        </w:numPr>
      </w:pPr>
      <w:r>
        <w:rPr>
          <w:rFonts w:ascii="Arial" w:cs="Arial" w:eastAsia="Arial" w:hAnsi="Arial"/>
          <w:color w:val="1A1A1A"/>
          <w:sz w:val="22"/>
          <w:szCs w:val="22"/>
        </w:rPr>
        <w:t xml:space="preserve">Web banner — duplicate organisation name removed from under responder name; only country name retained there</w:t>
      </w:r>
    </w:p>
    <w:p>
      <w:pPr>
        <w:pStyle w:val="ListParagraph"/>
        <w:numPr>
          <w:ilvl w:val="0"/>
          <w:numId w:val="2"/>
        </w:numPr>
      </w:pPr>
      <w:r>
        <w:rPr>
          <w:rFonts w:ascii="Arial" w:cs="Arial" w:eastAsia="Arial" w:hAnsi="Arial"/>
          <w:color w:val="1A1A1A"/>
          <w:sz w:val="22"/>
          <w:szCs w:val="22"/>
        </w:rPr>
        <w:t xml:space="preserve">Web layout — max-width increased from 1200px to 1600px; padding reduced for better use of screen space</w:t>
      </w:r>
    </w:p>
    <w:p>
      <w:pPr>
        <w:pStyle w:val="Heading3"/>
      </w:pPr>
      <w:r>
        <w:rPr>
          <w:rFonts w:ascii="Arial" w:cs="Arial" w:eastAsia="Arial" w:hAnsi="Arial"/>
          <w:b/>
          <w:bCs/>
          <w:color w:val="1B3A5C"/>
          <w:sz w:val="24"/>
          <w:szCs w:val="24"/>
        </w:rPr>
        <w:t xml:space="preserve">3.2.2 Administration Features</w:t>
      </w:r>
    </w:p>
    <w:p>
      <w:pPr>
        <w:pStyle w:val="ListParagraph"/>
        <w:numPr>
          <w:ilvl w:val="0"/>
          <w:numId w:val="2"/>
        </w:numPr>
      </w:pPr>
      <w:r>
        <w:rPr>
          <w:rFonts w:ascii="Arial" w:cs="Arial" w:eastAsia="Arial" w:hAnsi="Arial"/>
          <w:color w:val="1A1A1A"/>
          <w:sz w:val="22"/>
          <w:szCs w:val="22"/>
        </w:rPr>
        <w:t xml:space="preserve">Location Hierarchy Matrix view — new tabular view (default) with radio buttons for area assignment, replacing cards-only view</w:t>
      </w:r>
    </w:p>
    <w:p>
      <w:pPr>
        <w:pStyle w:val="ListParagraph"/>
        <w:numPr>
          <w:ilvl w:val="0"/>
          <w:numId w:val="2"/>
        </w:numPr>
      </w:pPr>
      <w:r>
        <w:rPr>
          <w:rFonts w:ascii="Arial" w:cs="Arial" w:eastAsia="Arial" w:hAnsi="Arial"/>
          <w:color w:val="1A1A1A"/>
          <w:sz w:val="22"/>
          <w:szCs w:val="22"/>
        </w:rPr>
        <w:t xml:space="preserve">Location Hierarchy toggle — button to switch between Matrix view and Cards view</w:t>
      </w:r>
    </w:p>
    <w:p>
      <w:pPr>
        <w:pStyle w:val="ListParagraph"/>
        <w:numPr>
          <w:ilvl w:val="0"/>
          <w:numId w:val="2"/>
        </w:numPr>
      </w:pPr>
      <w:r>
        <w:rPr>
          <w:rFonts w:ascii="Arial" w:cs="Arial" w:eastAsia="Arial" w:hAnsi="Arial"/>
          <w:color w:val="1A1A1A"/>
          <w:sz w:val="22"/>
          <w:szCs w:val="22"/>
        </w:rPr>
        <w:t xml:space="preserve">Location Hierarchy inline edit — rename Areas and Locations directly in the matrix</w:t>
      </w:r>
    </w:p>
    <w:p>
      <w:pPr>
        <w:pStyle w:val="ListParagraph"/>
        <w:numPr>
          <w:ilvl w:val="0"/>
          <w:numId w:val="2"/>
        </w:numPr>
      </w:pPr>
      <w:r>
        <w:rPr>
          <w:rFonts w:ascii="Arial" w:cs="Arial" w:eastAsia="Arial" w:hAnsi="Arial"/>
          <w:color w:val="1A1A1A"/>
          <w:sz w:val="22"/>
          <w:szCs w:val="22"/>
        </w:rPr>
        <w:t xml:space="preserve">Location Hierarchy delete — Areas (with dependency check) and Locations can be deleted</w:t>
      </w:r>
    </w:p>
    <w:p>
      <w:pPr>
        <w:pStyle w:val="ListParagraph"/>
        <w:numPr>
          <w:ilvl w:val="0"/>
          <w:numId w:val="2"/>
        </w:numPr>
      </w:pPr>
      <w:r>
        <w:rPr>
          <w:rFonts w:ascii="Arial" w:cs="Arial" w:eastAsia="Arial" w:hAnsi="Arial"/>
          <w:color w:val="1A1A1A"/>
          <w:sz w:val="22"/>
          <w:szCs w:val="22"/>
        </w:rPr>
        <w:t xml:space="preserve">Organisations — Rename, Activate/Deactivate, and Delete with full dependency checking</w:t>
      </w:r>
    </w:p>
    <w:p>
      <w:pPr>
        <w:pStyle w:val="ListParagraph"/>
        <w:numPr>
          <w:ilvl w:val="0"/>
          <w:numId w:val="2"/>
        </w:numPr>
      </w:pPr>
      <w:r>
        <w:rPr>
          <w:rFonts w:ascii="Arial" w:cs="Arial" w:eastAsia="Arial" w:hAnsi="Arial"/>
          <w:color w:val="1A1A1A"/>
          <w:sz w:val="22"/>
          <w:szCs w:val="22"/>
        </w:rPr>
        <w:t xml:space="preserve">LOV Delete — CountrySysAdmin and above can permanently delete LOV values</w:t>
      </w:r>
    </w:p>
    <w:p>
      <w:pPr>
        <w:pStyle w:val="ListParagraph"/>
        <w:numPr>
          <w:ilvl w:val="0"/>
          <w:numId w:val="2"/>
        </w:numPr>
      </w:pPr>
      <w:r>
        <w:rPr>
          <w:rFonts w:ascii="Arial" w:cs="Arial" w:eastAsia="Arial" w:hAnsi="Arial"/>
          <w:color w:val="1A1A1A"/>
          <w:sz w:val="22"/>
          <w:szCs w:val="22"/>
        </w:rPr>
        <w:t xml:space="preserve">Responders LOV — Email and Mobile columns added with inline editing capability</w:t>
      </w:r>
    </w:p>
    <w:p>
      <w:pPr>
        <w:pStyle w:val="ListParagraph"/>
        <w:numPr>
          <w:ilvl w:val="0"/>
          <w:numId w:val="2"/>
        </w:numPr>
      </w:pPr>
      <w:r>
        <w:rPr>
          <w:rFonts w:ascii="Arial" w:cs="Arial" w:eastAsia="Arial" w:hAnsi="Arial"/>
          <w:color w:val="1A1A1A"/>
          <w:sz w:val="22"/>
          <w:szCs w:val="22"/>
        </w:rPr>
        <w:t xml:space="preserve">Location Hierarchy — white space reduced by widening the page layout</w:t>
      </w:r>
    </w:p>
    <w:p>
      <w:pPr>
        <w:pStyle w:val="Heading3"/>
      </w:pPr>
      <w:r>
        <w:rPr>
          <w:rFonts w:ascii="Arial" w:cs="Arial" w:eastAsia="Arial" w:hAnsi="Arial"/>
          <w:b/>
          <w:bCs/>
          <w:color w:val="1B3A5C"/>
          <w:sz w:val="24"/>
          <w:szCs w:val="24"/>
        </w:rPr>
        <w:t xml:space="preserve">3.2.3 Bug Fixes</w:t>
      </w:r>
    </w:p>
    <w:p>
      <w:pPr>
        <w:pStyle w:val="ListParagraph"/>
        <w:numPr>
          <w:ilvl w:val="0"/>
          <w:numId w:val="2"/>
        </w:numPr>
      </w:pPr>
      <w:r>
        <w:rPr>
          <w:rFonts w:ascii="Arial" w:cs="Arial" w:eastAsia="Arial" w:hAnsi="Arial"/>
          <w:color w:val="1A1A1A"/>
          <w:sz w:val="22"/>
          <w:szCs w:val="22"/>
        </w:rPr>
        <w:t xml:space="preserve">Location Hierarchy radio buttons — area reassignment was silently ignored because the generic LOV PUT handler stripped unknown fields including areaId. Fixed by adding a dedicated locations handler.</w:t>
      </w:r>
    </w:p>
    <w:p>
      <w:pPr>
        <w:pStyle w:val="ListParagraph"/>
        <w:numPr>
          <w:ilvl w:val="0"/>
          <w:numId w:val="2"/>
        </w:numPr>
      </w:pPr>
      <w:r>
        <w:rPr>
          <w:rFonts w:ascii="Arial" w:cs="Arial" w:eastAsia="Arial" w:hAnsi="Arial"/>
          <w:color w:val="1A1A1A"/>
          <w:sz w:val="22"/>
          <w:szCs w:val="22"/>
        </w:rPr>
        <w:t xml:space="preserve">expo-file-system crash — SDK 54 removed getInfoAsync. Fixed by importing from expo-file-system/legacy and replacing getInfoAsync with idempotent makeDirectoryAsync.</w:t>
      </w:r>
    </w:p>
    <w:p>
      <w:pPr>
        <w:pStyle w:val="ListParagraph"/>
        <w:numPr>
          <w:ilvl w:val="0"/>
          <w:numId w:val="2"/>
        </w:numPr>
      </w:pPr>
      <w:r>
        <w:rPr>
          <w:rFonts w:ascii="Arial" w:cs="Arial" w:eastAsia="Arial" w:hAnsi="Arial"/>
          <w:color w:val="1A1A1A"/>
          <w:sz w:val="22"/>
          <w:szCs w:val="22"/>
        </w:rPr>
        <w:t xml:space="preserve">expo-image-picker deprecation — MediaTypeOptions.Images replaced with ['images'] array syntax.</w:t>
      </w:r>
    </w:p>
    <w:p>
      <w:pPr>
        <w:pStyle w:val="ListParagraph"/>
        <w:numPr>
          <w:ilvl w:val="0"/>
          <w:numId w:val="2"/>
        </w:numPr>
      </w:pPr>
      <w:r>
        <w:rPr>
          <w:rFonts w:ascii="Arial" w:cs="Arial" w:eastAsia="Arial" w:hAnsi="Arial"/>
          <w:color w:val="1A1A1A"/>
          <w:sz w:val="22"/>
          <w:szCs w:val="22"/>
        </w:rPr>
        <w:t xml:space="preserve">Could not load responders — identified as WiFi client isolation on a non-home network (not a code issue).</w:t>
      </w:r>
    </w:p>
    <w:p>
      <w:pPr>
        <w:pStyle w:val="ListParagraph"/>
        <w:numPr>
          <w:ilvl w:val="0"/>
          <w:numId w:val="2"/>
        </w:numPr>
      </w:pPr>
      <w:r>
        <w:rPr>
          <w:rFonts w:ascii="Arial" w:cs="Arial" w:eastAsia="Arial" w:hAnsi="Arial"/>
          <w:color w:val="1A1A1A"/>
          <w:sz w:val="22"/>
          <w:szCs w:val="22"/>
        </w:rPr>
        <w:t xml:space="preserve">Vite LAN access — dev server was binding to localhost only; fixed by adding --host flag.</w:t>
      </w:r>
    </w:p>
    <w:p>
      <w:pPr>
        <w:pStyle w:val="Heading3"/>
      </w:pPr>
      <w:r>
        <w:rPr>
          <w:rFonts w:ascii="Arial" w:cs="Arial" w:eastAsia="Arial" w:hAnsi="Arial"/>
          <w:b/>
          <w:bCs/>
          <w:color w:val="1B3A5C"/>
          <w:sz w:val="24"/>
          <w:szCs w:val="24"/>
        </w:rPr>
        <w:t xml:space="preserve">3.2.4 Photo Pipeline Rewrite</w:t>
      </w:r>
    </w:p>
    <w:p>
      <w:pPr>
        <w:spacing w:after="120" w:line="276"/>
      </w:pPr>
      <w:r>
        <w:rPr>
          <w:rFonts w:ascii="Arial" w:cs="Arial" w:eastAsia="Arial" w:hAnsi="Arial"/>
          <w:color w:val="1A1A1A"/>
          <w:sz w:val="22"/>
          <w:szCs w:val="22"/>
        </w:rPr>
        <w:t xml:space="preserve">The photo capture and upload pipeline was completely redesigned after identifying that photos were never reaching the server:</w:t>
      </w:r>
    </w:p>
    <w:p>
      <w:pPr>
        <w:pStyle w:val="ListParagraph"/>
        <w:numPr>
          <w:ilvl w:val="0"/>
          <w:numId w:val="3"/>
        </w:numPr>
      </w:pPr>
      <w:r>
        <w:rPr>
          <w:rFonts w:ascii="Arial" w:cs="Arial" w:eastAsia="Arial" w:hAnsi="Arial"/>
          <w:color w:val="1A1A1A"/>
          <w:sz w:val="22"/>
          <w:szCs w:val="22"/>
        </w:rPr>
        <w:t xml:space="preserve">Permanent storage — photos immediately copied from camera temp cache to documentDirectory/incident_photos/ on device</w:t>
      </w:r>
    </w:p>
    <w:p>
      <w:pPr>
        <w:pStyle w:val="ListParagraph"/>
        <w:numPr>
          <w:ilvl w:val="0"/>
          <w:numId w:val="3"/>
        </w:numPr>
      </w:pPr>
      <w:r>
        <w:rPr>
          <w:rFonts w:ascii="Arial" w:cs="Arial" w:eastAsia="Arial" w:hAnsi="Arial"/>
          <w:color w:val="1A1A1A"/>
          <w:sz w:val="22"/>
          <w:szCs w:val="22"/>
        </w:rPr>
        <w:t xml:space="preserve">Upload flow — photos uploaded after incident creation using the server-assigned incident ID</w:t>
      </w:r>
    </w:p>
    <w:p>
      <w:pPr>
        <w:pStyle w:val="ListParagraph"/>
        <w:numPr>
          <w:ilvl w:val="0"/>
          <w:numId w:val="3"/>
        </w:numPr>
      </w:pPr>
      <w:r>
        <w:rPr>
          <w:rFonts w:ascii="Arial" w:cs="Arial" w:eastAsia="Arial" w:hAnsi="Arial"/>
          <w:color w:val="1A1A1A"/>
          <w:sz w:val="22"/>
          <w:szCs w:val="22"/>
        </w:rPr>
        <w:t xml:space="preserve">Local cleanup — local photo file deleted only after server confirms receipt</w:t>
      </w:r>
    </w:p>
    <w:p>
      <w:pPr>
        <w:pStyle w:val="ListParagraph"/>
        <w:numPr>
          <w:ilvl w:val="0"/>
          <w:numId w:val="3"/>
        </w:numPr>
      </w:pPr>
      <w:r>
        <w:rPr>
          <w:rFonts w:ascii="Arial" w:cs="Arial" w:eastAsia="Arial" w:hAnsi="Arial"/>
          <w:color w:val="1A1A1A"/>
          <w:sz w:val="22"/>
          <w:szCs w:val="22"/>
        </w:rPr>
        <w:t xml:space="preserve">Offline queue — photos queued with incidentLocalId when offline; resolved to serverId once incident syncs</w:t>
      </w:r>
    </w:p>
    <w:p>
      <w:pPr>
        <w:pStyle w:val="ListParagraph"/>
        <w:numPr>
          <w:ilvl w:val="0"/>
          <w:numId w:val="3"/>
        </w:numPr>
      </w:pPr>
      <w:r>
        <w:rPr>
          <w:rFonts w:ascii="Arial" w:cs="Arial" w:eastAsia="Arial" w:hAnsi="Arial"/>
          <w:color w:val="1A1A1A"/>
          <w:sz w:val="22"/>
          <w:szCs w:val="22"/>
        </w:rPr>
        <w:t xml:space="preserve">ID mapping — localId→serverId mapping persisted in AsyncStorage (ID_MAP_KEY) to survive app restarts</w:t>
      </w:r>
    </w:p>
    <w:p>
      <w:pPr>
        <w:pStyle w:val="ListParagraph"/>
        <w:numPr>
          <w:ilvl w:val="0"/>
          <w:numId w:val="3"/>
        </w:numPr>
      </w:pPr>
      <w:r>
        <w:rPr>
          <w:rFonts w:ascii="Arial" w:cs="Arial" w:eastAsia="Arial" w:hAnsi="Arial"/>
          <w:color w:val="1A1A1A"/>
          <w:sz w:val="22"/>
          <w:szCs w:val="22"/>
        </w:rPr>
        <w:t xml:space="preserve">Route fix — upload endpoint was mounted at /api/photos/incidents/:id/photos (wrong); moved to /api/incidents/:id/photos (correct)</w:t>
      </w:r>
    </w:p>
    <w:p>
      <w:pPr>
        <w:pStyle w:val="Heading3"/>
      </w:pPr>
      <w:r>
        <w:rPr>
          <w:rFonts w:ascii="Arial" w:cs="Arial" w:eastAsia="Arial" w:hAnsi="Arial"/>
          <w:b/>
          <w:bCs/>
          <w:color w:val="1B3A5C"/>
          <w:sz w:val="24"/>
          <w:szCs w:val="24"/>
        </w:rPr>
        <w:t xml:space="preserve">3.2.5 Role-Based Access Control</w:t>
      </w:r>
    </w:p>
    <w:p>
      <w:pPr>
        <w:pStyle w:val="ListParagraph"/>
        <w:numPr>
          <w:ilvl w:val="0"/>
          <w:numId w:val="2"/>
        </w:numPr>
      </w:pPr>
      <w:r>
        <w:rPr>
          <w:rFonts w:ascii="Arial" w:cs="Arial" w:eastAsia="Arial" w:hAnsi="Arial"/>
          <w:color w:val="1A1A1A"/>
          <w:sz w:val="22"/>
          <w:szCs w:val="22"/>
        </w:rPr>
        <w:t xml:space="preserve">Photo access scoped by role — SuperAdmin: all photos; CountryAdmin: own country; Responders: own group only</w:t>
      </w:r>
    </w:p>
    <w:p>
      <w:pPr>
        <w:pStyle w:val="ListParagraph"/>
        <w:numPr>
          <w:ilvl w:val="0"/>
          <w:numId w:val="2"/>
        </w:numPr>
      </w:pPr>
      <w:r>
        <w:rPr>
          <w:rFonts w:ascii="Arial" w:cs="Arial" w:eastAsia="Arial" w:hAnsi="Arial"/>
          <w:color w:val="1A1A1A"/>
          <w:sz w:val="22"/>
          <w:szCs w:val="22"/>
        </w:rPr>
        <w:t xml:space="preserve">Incident History for admins — History page previously required a responderId; now accessible to all admin roles</w:t>
      </w:r>
    </w:p>
    <w:p>
      <w:pPr>
        <w:pStyle w:val="ListParagraph"/>
        <w:numPr>
          <w:ilvl w:val="0"/>
          <w:numId w:val="2"/>
        </w:numPr>
      </w:pPr>
      <w:r>
        <w:rPr>
          <w:rFonts w:ascii="Arial" w:cs="Arial" w:eastAsia="Arial" w:hAnsi="Arial"/>
          <w:color w:val="1A1A1A"/>
          <w:sz w:val="22"/>
          <w:szCs w:val="22"/>
        </w:rPr>
        <w:t xml:space="preserve">Routing fix — admin-only login path (/admin-login) had no /history route; added</w:t>
      </w:r>
    </w:p>
    <w:p>
      <w:pPr>
        <w:pStyle w:val="ListParagraph"/>
        <w:numPr>
          <w:ilvl w:val="0"/>
          <w:numId w:val="2"/>
        </w:numPr>
      </w:pPr>
      <w:r>
        <w:rPr>
          <w:rFonts w:ascii="Arial" w:cs="Arial" w:eastAsia="Arial" w:hAnsi="Arial"/>
          <w:color w:val="1A1A1A"/>
          <w:sz w:val="22"/>
          <w:szCs w:val="22"/>
        </w:rPr>
        <w:t xml:space="preserve">Navigation fix — History nav link was hidden for admin-only users (no responderId); fixed</w:t>
      </w:r>
    </w:p>
    <w:p>
      <w:pPr>
        <w:pStyle w:val="ListParagraph"/>
        <w:numPr>
          <w:ilvl w:val="0"/>
          <w:numId w:val="2"/>
        </w:numPr>
      </w:pPr>
      <w:r>
        <w:rPr>
          <w:rFonts w:ascii="Arial" w:cs="Arial" w:eastAsia="Arial" w:hAnsi="Arial"/>
          <w:color w:val="1A1A1A"/>
          <w:sz w:val="22"/>
          <w:szCs w:val="22"/>
        </w:rPr>
        <w:t xml:space="preserve">CountryAdmin scoping — backend automatically restricts incident queries to the admin’s country</w:t>
      </w:r>
    </w:p>
    <w:p>
      <w:pPr>
        <w:pStyle w:val="ListParagraph"/>
        <w:numPr>
          <w:ilvl w:val="0"/>
          <w:numId w:val="2"/>
        </w:numPr>
      </w:pPr>
      <w:r>
        <w:rPr>
          <w:rFonts w:ascii="Arial" w:cs="Arial" w:eastAsia="Arial" w:hAnsi="Arial"/>
          <w:color w:val="1A1A1A"/>
          <w:sz w:val="22"/>
          <w:szCs w:val="22"/>
        </w:rPr>
        <w:t xml:space="preserve">SuperAdmin hierarchy filters — Country/Province/District/Group filter dropdowns added to History page</w:t>
      </w:r>
    </w:p>
    <w:p>
      <w:pPr>
        <w:pStyle w:val="Heading3"/>
      </w:pPr>
      <w:r>
        <w:rPr>
          <w:rFonts w:ascii="Arial" w:cs="Arial" w:eastAsia="Arial" w:hAnsi="Arial"/>
          <w:b/>
          <w:bCs/>
          <w:color w:val="1B3A5C"/>
          <w:sz w:val="24"/>
          <w:szCs w:val="24"/>
        </w:rPr>
        <w:t xml:space="preserve">3.2.6 Multi-Tenancy Foundation</w:t>
      </w:r>
    </w:p>
    <w:p>
      <w:pPr>
        <w:pStyle w:val="ListParagraph"/>
        <w:numPr>
          <w:ilvl w:val="0"/>
          <w:numId w:val="2"/>
        </w:numPr>
      </w:pPr>
      <w:r>
        <w:rPr>
          <w:rFonts w:ascii="Arial" w:cs="Arial" w:eastAsia="Arial" w:hAnsi="Arial"/>
          <w:color w:val="1A1A1A"/>
          <w:sz w:val="22"/>
          <w:szCs w:val="22"/>
        </w:rPr>
        <w:t xml:space="preserve">Organisational hierarchy — Organisation model linked to District → Province → Country</w:t>
      </w:r>
    </w:p>
    <w:p>
      <w:pPr>
        <w:pStyle w:val="ListParagraph"/>
        <w:numPr>
          <w:ilvl w:val="0"/>
          <w:numId w:val="2"/>
        </w:numPr>
      </w:pPr>
      <w:r>
        <w:rPr>
          <w:rFonts w:ascii="Arial" w:cs="Arial" w:eastAsia="Arial" w:hAnsi="Arial"/>
          <w:color w:val="1A1A1A"/>
          <w:sz w:val="22"/>
          <w:szCs w:val="22"/>
        </w:rPr>
        <w:t xml:space="preserve">Incident stamping — organisationId now set on every new incident from the responder’s auth token</w:t>
      </w:r>
    </w:p>
    <w:p>
      <w:pPr>
        <w:pStyle w:val="ListParagraph"/>
        <w:numPr>
          <w:ilvl w:val="0"/>
          <w:numId w:val="2"/>
        </w:numPr>
      </w:pPr>
      <w:r>
        <w:rPr>
          <w:rFonts w:ascii="Arial" w:cs="Arial" w:eastAsia="Arial" w:hAnsi="Arial"/>
          <w:color w:val="1A1A1A"/>
          <w:sz w:val="22"/>
          <w:szCs w:val="22"/>
        </w:rPr>
        <w:t xml:space="preserve">Data backfill — 6 existing incidents with null organisationId patched to Franschhoek First Responders</w:t>
      </w:r>
    </w:p>
    <w:p>
      <w:pPr>
        <w:pStyle w:val="ListParagraph"/>
        <w:numPr>
          <w:ilvl w:val="0"/>
          <w:numId w:val="2"/>
        </w:numPr>
      </w:pPr>
      <w:r>
        <w:rPr>
          <w:rFonts w:ascii="Arial" w:cs="Arial" w:eastAsia="Arial" w:hAnsi="Arial"/>
          <w:color w:val="1A1A1A"/>
          <w:sz w:val="22"/>
          <w:szCs w:val="22"/>
        </w:rPr>
        <w:t xml:space="preserve">Query scoping — CountryAdmin incident queries automatically filtered to req.auth.countryId</w:t>
      </w:r>
    </w:p>
    <w:p>
      <w:pPr>
        <w:pStyle w:val="Heading3"/>
      </w:pPr>
      <w:r>
        <w:rPr>
          <w:rFonts w:ascii="Arial" w:cs="Arial" w:eastAsia="Arial" w:hAnsi="Arial"/>
          <w:b/>
          <w:bCs/>
          <w:color w:val="1B3A5C"/>
          <w:sz w:val="24"/>
          <w:szCs w:val="24"/>
        </w:rPr>
        <w:t xml:space="preserve">3.2.7 Prisma 7 Migration</w:t>
      </w:r>
    </w:p>
    <w:p>
      <w:pPr>
        <w:spacing w:after="120" w:line="276"/>
      </w:pPr>
      <w:r>
        <w:rPr>
          <w:rFonts w:ascii="Arial" w:cs="Arial" w:eastAsia="Arial" w:hAnsi="Arial"/>
          <w:color w:val="1A1A1A"/>
          <w:sz w:val="22"/>
          <w:szCs w:val="22"/>
        </w:rPr>
        <w:t xml:space="preserve">Prisma auto-updated to version 7.6.0 which introduced breaking changes requiring migration:</w:t>
      </w:r>
    </w:p>
    <w:p>
      <w:pPr>
        <w:pStyle w:val="ListParagraph"/>
        <w:numPr>
          <w:ilvl w:val="0"/>
          <w:numId w:val="3"/>
        </w:numPr>
      </w:pPr>
      <w:r>
        <w:rPr>
          <w:rFonts w:ascii="Arial" w:cs="Arial" w:eastAsia="Arial" w:hAnsi="Arial"/>
          <w:color w:val="1A1A1A"/>
          <w:sz w:val="22"/>
          <w:szCs w:val="22"/>
        </w:rPr>
        <w:t xml:space="preserve">schema.prisma — removed url = env('DATABASE_URL') from datasource block (no longer supported in v7)</w:t>
      </w:r>
    </w:p>
    <w:p>
      <w:pPr>
        <w:pStyle w:val="ListParagraph"/>
        <w:numPr>
          <w:ilvl w:val="0"/>
          <w:numId w:val="3"/>
        </w:numPr>
      </w:pPr>
      <w:r>
        <w:rPr>
          <w:rFonts w:ascii="Arial" w:cs="Arial" w:eastAsia="Arial" w:hAnsi="Arial"/>
          <w:color w:val="1A1A1A"/>
          <w:sz w:val="22"/>
          <w:szCs w:val="22"/>
        </w:rPr>
        <w:t xml:space="preserve">prisma.config.ts — new config file created to provide database URL to CLI commands</w:t>
      </w:r>
    </w:p>
    <w:p>
      <w:pPr>
        <w:pStyle w:val="ListParagraph"/>
        <w:numPr>
          <w:ilvl w:val="0"/>
          <w:numId w:val="3"/>
        </w:numPr>
      </w:pPr>
      <w:r>
        <w:rPr>
          <w:rFonts w:ascii="Arial" w:cs="Arial" w:eastAsia="Arial" w:hAnsi="Arial"/>
          <w:color w:val="1A1A1A"/>
          <w:sz w:val="22"/>
          <w:szCs w:val="22"/>
        </w:rPr>
        <w:t xml:space="preserve">PrismaClient singleton — created src/lib/prisma.ts using @prisma/adapter-pg to pass connection URL at runtime</w:t>
      </w:r>
    </w:p>
    <w:p>
      <w:pPr>
        <w:pStyle w:val="ListParagraph"/>
        <w:numPr>
          <w:ilvl w:val="0"/>
          <w:numId w:val="3"/>
        </w:numPr>
      </w:pPr>
      <w:r>
        <w:rPr>
          <w:rFonts w:ascii="Arial" w:cs="Arial" w:eastAsia="Arial" w:hAnsi="Arial"/>
          <w:color w:val="1A1A1A"/>
          <w:sz w:val="22"/>
          <w:szCs w:val="22"/>
        </w:rPr>
        <w:t xml:space="preserve">Route files — all 6 route files updated to import from shared singleton instead of instantiating individually</w:t>
      </w:r>
    </w:p>
    <w:p>
      <w:pPr>
        <w:pStyle w:val="Heading1"/>
      </w:pPr>
      <w:r>
        <w:rPr>
          <w:rFonts w:ascii="Arial" w:cs="Arial" w:eastAsia="Arial" w:hAnsi="Arial"/>
          <w:b/>
          <w:bCs/>
          <w:color w:val="1B3A5C"/>
          <w:sz w:val="36"/>
          <w:szCs w:val="36"/>
        </w:rPr>
        <w:t xml:space="preserve">4. Architecture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Decision</w:t>
            </w:r>
          </w:p>
        </w:tc>
        <w:tc>
          <w:tcPr>
            <w:tcW w:type="dxa" w:w="60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Rationale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Offline-first mobile</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responders operate in areas with poor connectivity; all core functions must work without internet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 pattern for dropdowns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dropdown data varies by group and region; generic CRUD avoids hardcoded values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JWT authentication</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Stateless tokens work well for mobile + web; 12h expiry balances security and usability</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Monorepo with shared package</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TypeScript types and Zod schemas prevent drift between mobile, web, and backend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Filesystem photo storage</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and cost-effective for initial deployment; can migrate to S3/CDN for production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hierarchy in JWT</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Including organisationId and countryId in the token avoids extra DB lookups on every request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Prisma ORM</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Type-safe queries, migration management, and excellent TypeScript integration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Last-write-wins with localId</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conflict resolution; UUID localId ensures offline incidents are never duplicated on sync</w:t>
            </w:r>
          </w:p>
        </w:tc>
      </w:tr>
    </w:tbl>
    <w:p>
      <w:pPr>
        <w:spacing w:after="240"/>
      </w:pPr>
      <w:r>
        <w:t xml:space="preserve"/>
      </w:r>
    </w:p>
    <w:p>
      <w:pPr>
        <w:pStyle w:val="Heading1"/>
      </w:pPr>
      <w:r>
        <w:rPr>
          <w:rFonts w:ascii="Arial" w:cs="Arial" w:eastAsia="Arial" w:hAnsi="Arial"/>
          <w:b/>
          <w:bCs/>
          <w:color w:val="1B3A5C"/>
          <w:sz w:val="36"/>
          <w:szCs w:val="36"/>
        </w:rPr>
        <w:t xml:space="preserve">5. Database Schema Summary</w:t>
      </w:r>
    </w:p>
    <w:p>
      <w:pPr>
        <w:pStyle w:val="Heading2"/>
      </w:pPr>
      <w:r>
        <w:rPr>
          <w:rFonts w:ascii="Arial" w:cs="Arial" w:eastAsia="Arial" w:hAnsi="Arial"/>
          <w:b/>
          <w:bCs/>
          <w:color w:val="2E6DA4"/>
          <w:sz w:val="28"/>
          <w:szCs w:val="28"/>
        </w:rPr>
        <w:t xml:space="preserve">5.1 Organisational Hierarchy</w:t>
      </w:r>
    </w:p>
    <w:p>
      <w:pPr>
        <w:spacing w:after="120" w:line="276"/>
      </w:pPr>
      <w:r>
        <w:rPr>
          <w:rFonts w:ascii="Arial" w:cs="Arial" w:eastAsia="Arial" w:hAnsi="Arial"/>
          <w:color w:val="1A1A1A"/>
          <w:sz w:val="22"/>
          <w:szCs w:val="22"/>
        </w:rPr>
        <w:t xml:space="preserve">Country → Province → District →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Model</w:t>
            </w:r>
          </w:p>
        </w:tc>
        <w:tc>
          <w:tcPr>
            <w:tcW w:type="dxa" w:w="3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Key Fields</w:t>
            </w:r>
          </w:p>
        </w:tc>
        <w:tc>
          <w:tcPr>
            <w:tcW w:type="dxa" w:w="35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Notes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Country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isoCode, isActive</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Top of hierarchy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Province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countryId, isActive, sortOrder</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Belongs to Country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District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provinceId, isActive, sortOrder</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Belongs to Province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Organisation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countryId, provinceId, districtId, isActive</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'Group'; belongs to all three levels directly</w:t>
            </w:r>
          </w:p>
        </w:tc>
      </w:tr>
    </w:tbl>
    <w:p>
      <w:pPr>
        <w:spacing w:after="240"/>
      </w:pPr>
      <w:r>
        <w:t xml:space="preserve"/>
      </w:r>
    </w:p>
    <w:p>
      <w:pPr>
        <w:pStyle w:val="Heading2"/>
      </w:pPr>
      <w:r>
        <w:rPr>
          <w:rFonts w:ascii="Arial" w:cs="Arial" w:eastAsia="Arial" w:hAnsi="Arial"/>
          <w:b/>
          <w:bCs/>
          <w:color w:val="2E6DA4"/>
          <w:sz w:val="28"/>
          <w:szCs w:val="28"/>
        </w:rPr>
        <w:t xml:space="preserve">5.2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Model</w:t>
            </w:r>
          </w:p>
        </w:tc>
        <w:tc>
          <w:tcPr>
            <w:tcW w:type="dxa" w:w="3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Key Fields</w:t>
            </w:r>
          </w:p>
        </w:tc>
        <w:tc>
          <w:tcPr>
            <w:tcW w:type="dxa" w:w="35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Notes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LovResponder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email, mobile, organisationId, role, isAdmin, isSysAdmin</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app users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AdminUser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email, passwordHash, name, role, countryId</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admin users</w:t>
            </w:r>
          </w:p>
        </w:tc>
      </w:tr>
    </w:tbl>
    <w:p>
      <w:pPr>
        <w:spacing w:after="240"/>
      </w:pPr>
      <w:r>
        <w:t xml:space="preserve"/>
      </w:r>
    </w:p>
    <w:p>
      <w:pPr>
        <w:pStyle w:val="Heading2"/>
      </w:pPr>
      <w:r>
        <w:rPr>
          <w:rFonts w:ascii="Arial" w:cs="Arial" w:eastAsia="Arial" w:hAnsi="Arial"/>
          <w:b/>
          <w:bCs/>
          <w:color w:val="2E6DA4"/>
          <w:sz w:val="28"/>
          <w:szCs w:val="28"/>
        </w:rPr>
        <w:t xml:space="preserve">5.3 Incident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Model</w:t>
            </w:r>
          </w:p>
        </w:tc>
        <w:tc>
          <w:tcPr>
            <w:tcW w:type="dxa" w:w="30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Key Fields</w:t>
            </w:r>
          </w:p>
        </w:tc>
        <w:tc>
          <w:tcPr>
            <w:tcW w:type="dxa" w:w="35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Notes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localId, organisationId, incidentDate, callTypeId, locationId, patientCount</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incident record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Patient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incidentId, patientNumber, name, age, gender, reasonId, colourCode, vitals...</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Per-patient data</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PatientDrug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patientId, drugId, dosageValue, dosageUom, timeAdministered</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Drugs administered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IncidentResponder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incidentId, responderId, isPrimary</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Responders attending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IncidentPhoto</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incidentId, patientId, storagePath, lat, lng, altitude, capturedAt, capturedBy</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metadata</w:t>
            </w:r>
          </w:p>
        </w:tc>
      </w:tr>
    </w:tbl>
    <w:p>
      <w:pPr>
        <w:spacing w:after="240"/>
      </w:pPr>
      <w:r>
        <w:t xml:space="preserve"/>
      </w:r>
    </w:p>
    <w:p>
      <w:pPr>
        <w:pStyle w:val="Heading2"/>
      </w:pPr>
      <w:r>
        <w:rPr>
          <w:rFonts w:ascii="Arial" w:cs="Arial" w:eastAsia="Arial" w:hAnsi="Arial"/>
          <w:b/>
          <w:bCs/>
          <w:color w:val="2E6DA4"/>
          <w:sz w:val="28"/>
          <w:szCs w:val="28"/>
        </w:rPr>
        <w:t xml:space="preserve">5.4 List of Values (LOV)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Table</w:t>
            </w:r>
          </w:p>
        </w:tc>
        <w:tc>
          <w:tcPr>
            <w:tcW w:type="dxa" w:w="2500"/>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Key Fields</w:t>
            </w:r>
          </w:p>
        </w:tc>
        <w:tc>
          <w:tcPr>
            <w:tcW w:type="dxa" w:w="4026"/>
            <w:tcBorders>
              <w:top w:val="single" w:color="AAAAAA" w:sz="4"/>
              <w:left w:val="single" w:color="AAAAAA" w:sz="4"/>
              <w:bottom w:val="single" w:color="AAAAAA" w:sz="4"/>
              <w:right w:val="single" w:color="AAAAAA" w:sz="4"/>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Purpose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LovCallType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isActive, countryId</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Emergency call categories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LovReason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isActive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Patient diagnoses/presenting complaints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LovArea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isActive, districtId</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Geographic area groupings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LovLocation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areaId, isActive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Specific incident locations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LovDrug</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defaultDosage, defaultUom, countryId</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formulary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LovTransport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districtId, isActive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Transport options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LovHospital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districtId, isActive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Destination hospitals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LovMedicalHistoryPreset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value, isActive, countryId</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Medical history options</w:t>
            </w:r>
          </w:p>
        </w:tc>
      </w:tr>
    </w:tbl>
    <w:p>
      <w:pPr>
        <w:spacing w:after="240"/>
      </w:pPr>
      <w:r>
        <w:t xml:space="preserve"/>
      </w:r>
    </w:p>
    <w:p>
      <w:pPr>
        <w:pStyle w:val="Heading1"/>
      </w:pPr>
      <w:r>
        <w:rPr>
          <w:rFonts w:ascii="Arial" w:cs="Arial" w:eastAsia="Arial" w:hAnsi="Arial"/>
          <w:b/>
          <w:bCs/>
          <w:color w:val="1B3A5C"/>
          <w:sz w:val="36"/>
          <w:szCs w:val="36"/>
        </w:rPr>
        <w:t xml:space="preserve">6. Issues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4"/>
              <w:left w:val="single" w:color="AAAAAA" w:sz="4"/>
              <w:bottom w:val="single" w:color="AAAAAA" w:sz="4"/>
              <w:right w:val="single" w:color="AAAAAA"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AAAAAA" w:sz="4"/>
              <w:left w:val="single" w:color="AAAAAA" w:sz="4"/>
              <w:bottom w:val="single" w:color="AAAAAA" w:sz="4"/>
              <w:right w:val="single" w:color="AAAAAA"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526"/>
            <w:tcBorders>
              <w:top w:val="single" w:color="AAAAAA" w:sz="4"/>
              <w:left w:val="single" w:color="AAAAAA" w:sz="4"/>
              <w:bottom w:val="single" w:color="AAAAAA" w:sz="4"/>
              <w:right w:val="single" w:color="AAAAAA"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Location Hierarchy radio buttons had no effect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Generic LOV PUT handler used Zod parse which stripped unknown fields including areaId</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Added dedicated locations PUT handler that explicitly handles areaId field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expo-file-system crash on startup (SDK 54)</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getInfoAsync was removed in Expo SDK 54 — imported from wrong path</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Import from expo-file-system/legacy; replaced getInfoAsync with idempotent makeDirectoryAsync</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expo-image-picker deprecation warning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MediaTypeOptions.Images deprecated in newer SDK</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Replaced with ['images'] array syntax</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Photos never uploading to server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Upload route mounted at /api/photos/incidents/:id/photos; mobile posting to /api/incidents/:id/photos</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Moved upload route into incidents.ts as /:id/photos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Photos showing 0 count in web History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Consequence of wrong upload route — no photos ever reached the server</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Fixed by upload route correction; photo viewer component added to History detail panel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CountryAdmin seeing fewer incidents than expected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Prisma where.organisation = {countryId} excludes incidents with null organisationId</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Stamped organisationId on all new incidents; backfilled 6 existing records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History menu not visible for admin logins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Nav link gated on auth.responderId; admin users have adminUserId not responderId</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Changed condition to auth.responderId || auth.isAdmin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History page not reachable for admin logins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routing block had no /history route</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Added Route path='/history' to admin-only routing block in main.tsx</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Prisma 7 startup crash</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Prisma v7 removed url from schema.prisma datasource; requires prisma.config.ts and adapter</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Created prisma.config.ts, installed @prisma/adapter-pg, created shared PrismaClient singleton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Mobile could not load responders on restart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WiFi client isolation on non-home network blocking device-to-PC communication</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Moved to home WiFi (network configuration issue, not code)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Web app not accessible from other devices on LAN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Vite dev server binding to localhost only</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Added --host flag to Vite dev command</w:t>
            </w:r>
          </w:p>
        </w:tc>
      </w:tr>
    </w:tbl>
    <w:p>
      <w:pPr>
        <w:spacing w:after="240"/>
      </w:pPr>
      <w:r>
        <w:t xml:space="preserve"/>
      </w:r>
    </w:p>
    <w:p>
      <w:pPr>
        <w:pStyle w:val="Heading1"/>
      </w:pPr>
      <w:r>
        <w:rPr>
          <w:rFonts w:ascii="Arial" w:cs="Arial" w:eastAsia="Arial" w:hAnsi="Arial"/>
          <w:b/>
          <w:bCs/>
          <w:color w:val="1B3A5C"/>
          <w:sz w:val="36"/>
          <w:szCs w:val="36"/>
        </w:rPr>
        <w:t xml:space="preserve">7. Future Work</w:t>
      </w:r>
    </w:p>
    <w:p>
      <w:pPr>
        <w:pStyle w:val="Heading2"/>
      </w:pPr>
      <w:r>
        <w:rPr>
          <w:rFonts w:ascii="Arial" w:cs="Arial" w:eastAsia="Arial" w:hAnsi="Arial"/>
          <w:b/>
          <w:bCs/>
          <w:color w:val="2E6DA4"/>
          <w:sz w:val="28"/>
          <w:szCs w:val="28"/>
        </w:rPr>
        <w:t xml:space="preserve">7.1 Cloud Deployment and Infrastructure</w:t>
      </w:r>
    </w:p>
    <w:p>
      <w:pPr>
        <w:pStyle w:val="ListParagraph"/>
        <w:numPr>
          <w:ilvl w:val="0"/>
          <w:numId w:val="2"/>
        </w:numPr>
      </w:pPr>
      <w:r>
        <w:rPr>
          <w:rFonts w:ascii="Arial" w:cs="Arial" w:eastAsia="Arial" w:hAnsi="Arial"/>
          <w:color w:val="1A1A1A"/>
          <w:sz w:val="22"/>
          <w:szCs w:val="22"/>
        </w:rPr>
        <w:t xml:space="preserve">Cloud hosting decision pending (options: VPS, managed container service, serverless)</w:t>
      </w:r>
    </w:p>
    <w:p>
      <w:pPr>
        <w:pStyle w:val="ListParagraph"/>
        <w:numPr>
          <w:ilvl w:val="0"/>
          <w:numId w:val="2"/>
        </w:numPr>
      </w:pPr>
      <w:r>
        <w:rPr>
          <w:rFonts w:ascii="Arial" w:cs="Arial" w:eastAsia="Arial" w:hAnsi="Arial"/>
          <w:color w:val="1A1A1A"/>
          <w:sz w:val="22"/>
          <w:szCs w:val="22"/>
        </w:rPr>
        <w:t xml:space="preserve">Photo storage migration from local filesystem to object storage (S3 or equivalent)</w:t>
      </w:r>
    </w:p>
    <w:p>
      <w:pPr>
        <w:pStyle w:val="ListParagraph"/>
        <w:numPr>
          <w:ilvl w:val="0"/>
          <w:numId w:val="2"/>
        </w:numPr>
      </w:pPr>
      <w:r>
        <w:rPr>
          <w:rFonts w:ascii="Arial" w:cs="Arial" w:eastAsia="Arial" w:hAnsi="Arial"/>
          <w:color w:val="1A1A1A"/>
          <w:sz w:val="22"/>
          <w:szCs w:val="22"/>
        </w:rPr>
        <w:t xml:space="preserve">CI/CD pipeline setup</w:t>
      </w:r>
    </w:p>
    <w:p>
      <w:pPr>
        <w:pStyle w:val="ListParagraph"/>
        <w:numPr>
          <w:ilvl w:val="0"/>
          <w:numId w:val="2"/>
        </w:numPr>
      </w:pPr>
      <w:r>
        <w:rPr>
          <w:rFonts w:ascii="Arial" w:cs="Arial" w:eastAsia="Arial" w:hAnsi="Arial"/>
          <w:color w:val="1A1A1A"/>
          <w:sz w:val="22"/>
          <w:szCs w:val="22"/>
        </w:rPr>
        <w:t xml:space="preserve">Production environment configuration (environment variables, SSL, domain)</w:t>
      </w:r>
    </w:p>
    <w:p>
      <w:pPr>
        <w:pStyle w:val="Heading2"/>
      </w:pPr>
      <w:r>
        <w:rPr>
          <w:rFonts w:ascii="Arial" w:cs="Arial" w:eastAsia="Arial" w:hAnsi="Arial"/>
          <w:b/>
          <w:bCs/>
          <w:color w:val="2E6DA4"/>
          <w:sz w:val="28"/>
          <w:szCs w:val="28"/>
        </w:rPr>
        <w:t xml:space="preserve">3.3 Session 3 — Multi-Tenancy, E.164 Validation &amp; Responder Identity</w:t>
      </w:r>
    </w:p>
    <w:p>
      <w:pPr>
        <w:spacing w:after="120" w:line="276"/>
      </w:pPr>
      <w:r>
        <w:rPr>
          <w:rFonts w:ascii="Arial" w:cs="Arial" w:eastAsia="Arial" w:hAnsi="Arial"/>
          <w:color w:val="1A1A1A"/>
          <w:sz w:val="22"/>
          <w:szCs w:val="22"/>
        </w:rPr>
        <w:t xml:space="preserve">March 2026</w:t>
      </w:r>
    </w:p>
    <w:p>
      <w:pPr>
        <w:pStyle w:val="Heading3"/>
      </w:pPr>
      <w:r>
        <w:rPr>
          <w:rFonts w:ascii="Arial" w:cs="Arial" w:eastAsia="Arial" w:hAnsi="Arial"/>
          <w:b/>
          <w:bCs/>
          <w:color w:val="C55A11"/>
          <w:sz w:val="24"/>
          <w:szCs w:val="24"/>
        </w:rPr>
        <w:t xml:space="preserve">3.3.1 Overview</w:t>
      </w:r>
    </w:p>
    <w:p>
      <w:pPr>
        <w:spacing w:after="120" w:line="276"/>
      </w:pPr>
      <w:r>
        <w:rPr>
          <w:rFonts w:ascii="Arial" w:cs="Arial" w:eastAsia="Arial" w:hAnsi="Arial"/>
          <w:color w:val="1A1A1A"/>
          <w:sz w:val="22"/>
          <w:szCs w:val="22"/>
        </w:rPr>
        <w:t xml:space="preserve">This session introduced the full 5-role multi-tenancy hierarchy, E.164 mobile validation with country prefix enforcement, separate firstName/surname fields on responder records, and a public organisation self-registration and approval workflow.</w:t>
      </w:r>
    </w:p>
    <w:p>
      <w:pPr>
        <w:pStyle w:val="Heading3"/>
      </w:pPr>
      <w:r>
        <w:rPr>
          <w:rFonts w:ascii="Arial" w:cs="Arial" w:eastAsia="Arial" w:hAnsi="Arial"/>
          <w:b/>
          <w:bCs/>
          <w:color w:val="C55A11"/>
          <w:sz w:val="24"/>
          <w:szCs w:val="24"/>
        </w:rPr>
        <w:t xml:space="preserve">3.3.2 Work Completed</w:t>
      </w:r>
    </w:p>
    <w:p>
      <w:pPr>
        <w:pStyle w:val="ListParagraph"/>
        <w:numPr>
          <w:ilvl w:val="0"/>
          <w:numId w:val="2"/>
        </w:numPr>
      </w:pPr>
      <w:r>
        <w:rPr>
          <w:rFonts w:ascii="Arial" w:cs="Arial" w:eastAsia="Arial" w:hAnsi="Arial"/>
          <w:color w:val="1A1A1A"/>
          <w:sz w:val="22"/>
          <w:szCs w:val="22"/>
        </w:rPr>
        <w:t xml:space="preserve">E.164 phone number validation on all responder mobile fields; dialCode (e.g. +27) added to Country model; prefix enforced to match the organisation’s country on create and update</w:t>
      </w:r>
    </w:p>
    <w:p>
      <w:pPr>
        <w:pStyle w:val="ListParagraph"/>
        <w:numPr>
          <w:ilvl w:val="0"/>
          <w:numId w:val="2"/>
        </w:numPr>
      </w:pPr>
      <w:r>
        <w:rPr>
          <w:rFonts w:ascii="Arial" w:cs="Arial" w:eastAsia="Arial" w:hAnsi="Arial"/>
          <w:color w:val="1A1A1A"/>
          <w:sz w:val="22"/>
          <w:szCs w:val="22"/>
        </w:rPr>
        <w:t xml:space="preserve">5-role system: SUPER_ADMIN and COUNTRY_SYSADMIN in AdminUser table; GROUP_SYSADMIN, GROUP_ADMIN, RESPONDER on LovResponder with isAdmin and isSysAdmin flags</w:t>
      </w:r>
    </w:p>
    <w:p>
      <w:pPr>
        <w:pStyle w:val="ListParagraph"/>
        <w:numPr>
          <w:ilvl w:val="0"/>
          <w:numId w:val="2"/>
        </w:numPr>
      </w:pPr>
      <w:r>
        <w:rPr>
          <w:rFonts w:ascii="Arial" w:cs="Arial" w:eastAsia="Arial" w:hAnsi="Arial"/>
          <w:color w:val="1A1A1A"/>
          <w:sz w:val="22"/>
          <w:szCs w:val="22"/>
        </w:rPr>
        <w:t xml:space="preserve">JWT payloads extended with countryId, organisationId, role, isAdmin, isSysAdmin; loginMethod discriminator added to web AuthState to route GROUP_SYSADMIN to admin panel correctly</w:t>
      </w:r>
    </w:p>
    <w:p>
      <w:pPr>
        <w:pStyle w:val="ListParagraph"/>
        <w:numPr>
          <w:ilvl w:val="0"/>
          <w:numId w:val="2"/>
        </w:numPr>
      </w:pPr>
      <w:r>
        <w:rPr>
          <w:rFonts w:ascii="Arial" w:cs="Arial" w:eastAsia="Arial" w:hAnsi="Arial"/>
          <w:color w:val="1A1A1A"/>
          <w:sz w:val="22"/>
          <w:szCs w:val="22"/>
        </w:rPr>
        <w:t xml:space="preserve">Public organisation self-registration form (RegisterOrg.tsx) — no login required; cascading Country → Province → District selects; success confirmation shown on submit</w:t>
      </w:r>
    </w:p>
    <w:p>
      <w:pPr>
        <w:pStyle w:val="ListParagraph"/>
        <w:numPr>
          <w:ilvl w:val="0"/>
          <w:numId w:val="2"/>
        </w:numPr>
      </w:pPr>
      <w:r>
        <w:rPr>
          <w:rFonts w:ascii="Arial" w:cs="Arial" w:eastAsia="Arial" w:hAnsi="Arial"/>
          <w:color w:val="1A1A1A"/>
          <w:sz w:val="22"/>
          <w:szCs w:val="22"/>
        </w:rPr>
        <w:t xml:space="preserve">CountrySysAdmin approval workflow: OrgRegistration reviewed in admin panel; on approval an Organisation + GROUP_SYSADMIN LovResponder auto-created; 20-char hex temp password returned once in UI only</w:t>
      </w:r>
    </w:p>
    <w:p>
      <w:pPr>
        <w:pStyle w:val="ListParagraph"/>
        <w:numPr>
          <w:ilvl w:val="0"/>
          <w:numId w:val="2"/>
        </w:numPr>
      </w:pPr>
      <w:r>
        <w:rPr>
          <w:rFonts w:ascii="Arial" w:cs="Arial" w:eastAsia="Arial" w:hAnsi="Arial"/>
          <w:color w:val="1A1A1A"/>
          <w:sz w:val="22"/>
          <w:szCs w:val="22"/>
        </w:rPr>
        <w:t xml:space="preserve">firstName and surname added as separate columns on LovResponder; value (display name) kept as auto-computed firstName+surname for backward compatibility</w:t>
      </w:r>
    </w:p>
    <w:p>
      <w:pPr>
        <w:pStyle w:val="ListParagraph"/>
        <w:numPr>
          <w:ilvl w:val="0"/>
          <w:numId w:val="2"/>
        </w:numPr>
      </w:pPr>
      <w:r>
        <w:rPr>
          <w:rFonts w:ascii="Arial" w:cs="Arial" w:eastAsia="Arial" w:hAnsi="Arial"/>
          <w:color w:val="1A1A1A"/>
          <w:sz w:val="22"/>
          <w:szCs w:val="22"/>
        </w:rPr>
        <w:t xml:space="preserve">Backfill of existing responders: firstName/surname extracted from value field using SQL SPLIT_PART</w:t>
      </w:r>
    </w:p>
    <w:p>
      <w:pPr>
        <w:pStyle w:val="ListParagraph"/>
        <w:numPr>
          <w:ilvl w:val="0"/>
          <w:numId w:val="2"/>
        </w:numPr>
      </w:pPr>
      <w:r>
        <w:rPr>
          <w:rFonts w:ascii="Arial" w:cs="Arial" w:eastAsia="Arial" w:hAnsi="Arial"/>
          <w:color w:val="1A1A1A"/>
          <w:sz w:val="22"/>
          <w:szCs w:val="22"/>
        </w:rPr>
        <w:t xml:space="preserve">All admin views updated: LovTablePage and UserManagementPage show separate First Name / Surname columns with individual inline editing</w:t>
      </w:r>
    </w:p>
    <w:p>
      <w:pPr>
        <w:pStyle w:val="ListParagraph"/>
        <w:numPr>
          <w:ilvl w:val="0"/>
          <w:numId w:val="2"/>
        </w:numPr>
      </w:pPr>
      <w:r>
        <w:rPr>
          <w:rFonts w:ascii="Arial" w:cs="Arial" w:eastAsia="Arial" w:hAnsi="Arial"/>
          <w:color w:val="1A1A1A"/>
          <w:sz w:val="22"/>
          <w:szCs w:val="22"/>
        </w:rPr>
        <w:t xml:space="preserve">Mobile select-responder avatar updated to show two-letter initials from firstName + surname</w:t>
      </w:r>
    </w:p>
    <w:p>
      <w:pPr>
        <w:pStyle w:val="Heading2"/>
      </w:pPr>
      <w:r>
        <w:rPr>
          <w:rFonts w:ascii="Arial" w:cs="Arial" w:eastAsia="Arial" w:hAnsi="Arial"/>
          <w:b/>
          <w:bCs/>
          <w:color w:val="2E6DA4"/>
          <w:sz w:val="28"/>
          <w:szCs w:val="28"/>
        </w:rPr>
        <w:t xml:space="preserve">3.4 Session 4 — Username + PIN Login System</w:t>
      </w:r>
    </w:p>
    <w:p>
      <w:pPr>
        <w:spacing w:after="120" w:line="276"/>
      </w:pPr>
      <w:r>
        <w:rPr>
          <w:rFonts w:ascii="Arial" w:cs="Arial" w:eastAsia="Arial" w:hAnsi="Arial"/>
          <w:color w:val="1A1A1A"/>
          <w:sz w:val="22"/>
          <w:szCs w:val="22"/>
        </w:rPr>
        <w:t xml:space="preserve">March 2026</w:t>
      </w:r>
    </w:p>
    <w:p>
      <w:pPr>
        <w:pStyle w:val="Heading3"/>
      </w:pPr>
      <w:r>
        <w:rPr>
          <w:rFonts w:ascii="Arial" w:cs="Arial" w:eastAsia="Arial" w:hAnsi="Arial"/>
          <w:b/>
          <w:bCs/>
          <w:color w:val="C55A11"/>
          <w:sz w:val="24"/>
          <w:szCs w:val="24"/>
        </w:rPr>
        <w:t xml:space="preserve">3.4.1 Overview</w:t>
      </w:r>
    </w:p>
    <w:p>
      <w:pPr>
        <w:spacing w:after="120" w:line="276"/>
      </w:pPr>
      <w:r>
        <w:rPr>
          <w:rFonts w:ascii="Arial" w:cs="Arial" w:eastAsia="Arial" w:hAnsi="Arial"/>
          <w:color w:val="1A1A1A"/>
          <w:sz w:val="22"/>
          <w:szCs w:val="22"/>
        </w:rPr>
        <w:t xml:space="preserve">The pick-from-list sign-in was replaced by a secure username + PIN system across both mobile and web. Usernames are auto-generated from name, country ISO code, and mobile number. The 4-digit PIN is the last four digits of the mobile and is never stored.</w:t>
      </w:r>
    </w:p>
    <w:p>
      <w:pPr>
        <w:pStyle w:val="Heading3"/>
      </w:pPr>
      <w:r>
        <w:rPr>
          <w:rFonts w:ascii="Arial" w:cs="Arial" w:eastAsia="Arial" w:hAnsi="Arial"/>
          <w:b/>
          <w:bCs/>
          <w:color w:val="C55A11"/>
          <w:sz w:val="24"/>
          <w:szCs w:val="24"/>
        </w:rPr>
        <w:t xml:space="preserve">3.4.2 Work Completed</w:t>
      </w:r>
    </w:p>
    <w:p>
      <w:pPr>
        <w:pStyle w:val="ListParagraph"/>
        <w:numPr>
          <w:ilvl w:val="0"/>
          <w:numId w:val="2"/>
        </w:numPr>
      </w:pPr>
      <w:r>
        <w:rPr>
          <w:rFonts w:ascii="Arial" w:cs="Arial" w:eastAsia="Arial" w:hAnsi="Arial"/>
          <w:color w:val="1A1A1A"/>
          <w:sz w:val="22"/>
          <w:szCs w:val="22"/>
        </w:rPr>
        <w:t xml:space="preserve">username VARCHAR(50) UNIQUE column added to lov_responders via raw SQL; Prisma schema updated and client regenerated</w:t>
      </w:r>
    </w:p>
    <w:p>
      <w:pPr>
        <w:pStyle w:val="ListParagraph"/>
        <w:numPr>
          <w:ilvl w:val="0"/>
          <w:numId w:val="2"/>
        </w:numPr>
      </w:pPr>
      <w:r>
        <w:rPr>
          <w:rFonts w:ascii="Arial" w:cs="Arial" w:eastAsia="Arial" w:hAnsi="Arial"/>
          <w:color w:val="1A1A1A"/>
          <w:sz w:val="22"/>
          <w:szCs w:val="22"/>
        </w:rPr>
        <w:t xml:space="preserve">Backend utility src/lib/username.ts: buildUsernameBase() constructs the base from last3(firstName+surname) + isoCode.toLowerCase() + last3(mobileDigits); generateUsername() adds _2, _3 suffix on collision</w:t>
      </w:r>
    </w:p>
    <w:p>
      <w:pPr>
        <w:pStyle w:val="ListParagraph"/>
        <w:numPr>
          <w:ilvl w:val="0"/>
          <w:numId w:val="2"/>
        </w:numPr>
      </w:pPr>
      <w:r>
        <w:rPr>
          <w:rFonts w:ascii="Arial" w:cs="Arial" w:eastAsia="Arial" w:hAnsi="Arial"/>
          <w:color w:val="1A1A1A"/>
          <w:sz w:val="22"/>
          <w:szCs w:val="22"/>
        </w:rPr>
        <w:t xml:space="preserve">Backfill script src/scripts/backfill-usernames.ts: generated usernames for all 15 existing responders successfully</w:t>
      </w:r>
    </w:p>
    <w:p>
      <w:pPr>
        <w:pStyle w:val="ListParagraph"/>
        <w:numPr>
          <w:ilvl w:val="0"/>
          <w:numId w:val="2"/>
        </w:numPr>
      </w:pPr>
      <w:r>
        <w:rPr>
          <w:rFonts w:ascii="Arial" w:cs="Arial" w:eastAsia="Arial" w:hAnsi="Arial"/>
          <w:color w:val="1A1A1A"/>
          <w:sz w:val="22"/>
          <w:szCs w:val="22"/>
        </w:rPr>
        <w:t xml:space="preserve">POST /api/auth/session accepts {username, pin} instead of {responderId}; PIN verified as last 4 mobile digits at login time; lastLoginAt stamped on success</w:t>
      </w:r>
    </w:p>
    <w:p>
      <w:pPr>
        <w:pStyle w:val="ListParagraph"/>
        <w:numPr>
          <w:ilvl w:val="0"/>
          <w:numId w:val="2"/>
        </w:numPr>
      </w:pPr>
      <w:r>
        <w:rPr>
          <w:rFonts w:ascii="Arial" w:cs="Arial" w:eastAsia="Arial" w:hAnsi="Arial"/>
          <w:color w:val="1A1A1A"/>
          <w:sz w:val="22"/>
          <w:szCs w:val="22"/>
        </w:rPr>
        <w:t xml:space="preserve">GET /api/lovs/responders: SUPER_ADMIN/COUNTRY_SYSADMIN see all orgs with organisation.country and organisation.province; countryId and provinceId query params supported for filtering; username is role-gated</w:t>
      </w:r>
    </w:p>
    <w:p>
      <w:pPr>
        <w:pStyle w:val="ListParagraph"/>
        <w:numPr>
          <w:ilvl w:val="0"/>
          <w:numId w:val="2"/>
        </w:numPr>
      </w:pPr>
      <w:r>
        <w:rPr>
          <w:rFonts w:ascii="Arial" w:cs="Arial" w:eastAsia="Arial" w:hAnsi="Arial"/>
          <w:color w:val="1A1A1A"/>
          <w:sz w:val="22"/>
          <w:szCs w:val="22"/>
        </w:rPr>
        <w:t xml:space="preserve">POST /api/lovs/responders: auto-generates username on create when mobile is present; E.164 validation on mobile</w:t>
      </w:r>
    </w:p>
    <w:p>
      <w:pPr>
        <w:pStyle w:val="ListParagraph"/>
        <w:numPr>
          <w:ilvl w:val="0"/>
          <w:numId w:val="2"/>
        </w:numPr>
      </w:pPr>
      <w:r>
        <w:rPr>
          <w:rFonts w:ascii="Arial" w:cs="Arial" w:eastAsia="Arial" w:hAnsi="Arial"/>
          <w:color w:val="1A1A1A"/>
          <w:sz w:val="22"/>
          <w:szCs w:val="22"/>
        </w:rPr>
        <w:t xml:space="preserve">GET /api/admin/users: includes organisation.country, organisation.province, and role-gated username</w:t>
      </w:r>
    </w:p>
    <w:p>
      <w:pPr>
        <w:pStyle w:val="ListParagraph"/>
        <w:numPr>
          <w:ilvl w:val="0"/>
          <w:numId w:val="2"/>
        </w:numPr>
      </w:pPr>
      <w:r>
        <w:rPr>
          <w:rFonts w:ascii="Arial" w:cs="Arial" w:eastAsia="Arial" w:hAnsi="Arial"/>
          <w:color w:val="1A1A1A"/>
          <w:sz w:val="22"/>
          <w:szCs w:val="22"/>
        </w:rPr>
        <w:t xml:space="preserve">Org approval (hierarchy.ts): generates username for the new GROUP_SYSADMIN responder using the org’s country ISO code</w:t>
      </w:r>
    </w:p>
    <w:p>
      <w:pPr>
        <w:pStyle w:val="ListParagraph"/>
        <w:numPr>
          <w:ilvl w:val="0"/>
          <w:numId w:val="2"/>
        </w:numPr>
      </w:pPr>
      <w:r>
        <w:rPr>
          <w:rFonts w:ascii="Arial" w:cs="Arial" w:eastAsia="Arial" w:hAnsi="Arial"/>
          <w:color w:val="1A1A1A"/>
          <w:sz w:val="22"/>
          <w:szCs w:val="22"/>
        </w:rPr>
        <w:t xml:space="preserve">Web LovTablePage.tsx: Username column (read-only, admin roles only); Organisation, Country, Province columns; province filter dropdown + free-text search</w:t>
      </w:r>
    </w:p>
    <w:p>
      <w:pPr>
        <w:pStyle w:val="ListParagraph"/>
        <w:numPr>
          <w:ilvl w:val="0"/>
          <w:numId w:val="2"/>
        </w:numPr>
      </w:pPr>
      <w:r>
        <w:rPr>
          <w:rFonts w:ascii="Arial" w:cs="Arial" w:eastAsia="Arial" w:hAnsi="Arial"/>
          <w:color w:val="1A1A1A"/>
          <w:sz w:val="22"/>
          <w:szCs w:val="22"/>
        </w:rPr>
        <w:t xml:space="preserve">Web UserManagementPage.tsx: Country, Province, Organisation columns; country + province filter dropdowns with dynamic option derivation; username column role-gated</w:t>
      </w:r>
    </w:p>
    <w:p>
      <w:pPr>
        <w:pStyle w:val="ListParagraph"/>
        <w:numPr>
          <w:ilvl w:val="0"/>
          <w:numId w:val="2"/>
        </w:numPr>
      </w:pPr>
      <w:r>
        <w:rPr>
          <w:rFonts w:ascii="Arial" w:cs="Arial" w:eastAsia="Arial" w:hAnsi="Arial"/>
          <w:color w:val="1A1A1A"/>
          <w:sz w:val="22"/>
          <w:szCs w:val="22"/>
        </w:rPr>
        <w:t xml:space="preserve">Web Login.tsx: responder pick-list replaced with username + PIN form</w:t>
      </w:r>
    </w:p>
    <w:p>
      <w:pPr>
        <w:pStyle w:val="ListParagraph"/>
        <w:numPr>
          <w:ilvl w:val="0"/>
          <w:numId w:val="2"/>
        </w:numPr>
      </w:pPr>
      <w:r>
        <w:rPr>
          <w:rFonts w:ascii="Arial" w:cs="Arial" w:eastAsia="Arial" w:hAnsi="Arial"/>
          <w:color w:val="1A1A1A"/>
          <w:sz w:val="22"/>
          <w:szCs w:val="22"/>
        </w:rPr>
        <w:t xml:space="preserve">Mobile select-responder.tsx: complete replacement — username TextInput + 4-digit secure PIN field; auto-advance to PIN on Return; disabled until both fields valid</w:t>
      </w:r>
    </w:p>
    <w:p>
      <w:pPr>
        <w:pStyle w:val="ListParagraph"/>
        <w:numPr>
          <w:ilvl w:val="0"/>
          <w:numId w:val="2"/>
        </w:numPr>
      </w:pPr>
      <w:r>
        <w:rPr>
          <w:rFonts w:ascii="Arial" w:cs="Arial" w:eastAsia="Arial" w:hAnsi="Arial"/>
          <w:color w:val="1A1A1A"/>
          <w:sz w:val="22"/>
          <w:szCs w:val="22"/>
        </w:rPr>
        <w:t xml:space="preserve">Mobile store/auth.ts: login(username, pin) signature; mobile services/api.ts: createSession(username, pin)</w:t>
      </w:r>
    </w:p>
    <w:p>
      <w:pPr>
        <w:pStyle w:val="Heading2"/>
      </w:pPr>
      <w:r>
        <w:rPr>
          <w:rFonts w:ascii="Arial" w:cs="Arial" w:eastAsia="Arial" w:hAnsi="Arial"/>
          <w:b/>
          <w:bCs/>
          <w:color w:val="2E6DA4"/>
          <w:sz w:val="28"/>
          <w:szCs w:val="28"/>
        </w:rPr>
        <w:t xml:space="preserve">3.5 Session 5 — Bug Fix: Photo Sync Crash on App Reinstall</w:t>
      </w:r>
    </w:p>
    <w:p>
      <w:pPr>
        <w:spacing w:after="120" w:line="276"/>
      </w:pPr>
      <w:r>
        <w:rPr>
          <w:rFonts w:ascii="Arial" w:cs="Arial" w:eastAsia="Arial" w:hAnsi="Arial"/>
          <w:color w:val="1A1A1A"/>
          <w:sz w:val="22"/>
          <w:szCs w:val="22"/>
        </w:rPr>
        <w:t xml:space="preserve">30 March 2026</w:t>
      </w:r>
    </w:p>
    <w:p>
      <w:pPr>
        <w:pStyle w:val="Heading3"/>
      </w:pPr>
      <w:r>
        <w:rPr>
          <w:rFonts w:ascii="Arial" w:cs="Arial" w:eastAsia="Arial" w:hAnsi="Arial"/>
          <w:b/>
          <w:bCs/>
          <w:color w:val="C55A11"/>
          <w:sz w:val="24"/>
          <w:szCs w:val="24"/>
        </w:rPr>
        <w:t xml:space="preserve">3.5.1 Problem</w:t>
      </w:r>
    </w:p>
    <w:p>
      <w:pPr>
        <w:spacing w:after="120" w:line="276"/>
      </w:pPr>
      <w:r>
        <w:rPr>
          <w:rFonts w:ascii="Arial" w:cs="Arial" w:eastAsia="Arial" w:hAnsi="Arial"/>
          <w:color w:val="1A1A1A"/>
          <w:sz w:val="22"/>
          <w:szCs w:val="22"/>
        </w:rPr>
        <w:t xml:space="preserve">On iOS, reinstalling the app assigns a new sandbox container UUID. Photo file paths saved in the AsyncStorage sync queue referenced the old UUID path, causing an NSCocoaErrorDomain Code=260 “No such file” crash on every app restart while connectivity was active.</w:t>
      </w:r>
    </w:p>
    <w:p>
      <w:pPr>
        <w:pStyle w:val="Heading3"/>
      </w:pPr>
      <w:r>
        <w:rPr>
          <w:rFonts w:ascii="Arial" w:cs="Arial" w:eastAsia="Arial" w:hAnsi="Arial"/>
          <w:b/>
          <w:bCs/>
          <w:color w:val="C55A11"/>
          <w:sz w:val="24"/>
          <w:szCs w:val="24"/>
        </w:rPr>
        <w:t xml:space="preserve">3.5.2 Fix Applied</w:t>
      </w:r>
    </w:p>
    <w:p>
      <w:pPr>
        <w:pStyle w:val="ListParagraph"/>
        <w:numPr>
          <w:ilvl w:val="0"/>
          <w:numId w:val="2"/>
        </w:numPr>
      </w:pPr>
      <w:r>
        <w:rPr>
          <w:rFonts w:ascii="Arial" w:cs="Arial" w:eastAsia="Arial" w:hAnsi="Arial"/>
          <w:color w:val="1A1A1A"/>
          <w:sz w:val="22"/>
          <w:szCs w:val="22"/>
        </w:rPr>
        <w:t xml:space="preserve">uploadAndClean() in useSync.ts now calls FileSystem.getInfoAsync(uri) before the upload attempt</w:t>
      </w:r>
    </w:p>
    <w:p>
      <w:pPr>
        <w:pStyle w:val="ListParagraph"/>
        <w:numPr>
          <w:ilvl w:val="0"/>
          <w:numId w:val="2"/>
        </w:numPr>
      </w:pPr>
      <w:r>
        <w:rPr>
          <w:rFonts w:ascii="Arial" w:cs="Arial" w:eastAsia="Arial" w:hAnsi="Arial"/>
          <w:color w:val="1A1A1A"/>
          <w:sz w:val="22"/>
          <w:szCs w:val="22"/>
        </w:rPr>
        <w:t xml:space="preserve">If exists === false: item silently dropped from queue (file gone, nothing to upload) — function returns true (done)</w:t>
      </w:r>
    </w:p>
    <w:p>
      <w:pPr>
        <w:pStyle w:val="ListParagraph"/>
        <w:numPr>
          <w:ilvl w:val="0"/>
          <w:numId w:val="2"/>
        </w:numPr>
      </w:pPr>
      <w:r>
        <w:rPr>
          <w:rFonts w:ascii="Arial" w:cs="Arial" w:eastAsia="Arial" w:hAnsi="Arial"/>
          <w:color w:val="1A1A1A"/>
          <w:sz w:val="22"/>
          <w:szCs w:val="22"/>
        </w:rPr>
        <w:t xml:space="preserve">If exists === true: upload proceeds; true on success, false on transient network failure</w:t>
      </w:r>
    </w:p>
    <w:p>
      <w:pPr>
        <w:pStyle w:val="ListParagraph"/>
        <w:numPr>
          <w:ilvl w:val="0"/>
          <w:numId w:val="2"/>
        </w:numPr>
      </w:pPr>
      <w:r>
        <w:rPr>
          <w:rFonts w:ascii="Arial" w:cs="Arial" w:eastAsia="Arial" w:hAnsi="Arial"/>
          <w:color w:val="1A1A1A"/>
          <w:sz w:val="22"/>
          <w:szCs w:val="22"/>
        </w:rPr>
        <w:t xml:space="preserve">processSyncQueue() and saveIncident() both updated to act on the boolean return value; only genuine transient failures are retried up to 5 times</w:t>
      </w:r>
    </w:p>
    <w:p>
      <w:pPr>
        <w:pStyle w:val="ListParagraph"/>
        <w:numPr>
          <w:ilvl w:val="0"/>
          <w:numId w:val="2"/>
        </w:numPr>
      </w:pPr>
      <w:r>
        <w:rPr>
          <w:rFonts w:ascii="Arial" w:cs="Arial" w:eastAsia="Arial" w:hAnsi="Arial"/>
          <w:color w:val="1A1A1A"/>
          <w:sz w:val="22"/>
          <w:szCs w:val="22"/>
        </w:rPr>
        <w:t xml:space="preserve">Result: app restarts cleanly regardless of reinstalls; stale queue items are discarded on first sync pass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8"/>
        <w:szCs w:val="18"/>
      </w:rPr>
      <w:t xml:space="preserve">© 2026 FirstResponders Project</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66666" w:sz="6" w:space="4"/>
      </w:pBdr>
      <w:tabs>
        <w:tab w:val="right" w:pos="9026"/>
      </w:tabs>
    </w:pPr>
    <w:r>
      <w:rPr>
        <w:rFonts w:ascii="Arial" w:cs="Arial" w:eastAsia="Arial" w:hAnsi="Arial"/>
        <w:color w:val="666666"/>
        <w:sz w:val="18"/>
        <w:szCs w:val="18"/>
      </w:rPr>
      <w:t xml:space="preserve">FirstResponders — Development Log</w:t>
    </w:r>
    <w:r>
      <w:rPr>
        <w:rFonts w:ascii="Arial" w:cs="Arial" w:eastAsia="Arial" w:hAnsi="Arial"/>
        <w:sz w:val="18"/>
        <w:szCs w:val="18"/>
      </w:rPr>
      <w:t xml:space="preserve">	</w:t>
    </w:r>
    <w:r>
      <w:rPr>
        <w:rFonts w:ascii="Arial" w:cs="Arial" w:eastAsia="Arial" w:hAnsi="Arial"/>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2026-03-28T10:49:12.332Z</dcterms:created>
  <dcterms:modified xsi:type="dcterms:W3CDTF">2026-03-28T10:49:12.341Z</dcterms:modified>
</cp:coreProperties>
</file>

<file path=docProps/custom.xml><?xml version="1.0" encoding="utf-8"?>
<Properties xmlns="http://schemas.openxmlformats.org/officeDocument/2006/custom-properties" xmlns:vt="http://schemas.openxmlformats.org/officeDocument/2006/docPropsVTypes"/>
</file>