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t xml:space="preserve"/>
      </w:r>
    </w:p>
    <w:p>
      <w:pPr>
        <w:spacing w:after="200"/>
        <w:jc w:val="center"/>
      </w:pPr>
      <w:r>
        <w:rPr>
          <w:rFonts w:ascii="Arial" w:cs="Arial" w:eastAsia="Arial" w:hAnsi="Arial"/>
          <w:b/>
          <w:bCs/>
          <w:color w:val="2E75B6"/>
          <w:sz w:val="64"/>
          <w:szCs w:val="64"/>
        </w:rPr>
        <w:t xml:space="preserve">CLINIQ DOUALA</w:t>
      </w:r>
    </w:p>
    <w:p>
      <w:pPr>
        <w:spacing w:after="400"/>
        <w:jc w:val="center"/>
      </w:pPr>
      <w:r>
        <w:rPr>
          <w:rFonts w:ascii="Arial" w:cs="Arial" w:eastAsia="Arial" w:hAnsi="Arial"/>
          <w:color w:val="2C2C2A"/>
          <w:sz w:val="28"/>
          <w:szCs w:val="28"/>
        </w:rPr>
        <w:t xml:space="preserve">Annuaire Digital des Cliniques et Hopitaux de Douala</w:t>
      </w:r>
    </w:p>
    <w:p>
      <w:pPr>
        <w:pBdr>
          <w:bottom w:val="single" w:color="1D9E75" w:sz="8" w:space="1"/>
        </w:pBdr>
        <w:spacing w:after="400"/>
        <w:jc w:val="center"/>
      </w:pPr>
      <w:r>
        <w:rPr>
          <w:sz w:val="22"/>
          <w:szCs w:val="22"/>
        </w:rPr>
        <w:t xml:space="preserve"> </w:t>
      </w:r>
    </w:p>
    <w:p>
      <w:pPr>
        <w:spacing w:after="160"/>
      </w:pPr>
      <w:r>
        <w:t xml:space="preserve"/>
      </w:r>
    </w:p>
    <w:p>
      <w:pPr>
        <w:spacing w:after="120"/>
        <w:jc w:val="center"/>
      </w:pPr>
      <w:r>
        <w:rPr>
          <w:rFonts w:ascii="Arial" w:cs="Arial" w:eastAsia="Arial" w:hAnsi="Arial"/>
          <w:b/>
          <w:bCs/>
          <w:color w:val="1A4F8A"/>
          <w:sz w:val="28"/>
          <w:szCs w:val="28"/>
        </w:rPr>
        <w:t xml:space="preserve">CAHIER DES CHARGES &amp; PRODUCT REQUIREMENTS DOCUMENT</w:t>
      </w:r>
    </w:p>
    <w:p>
      <w:pPr>
        <w:spacing w:after="400"/>
        <w:jc w:val="center"/>
      </w:pPr>
      <w:r>
        <w:rPr>
          <w:rFonts w:ascii="Arial" w:cs="Arial" w:eastAsia="Arial" w:hAnsi="Arial"/>
          <w:i/>
          <w:iCs/>
          <w:color w:val="2C2C2A"/>
          <w:sz w:val="22"/>
          <w:szCs w:val="22"/>
        </w:rPr>
        <w:t xml:space="preserve">Incluant la strategie de monetisation publicitaire</w:t>
      </w:r>
    </w:p>
    <w:p>
      <w:pPr>
        <w:spacing w:after="4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Valeur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Version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Date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Mars 2026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Statut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Document de travail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Domaine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Sante numerique — Douala, Cameroun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Technologies cles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Astro 5, Supabase, Google Places API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Modele economique</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Directory + Publicite SaaS pour cliniques</w:t>
            </w:r>
          </w:p>
        </w:tc>
      </w:tr>
    </w:tbl>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1"/>
        </w:pBdr>
        <w:spacing w:after="200" w:before="400"/>
      </w:pPr>
      <w:r>
        <w:rPr>
          <w:rFonts w:ascii="Arial" w:cs="Arial" w:eastAsia="Arial" w:hAnsi="Arial"/>
          <w:b/>
          <w:bCs/>
          <w:color w:val="1A4F8A"/>
          <w:sz w:val="32"/>
          <w:szCs w:val="32"/>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200" w:before="400"/>
      </w:pPr>
      <w:r>
        <w:rPr>
          <w:rFonts w:ascii="Arial" w:cs="Arial" w:eastAsia="Arial" w:hAnsi="Arial"/>
          <w:b/>
          <w:bCs/>
          <w:color w:val="1A4F8A"/>
          <w:sz w:val="32"/>
          <w:szCs w:val="32"/>
        </w:rPr>
        <w:t xml:space="preserve">1. Contexte et vision strategique</w:t>
      </w:r>
    </w:p>
    <w:p>
      <w:pPr>
        <w:pStyle w:val="Heading2"/>
        <w:spacing w:after="160" w:before="300"/>
      </w:pPr>
      <w:r>
        <w:rPr>
          <w:rFonts w:ascii="Arial" w:cs="Arial" w:eastAsia="Arial" w:hAnsi="Arial"/>
          <w:b/>
          <w:bCs/>
          <w:color w:val="2E75B6"/>
          <w:sz w:val="26"/>
          <w:szCs w:val="26"/>
        </w:rPr>
        <w:t xml:space="preserve">1.1 Problematique identifiee</w:t>
      </w:r>
    </w:p>
    <w:p>
      <w:pPr>
        <w:spacing w:after="160"/>
      </w:pPr>
      <w:r>
        <w:rPr>
          <w:rFonts w:ascii="Arial" w:cs="Arial" w:eastAsia="Arial" w:hAnsi="Arial"/>
          <w:color w:val="2C2C2A"/>
          <w:sz w:val="22"/>
          <w:szCs w:val="22"/>
        </w:rPr>
        <w:t xml:space="preserve">A Douala, capitale economique du Cameroun avec plus de 3 millions d'habitants, la recherche d'un etablissement de sante reste un parcours du combattant. Les patients s'appuient sur le bouche-a-oreille, des groupes WhatsApp non structures, ou des recherches Google qui renvoient vers des informations obsoletes ou inexistantes.</w:t>
      </w:r>
    </w:p>
    <w:p>
      <w:pPr>
        <w:spacing w:after="160"/>
      </w:pPr>
      <w:r>
        <w:rPr>
          <w:rFonts w:ascii="Arial" w:cs="Arial" w:eastAsia="Arial" w:hAnsi="Arial"/>
          <w:color w:val="2C2C2A"/>
          <w:sz w:val="22"/>
          <w:szCs w:val="22"/>
        </w:rPr>
        <w:t xml:space="preserve">De l'autre cote, les cliniques et hopitaux prives n'ont aucun outil centralise pour gagner en visibilite, attirer de nouveaux patients, et mesurer l'impact de leur communication.</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F0E8" w:val="clear"/>
            <w:tcMar>
              <w:top w:type="dxa" w:w="100"/>
              <w:left w:type="dxa" w:w="160"/>
              <w:bottom w:type="dxa" w:w="60"/>
              <w:right w:type="dxa" w:w="160"/>
            </w:tcMar>
          </w:tcPr>
          <w:p>
            <w:r>
              <w:rPr>
                <w:rFonts w:ascii="Arial" w:cs="Arial" w:eastAsia="Arial" w:hAnsi="Arial"/>
                <w:b/>
                <w:bCs/>
                <w:color w:val="1D9E75"/>
                <w:sz w:val="22"/>
                <w:szCs w:val="22"/>
              </w:rPr>
              <w:t xml:space="preserve">Opportunite de marche</w:t>
            </w:r>
          </w:p>
        </w:tc>
      </w:tr>
      <w:tr>
        <w:tc>
          <w:tcPr>
            <w:tcW w:type="dxa" w:w="9026"/>
            <w:tcBorders>
              <w:top w:val="none" w:color="FFFFFF" w:sz="0"/>
              <w:left w:val="single" w:color="2E75B6" w:sz="4"/>
              <w:bottom w:val="single" w:color="CCCCCC" w:sz="1"/>
              <w:right w:val="none" w:color="FFFFFF" w:sz="0"/>
            </w:tcBorders>
            <w:tcMar>
              <w:top w:type="dxa" w:w="100"/>
              <w:left w:type="dxa" w:w="160"/>
              <w:bottom w:type="dxa" w:w="100"/>
              <w:right w:type="dxa" w:w="160"/>
            </w:tcMar>
          </w:tcPr>
          <w:p>
            <w:r>
              <w:rPr>
                <w:rFonts w:ascii="Arial" w:cs="Arial" w:eastAsia="Arial" w:hAnsi="Arial"/>
                <w:color w:val="2C2C2A"/>
                <w:sz w:val="21"/>
                <w:szCs w:val="21"/>
              </w:rPr>
              <w:t xml:space="preserve">Douala compte plus de 200 etablissements de sante prives (cliniques, hopitaux, centres specialises). Aucun directory digital professionnel n'existe a ce jour pour ce marche. CliniqDouala adresse simultanement deux clients : le patient qui cherche, et la clinique qui veut etre trouvee.</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1.2 Vision du produit</w:t>
      </w:r>
    </w:p>
    <w:p>
      <w:pPr>
        <w:spacing w:after="160"/>
      </w:pPr>
      <w:r>
        <w:rPr>
          <w:rFonts w:ascii="Arial" w:cs="Arial" w:eastAsia="Arial" w:hAnsi="Arial"/>
          <w:color w:val="2C2C2A"/>
          <w:sz w:val="22"/>
          <w:szCs w:val="22"/>
        </w:rPr>
        <w:t xml:space="preserve">CliniqDouala est une plateforme de directory medical en programmatic SEO construite sur Astro 5. Elle genere automatiquement une page HTML statique optimisee pour chaque etablissement de sante de Douala a partir de l'API Google Places, enrichie par des donnees proprietary stockees dans Supabase.</w:t>
      </w:r>
    </w:p>
    <w:p>
      <w:pPr>
        <w:spacing w:after="160"/>
      </w:pPr>
      <w:r>
        <w:rPr>
          <w:rFonts w:ascii="Arial" w:cs="Arial" w:eastAsia="Arial" w:hAnsi="Arial"/>
          <w:color w:val="2C2C2A"/>
          <w:sz w:val="22"/>
          <w:szCs w:val="22"/>
        </w:rPr>
        <w:t xml:space="preserve">La plateforme se monetise en vendant aux cliniques et hopitaux des forfaits de visibilite publicitaire (profils premium, positionnement prioritaire, bannieres de specialite) adosses a des donnees analytiques precises.</w:t>
      </w:r>
    </w:p>
    <w:p>
      <w:pPr>
        <w:spacing w:after="160"/>
      </w:pPr>
      <w:r>
        <w:t xml:space="preserve"/>
      </w:r>
    </w:p>
    <w:p>
      <w:pPr>
        <w:pStyle w:val="Heading2"/>
        <w:spacing w:after="160" w:before="300"/>
      </w:pPr>
      <w:r>
        <w:rPr>
          <w:rFonts w:ascii="Arial" w:cs="Arial" w:eastAsia="Arial" w:hAnsi="Arial"/>
          <w:b/>
          <w:bCs/>
          <w:color w:val="2E75B6"/>
          <w:sz w:val="26"/>
          <w:szCs w:val="26"/>
        </w:rPr>
        <w:t xml:space="preserve">1.3 Objectifs strategiques</w:t>
      </w:r>
    </w:p>
    <w:p>
      <w:pPr>
        <w:pStyle w:val="ListParagraph"/>
        <w:numPr>
          <w:ilvl w:val="0"/>
          <w:numId w:val="2"/>
        </w:numPr>
        <w:spacing w:after="100"/>
      </w:pPr>
      <w:r>
        <w:rPr>
          <w:rFonts w:ascii="Arial" w:cs="Arial" w:eastAsia="Arial" w:hAnsi="Arial"/>
          <w:color w:val="2C2C2A"/>
          <w:sz w:val="22"/>
          <w:szCs w:val="22"/>
        </w:rPr>
        <w:t xml:space="preserve">Devenir la reference #1 sur Google pour les requetes de type 'clinique [quartier] Douala', 'hopital pediatrique Douala', etc.</w:t>
      </w:r>
    </w:p>
    <w:p>
      <w:pPr>
        <w:pStyle w:val="ListParagraph"/>
        <w:numPr>
          <w:ilvl w:val="0"/>
          <w:numId w:val="2"/>
        </w:numPr>
        <w:spacing w:after="100"/>
      </w:pPr>
      <w:r>
        <w:rPr>
          <w:rFonts w:ascii="Arial" w:cs="Arial" w:eastAsia="Arial" w:hAnsi="Arial"/>
          <w:color w:val="2C2C2A"/>
          <w:sz w:val="22"/>
          <w:szCs w:val="22"/>
        </w:rPr>
        <w:t xml:space="preserve">Generer un flux qualifie de visiteurs vers les fiches des etablissements partenaires.</w:t>
      </w:r>
    </w:p>
    <w:p>
      <w:pPr>
        <w:pStyle w:val="ListParagraph"/>
        <w:numPr>
          <w:ilvl w:val="0"/>
          <w:numId w:val="2"/>
        </w:numPr>
        <w:spacing w:after="100"/>
      </w:pPr>
      <w:r>
        <w:rPr>
          <w:rFonts w:ascii="Arial" w:cs="Arial" w:eastAsia="Arial" w:hAnsi="Arial"/>
          <w:color w:val="2C2C2A"/>
          <w:sz w:val="22"/>
          <w:szCs w:val="22"/>
        </w:rPr>
        <w:t xml:space="preserve">Vendre des forfaits publicitaires aux cliniques en s'appuyant sur des preuves chiffrees (nombre de vues, clics, contacts copies).</w:t>
      </w:r>
    </w:p>
    <w:p>
      <w:pPr>
        <w:pStyle w:val="ListParagraph"/>
        <w:numPr>
          <w:ilvl w:val="0"/>
          <w:numId w:val="2"/>
        </w:numPr>
        <w:spacing w:after="100"/>
      </w:pPr>
      <w:r>
        <w:rPr>
          <w:rFonts w:ascii="Arial" w:cs="Arial" w:eastAsia="Arial" w:hAnsi="Arial"/>
          <w:color w:val="2C2C2A"/>
          <w:sz w:val="22"/>
          <w:szCs w:val="22"/>
        </w:rPr>
        <w:t xml:space="preserve">Atteindre l'autofinancement du projet en moins de 12 mois grace aux revenus publicitaires.</w:t>
      </w:r>
    </w:p>
    <w:p>
      <w:pPr>
        <w:spacing w:after="160"/>
      </w:pPr>
      <w:r>
        <w:t xml:space="preserve"/>
      </w:r>
    </w:p>
    <w:p>
      <w:r>
        <w:br w:type="page"/>
      </w:r>
    </w:p>
    <w:p>
      <w:pPr>
        <w:pStyle w:val="Heading1"/>
        <w:pBdr>
          <w:bottom w:val="single" w:color="2E75B6" w:sz="6" w:space="1"/>
        </w:pBdr>
        <w:spacing w:after="200" w:before="400"/>
      </w:pPr>
      <w:r>
        <w:rPr>
          <w:rFonts w:ascii="Arial" w:cs="Arial" w:eastAsia="Arial" w:hAnsi="Arial"/>
          <w:b/>
          <w:bCs/>
          <w:color w:val="1A4F8A"/>
          <w:sz w:val="32"/>
          <w:szCs w:val="32"/>
        </w:rPr>
        <w:t xml:space="preserve">2. Cahier des charges fonctionnel</w:t>
      </w:r>
    </w:p>
    <w:p>
      <w:pPr>
        <w:pStyle w:val="Heading2"/>
        <w:spacing w:after="160" w:before="300"/>
      </w:pPr>
      <w:r>
        <w:rPr>
          <w:rFonts w:ascii="Arial" w:cs="Arial" w:eastAsia="Arial" w:hAnsi="Arial"/>
          <w:b/>
          <w:bCs/>
          <w:color w:val="2E75B6"/>
          <w:sz w:val="26"/>
          <w:szCs w:val="26"/>
        </w:rPr>
        <w:t xml:space="preserve">2.1 Module Annuaire (Directory)</w:t>
      </w:r>
    </w:p>
    <w:p>
      <w:pPr>
        <w:pStyle w:val="Heading3"/>
        <w:spacing w:after="120" w:before="240"/>
      </w:pPr>
      <w:r>
        <w:rPr>
          <w:rFonts w:ascii="Arial" w:cs="Arial" w:eastAsia="Arial" w:hAnsi="Arial"/>
          <w:b/>
          <w:bCs/>
          <w:color w:val="2C2C2A"/>
          <w:sz w:val="22"/>
          <w:szCs w:val="22"/>
        </w:rPr>
        <w:t xml:space="preserve">2.1.1 Page d'accueil</w:t>
      </w:r>
    </w:p>
    <w:p>
      <w:pPr>
        <w:pStyle w:val="ListParagraph"/>
        <w:numPr>
          <w:ilvl w:val="0"/>
          <w:numId w:val="3"/>
        </w:numPr>
        <w:spacing w:after="100"/>
      </w:pPr>
      <w:r>
        <w:rPr>
          <w:rFonts w:ascii="Arial" w:cs="Arial" w:eastAsia="Arial" w:hAnsi="Arial"/>
          <w:color w:val="2C2C2A"/>
          <w:sz w:val="22"/>
          <w:szCs w:val="22"/>
        </w:rPr>
        <w:t xml:space="preserve">Barre de recherche principale : par nom de clinique ou specialite medicale</w:t>
      </w:r>
    </w:p>
    <w:p>
      <w:pPr>
        <w:pStyle w:val="ListParagraph"/>
        <w:numPr>
          <w:ilvl w:val="0"/>
          <w:numId w:val="3"/>
        </w:numPr>
        <w:spacing w:after="100"/>
      </w:pPr>
      <w:r>
        <w:rPr>
          <w:rFonts w:ascii="Arial" w:cs="Arial" w:eastAsia="Arial" w:hAnsi="Arial"/>
          <w:color w:val="2C2C2A"/>
          <w:sz w:val="22"/>
          <w:szCs w:val="22"/>
        </w:rPr>
        <w:t xml:space="preserve">Filtres rapides : quartier / zone (Akwa, Bonapriso, Makepe, Deido, etc.), type d'etablissement (clinique, hopital, centre de diagnostic)</w:t>
      </w:r>
    </w:p>
    <w:p>
      <w:pPr>
        <w:pStyle w:val="ListParagraph"/>
        <w:numPr>
          <w:ilvl w:val="0"/>
          <w:numId w:val="3"/>
        </w:numPr>
        <w:spacing w:after="100"/>
      </w:pPr>
      <w:r>
        <w:rPr>
          <w:rFonts w:ascii="Arial" w:cs="Arial" w:eastAsia="Arial" w:hAnsi="Arial"/>
          <w:color w:val="2C2C2A"/>
          <w:sz w:val="22"/>
          <w:szCs w:val="22"/>
        </w:rPr>
        <w:t xml:space="preserve">Mise en avant des etablissements premium (positionnement paye) en haut de la liste</w:t>
      </w:r>
    </w:p>
    <w:p>
      <w:pPr>
        <w:pStyle w:val="ListParagraph"/>
        <w:numPr>
          <w:ilvl w:val="0"/>
          <w:numId w:val="3"/>
        </w:numPr>
        <w:spacing w:after="100"/>
      </w:pPr>
      <w:r>
        <w:rPr>
          <w:rFonts w:ascii="Arial" w:cs="Arial" w:eastAsia="Arial" w:hAnsi="Arial"/>
          <w:color w:val="2C2C2A"/>
          <w:sz w:val="22"/>
          <w:szCs w:val="22"/>
        </w:rPr>
        <w:t xml:space="preserve">Carte interactive Google Maps affichant la position des etablissements</w:t>
      </w:r>
    </w:p>
    <w:p>
      <w:pPr>
        <w:pStyle w:val="ListParagraph"/>
        <w:numPr>
          <w:ilvl w:val="0"/>
          <w:numId w:val="3"/>
        </w:numPr>
        <w:spacing w:after="100"/>
      </w:pPr>
      <w:r>
        <w:rPr>
          <w:rFonts w:ascii="Arial" w:cs="Arial" w:eastAsia="Arial" w:hAnsi="Arial"/>
          <w:color w:val="2C2C2A"/>
          <w:sz w:val="22"/>
          <w:szCs w:val="22"/>
        </w:rPr>
        <w:t xml:space="preserve">Compteur de pages vues et dernier etablissement recherche (social proof)</w:t>
      </w:r>
    </w:p>
    <w:p>
      <w:pPr>
        <w:spacing w:after="160"/>
      </w:pPr>
      <w:r>
        <w:t xml:space="preserve"/>
      </w:r>
    </w:p>
    <w:p>
      <w:pPr>
        <w:pStyle w:val="Heading3"/>
        <w:spacing w:after="120" w:before="240"/>
      </w:pPr>
      <w:r>
        <w:rPr>
          <w:rFonts w:ascii="Arial" w:cs="Arial" w:eastAsia="Arial" w:hAnsi="Arial"/>
          <w:b/>
          <w:bCs/>
          <w:color w:val="2C2C2A"/>
          <w:sz w:val="22"/>
          <w:szCs w:val="22"/>
        </w:rPr>
        <w:t xml:space="preserve">2.1.2 Page de liste filtree</w:t>
      </w:r>
    </w:p>
    <w:p>
      <w:pPr>
        <w:pStyle w:val="ListParagraph"/>
        <w:numPr>
          <w:ilvl w:val="0"/>
          <w:numId w:val="3"/>
        </w:numPr>
        <w:spacing w:after="100"/>
      </w:pPr>
      <w:r>
        <w:rPr>
          <w:rFonts w:ascii="Arial" w:cs="Arial" w:eastAsia="Arial" w:hAnsi="Arial"/>
          <w:color w:val="2C2C2A"/>
          <w:sz w:val="22"/>
          <w:szCs w:val="22"/>
        </w:rPr>
        <w:t xml:space="preserve">URL semantique generee automatiquement : /cliniques/akwa, /cliniques/pediatrie, etc.</w:t>
      </w:r>
    </w:p>
    <w:p>
      <w:pPr>
        <w:pStyle w:val="ListParagraph"/>
        <w:numPr>
          <w:ilvl w:val="0"/>
          <w:numId w:val="3"/>
        </w:numPr>
        <w:spacing w:after="100"/>
      </w:pPr>
      <w:r>
        <w:rPr>
          <w:rFonts w:ascii="Arial" w:cs="Arial" w:eastAsia="Arial" w:hAnsi="Arial"/>
          <w:color w:val="2C2C2A"/>
          <w:sz w:val="22"/>
          <w:szCs w:val="22"/>
        </w:rPr>
        <w:t xml:space="preserve">Chaque URL est une page statique indexable par Google (programmatic SEO)</w:t>
      </w:r>
    </w:p>
    <w:p>
      <w:pPr>
        <w:pStyle w:val="ListParagraph"/>
        <w:numPr>
          <w:ilvl w:val="0"/>
          <w:numId w:val="3"/>
        </w:numPr>
        <w:spacing w:after="100"/>
      </w:pPr>
      <w:r>
        <w:rPr>
          <w:rFonts w:ascii="Arial" w:cs="Arial" w:eastAsia="Arial" w:hAnsi="Arial"/>
          <w:color w:val="2C2C2A"/>
          <w:sz w:val="22"/>
          <w:szCs w:val="22"/>
        </w:rPr>
        <w:t xml:space="preserve">Tri par pertinence, note, ou distance</w:t>
      </w:r>
    </w:p>
    <w:p>
      <w:pPr>
        <w:pStyle w:val="ListParagraph"/>
        <w:numPr>
          <w:ilvl w:val="0"/>
          <w:numId w:val="3"/>
        </w:numPr>
        <w:spacing w:after="100"/>
      </w:pPr>
      <w:r>
        <w:rPr>
          <w:rFonts w:ascii="Arial" w:cs="Arial" w:eastAsia="Arial" w:hAnsi="Arial"/>
          <w:color w:val="2C2C2A"/>
          <w:sz w:val="22"/>
          <w:szCs w:val="22"/>
        </w:rPr>
        <w:t xml:space="preserve">Carte des resultats synchronisee avec la liste</w:t>
      </w:r>
    </w:p>
    <w:p>
      <w:pPr>
        <w:pStyle w:val="ListParagraph"/>
        <w:numPr>
          <w:ilvl w:val="0"/>
          <w:numId w:val="3"/>
        </w:numPr>
        <w:spacing w:after="100"/>
      </w:pPr>
      <w:r>
        <w:rPr>
          <w:rFonts w:ascii="Arial" w:cs="Arial" w:eastAsia="Arial" w:hAnsi="Arial"/>
          <w:color w:val="2C2C2A"/>
          <w:sz w:val="22"/>
          <w:szCs w:val="22"/>
        </w:rPr>
        <w:t xml:space="preserve">Pagination SEO-friendly</w:t>
      </w:r>
    </w:p>
    <w:p>
      <w:pPr>
        <w:spacing w:after="160"/>
      </w:pPr>
      <w:r>
        <w:t xml:space="preserve"/>
      </w:r>
    </w:p>
    <w:p>
      <w:pPr>
        <w:pStyle w:val="Heading3"/>
        <w:spacing w:after="120" w:before="240"/>
      </w:pPr>
      <w:r>
        <w:rPr>
          <w:rFonts w:ascii="Arial" w:cs="Arial" w:eastAsia="Arial" w:hAnsi="Arial"/>
          <w:b/>
          <w:bCs/>
          <w:color w:val="2C2C2A"/>
          <w:sz w:val="22"/>
          <w:szCs w:val="22"/>
        </w:rPr>
        <w:t xml:space="preserve">2.1.3 Page fiche etablissement (single page)</w:t>
      </w:r>
    </w:p>
    <w:p>
      <w:pPr>
        <w:pStyle w:val="ListParagraph"/>
        <w:numPr>
          <w:ilvl w:val="0"/>
          <w:numId w:val="3"/>
        </w:numPr>
        <w:spacing w:after="100"/>
      </w:pPr>
      <w:r>
        <w:rPr>
          <w:rFonts w:ascii="Arial" w:cs="Arial" w:eastAsia="Arial" w:hAnsi="Arial"/>
          <w:color w:val="2C2C2A"/>
          <w:sz w:val="22"/>
          <w:szCs w:val="22"/>
        </w:rPr>
        <w:t xml:space="preserve">URL unique : /cliniques/[slug-nom-clinique-douala]</w:t>
      </w:r>
    </w:p>
    <w:p>
      <w:pPr>
        <w:pStyle w:val="ListParagraph"/>
        <w:numPr>
          <w:ilvl w:val="0"/>
          <w:numId w:val="3"/>
        </w:numPr>
        <w:spacing w:after="100"/>
      </w:pPr>
      <w:r>
        <w:rPr>
          <w:rFonts w:ascii="Arial" w:cs="Arial" w:eastAsia="Arial" w:hAnsi="Arial"/>
          <w:color w:val="2C2C2A"/>
          <w:sz w:val="22"/>
          <w:szCs w:val="22"/>
        </w:rPr>
        <w:t xml:space="preserve">Informations issues de Google Places : nom, adresse, photos, horaires, note</w:t>
      </w:r>
    </w:p>
    <w:p>
      <w:pPr>
        <w:pStyle w:val="ListParagraph"/>
        <w:numPr>
          <w:ilvl w:val="0"/>
          <w:numId w:val="3"/>
        </w:numPr>
        <w:spacing w:after="100"/>
      </w:pPr>
      <w:r>
        <w:rPr>
          <w:rFonts w:ascii="Arial" w:cs="Arial" w:eastAsia="Arial" w:hAnsi="Arial"/>
          <w:color w:val="2C2C2A"/>
          <w:sz w:val="22"/>
          <w:szCs w:val="22"/>
        </w:rPr>
        <w:t xml:space="preserve">Bouton 'Copier le numero' avec tracking analytique du clic</w:t>
      </w:r>
    </w:p>
    <w:p>
      <w:pPr>
        <w:pStyle w:val="ListParagraph"/>
        <w:numPr>
          <w:ilvl w:val="0"/>
          <w:numId w:val="3"/>
        </w:numPr>
        <w:spacing w:after="100"/>
      </w:pPr>
      <w:r>
        <w:rPr>
          <w:rFonts w:ascii="Arial" w:cs="Arial" w:eastAsia="Arial" w:hAnsi="Arial"/>
          <w:color w:val="2C2C2A"/>
          <w:sz w:val="22"/>
          <w:szCs w:val="22"/>
        </w:rPr>
        <w:t xml:space="preserve">Bouton 'Itineraire' ouvrant Google Maps</w:t>
      </w:r>
    </w:p>
    <w:p>
      <w:pPr>
        <w:pStyle w:val="ListParagraph"/>
        <w:numPr>
          <w:ilvl w:val="0"/>
          <w:numId w:val="3"/>
        </w:numPr>
        <w:spacing w:after="100"/>
      </w:pPr>
      <w:r>
        <w:rPr>
          <w:rFonts w:ascii="Arial" w:cs="Arial" w:eastAsia="Arial" w:hAnsi="Arial"/>
          <w:color w:val="2C2C2A"/>
          <w:sz w:val="22"/>
          <w:szCs w:val="22"/>
        </w:rPr>
        <w:t xml:space="preserve">Section avis utilisateurs (stockes dans Supabase)</w:t>
      </w:r>
    </w:p>
    <w:p>
      <w:pPr>
        <w:pStyle w:val="ListParagraph"/>
        <w:numPr>
          <w:ilvl w:val="0"/>
          <w:numId w:val="3"/>
        </w:numPr>
        <w:spacing w:after="100"/>
      </w:pPr>
      <w:r>
        <w:rPr>
          <w:rFonts w:ascii="Arial" w:cs="Arial" w:eastAsia="Arial" w:hAnsi="Arial"/>
          <w:color w:val="2C2C2A"/>
          <w:sz w:val="22"/>
          <w:szCs w:val="22"/>
        </w:rPr>
        <w:t xml:space="preserve">Badge 'Etablissement verifie' pour les partenaires payants</w:t>
      </w:r>
    </w:p>
    <w:p>
      <w:pPr>
        <w:pStyle w:val="ListParagraph"/>
        <w:numPr>
          <w:ilvl w:val="0"/>
          <w:numId w:val="3"/>
        </w:numPr>
        <w:spacing w:after="100"/>
      </w:pPr>
      <w:r>
        <w:rPr>
          <w:rFonts w:ascii="Arial" w:cs="Arial" w:eastAsia="Arial" w:hAnsi="Arial"/>
          <w:color w:val="2C2C2A"/>
          <w:sz w:val="22"/>
          <w:szCs w:val="22"/>
        </w:rPr>
        <w:t xml:space="preserve">Specialites et services proposes</w:t>
      </w:r>
    </w:p>
    <w:p>
      <w:pPr>
        <w:pStyle w:val="ListParagraph"/>
        <w:numPr>
          <w:ilvl w:val="0"/>
          <w:numId w:val="3"/>
        </w:numPr>
        <w:spacing w:after="100"/>
      </w:pPr>
      <w:r>
        <w:rPr>
          <w:rFonts w:ascii="Arial" w:cs="Arial" w:eastAsia="Arial" w:hAnsi="Arial"/>
          <w:color w:val="2C2C2A"/>
          <w:sz w:val="22"/>
          <w:szCs w:val="22"/>
        </w:rPr>
        <w:t xml:space="preserve">Schema.org JSON-LD de type MedicalClinic pour le rich snippet Google</w:t>
      </w:r>
    </w:p>
    <w:p>
      <w:pPr>
        <w:spacing w:after="160"/>
      </w:pPr>
      <w:r>
        <w:t xml:space="preserve"/>
      </w:r>
    </w:p>
    <w:p>
      <w:pPr>
        <w:pStyle w:val="Heading2"/>
        <w:spacing w:after="160" w:before="300"/>
      </w:pPr>
      <w:r>
        <w:rPr>
          <w:rFonts w:ascii="Arial" w:cs="Arial" w:eastAsia="Arial" w:hAnsi="Arial"/>
          <w:b/>
          <w:bCs/>
          <w:color w:val="2E75B6"/>
          <w:sz w:val="26"/>
          <w:szCs w:val="26"/>
        </w:rPr>
        <w:t xml:space="preserve">2.2 Module SEO Programmatic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526"/>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 de page generee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Exemple d'URL</w:t>
            </w:r>
          </w:p>
        </w:tc>
        <w:tc>
          <w:tcPr>
            <w:tcW w:type="dxa" w:w="2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Volume estime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Page par etablissement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/cliniques/polyclinique-bonanjo-douala</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200+ pages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Page par quartier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/cliniques/quartier/akwa</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20+ pages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Page par specialite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/cliniques/specialite/pediatrie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30+ pages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Page par type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/cliniques/type/hopital</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10+ pages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Page combinee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/cliniques/gynecologie-bonapriso</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100+ pages</w:t>
            </w:r>
          </w:p>
        </w:tc>
      </w:tr>
    </w:tbl>
    <w:p>
      <w:pPr>
        <w:spacing w:after="160"/>
      </w:pPr>
      <w:r>
        <w:t xml:space="preserve"/>
      </w:r>
    </w:p>
    <w:p>
      <w:pPr>
        <w:pStyle w:val="ListParagraph"/>
        <w:numPr>
          <w:ilvl w:val="0"/>
          <w:numId w:val="3"/>
        </w:numPr>
        <w:spacing w:after="100"/>
      </w:pPr>
      <w:r>
        <w:rPr>
          <w:rFonts w:ascii="Arial" w:cs="Arial" w:eastAsia="Arial" w:hAnsi="Arial"/>
          <w:color w:val="2C2C2A"/>
          <w:sz w:val="22"/>
          <w:szCs w:val="22"/>
        </w:rPr>
        <w:t xml:space="preserve">Sitemap.xml auto-genere via @astrojs/sitemap</w:t>
      </w:r>
    </w:p>
    <w:p>
      <w:pPr>
        <w:pStyle w:val="ListParagraph"/>
        <w:numPr>
          <w:ilvl w:val="0"/>
          <w:numId w:val="3"/>
        </w:numPr>
        <w:spacing w:after="100"/>
      </w:pPr>
      <w:r>
        <w:rPr>
          <w:rFonts w:ascii="Arial" w:cs="Arial" w:eastAsia="Arial" w:hAnsi="Arial"/>
          <w:color w:val="2C2C2A"/>
          <w:sz w:val="22"/>
          <w:szCs w:val="22"/>
        </w:rPr>
        <w:t xml:space="preserve">robots.txt optimise</w:t>
      </w:r>
    </w:p>
    <w:p>
      <w:pPr>
        <w:pStyle w:val="ListParagraph"/>
        <w:numPr>
          <w:ilvl w:val="0"/>
          <w:numId w:val="3"/>
        </w:numPr>
        <w:spacing w:after="100"/>
      </w:pPr>
      <w:r>
        <w:rPr>
          <w:rFonts w:ascii="Arial" w:cs="Arial" w:eastAsia="Arial" w:hAnsi="Arial"/>
          <w:color w:val="2C2C2A"/>
          <w:sz w:val="22"/>
          <w:szCs w:val="22"/>
        </w:rPr>
        <w:t xml:space="preserve">Balises meta title et description uniques par page</w:t>
      </w:r>
    </w:p>
    <w:p>
      <w:pPr>
        <w:pStyle w:val="ListParagraph"/>
        <w:numPr>
          <w:ilvl w:val="0"/>
          <w:numId w:val="3"/>
        </w:numPr>
        <w:spacing w:after="100"/>
      </w:pPr>
      <w:r>
        <w:rPr>
          <w:rFonts w:ascii="Arial" w:cs="Arial" w:eastAsia="Arial" w:hAnsi="Arial"/>
          <w:color w:val="2C2C2A"/>
          <w:sz w:val="22"/>
          <w:szCs w:val="22"/>
        </w:rPr>
        <w:t xml:space="preserve">Balises Open Graph pour le partage reseaux sociaux</w:t>
      </w:r>
    </w:p>
    <w:p>
      <w:pPr>
        <w:pStyle w:val="ListParagraph"/>
        <w:numPr>
          <w:ilvl w:val="0"/>
          <w:numId w:val="3"/>
        </w:numPr>
        <w:spacing w:after="100"/>
      </w:pPr>
      <w:r>
        <w:rPr>
          <w:rFonts w:ascii="Arial" w:cs="Arial" w:eastAsia="Arial" w:hAnsi="Arial"/>
          <w:color w:val="2C2C2A"/>
          <w:sz w:val="22"/>
          <w:szCs w:val="22"/>
        </w:rPr>
        <w:t xml:space="preserve">Images optimisees (format WebP, lazy loading)</w:t>
      </w:r>
    </w:p>
    <w:p>
      <w:pPr>
        <w:spacing w:after="160"/>
      </w:pPr>
      <w:r>
        <w:t xml:space="preserve"/>
      </w:r>
    </w:p>
    <w:p>
      <w:pPr>
        <w:pStyle w:val="Heading2"/>
        <w:spacing w:after="160" w:before="300"/>
      </w:pPr>
      <w:r>
        <w:rPr>
          <w:rFonts w:ascii="Arial" w:cs="Arial" w:eastAsia="Arial" w:hAnsi="Arial"/>
          <w:b/>
          <w:bCs/>
          <w:color w:val="2E75B6"/>
          <w:sz w:val="26"/>
          <w:szCs w:val="26"/>
        </w:rPr>
        <w:t xml:space="preserve">2.3 Module Analytique Marketing</w:t>
      </w:r>
    </w:p>
    <w:p>
      <w:pPr>
        <w:pStyle w:val="Heading3"/>
        <w:spacing w:after="120" w:before="240"/>
      </w:pPr>
      <w:r>
        <w:rPr>
          <w:rFonts w:ascii="Arial" w:cs="Arial" w:eastAsia="Arial" w:hAnsi="Arial"/>
          <w:b/>
          <w:bCs/>
          <w:color w:val="2C2C2A"/>
          <w:sz w:val="22"/>
          <w:szCs w:val="22"/>
        </w:rPr>
        <w:t xml:space="preserve">2.3.1 Evenements trackes</w:t>
      </w:r>
    </w:p>
    <w:p>
      <w:pPr>
        <w:spacing w:after="160"/>
      </w:pPr>
      <w:r>
        <w:rPr>
          <w:rFonts w:ascii="Arial" w:cs="Arial" w:eastAsia="Arial" w:hAnsi="Arial"/>
          <w:color w:val="2C2C2A"/>
          <w:sz w:val="22"/>
          <w:szCs w:val="22"/>
        </w:rPr>
        <w:t xml:space="preserve">Chaque interaction utilisateur genere un evenement enregistre en temps reel dans Supabase :</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Evenement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Utilite marketing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page_view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Visite d'une page (accueil, liste, fiche)</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Audience totale par page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clinic_click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Clic sur une fiche depuis la liste</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Taux d'interet par etablissement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contact_copy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Clic sur 'Copier le numero'</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Intention de contact directe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directions_click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Clic sur 'Itineraire'</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Intention de visite physique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review_submit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Soumission d'un avis</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Engagement utilisateur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search_query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Terme saisi dans la recherche</w:t>
            </w:r>
          </w:p>
        </w:tc>
        <w:tc>
          <w:tcPr>
            <w:tcW w:type="dxa" w:w="3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Demandes non satisfaites</w:t>
            </w:r>
          </w:p>
        </w:tc>
      </w:tr>
    </w:tbl>
    <w:p>
      <w:pPr>
        <w:spacing w:after="160"/>
      </w:pPr>
      <w:r>
        <w:t xml:space="preserve"/>
      </w:r>
    </w:p>
    <w:p>
      <w:pPr>
        <w:pStyle w:val="Heading3"/>
        <w:spacing w:after="120" w:before="240"/>
      </w:pPr>
      <w:r>
        <w:rPr>
          <w:rFonts w:ascii="Arial" w:cs="Arial" w:eastAsia="Arial" w:hAnsi="Arial"/>
          <w:b/>
          <w:bCs/>
          <w:color w:val="2C2C2A"/>
          <w:sz w:val="22"/>
          <w:szCs w:val="22"/>
        </w:rPr>
        <w:t xml:space="preserve">2.3.2 Dashboard admin</w:t>
      </w:r>
    </w:p>
    <w:p>
      <w:pPr>
        <w:pStyle w:val="ListParagraph"/>
        <w:numPr>
          <w:ilvl w:val="0"/>
          <w:numId w:val="3"/>
        </w:numPr>
        <w:spacing w:after="100"/>
      </w:pPr>
      <w:r>
        <w:rPr>
          <w:rFonts w:ascii="Arial" w:cs="Arial" w:eastAsia="Arial" w:hAnsi="Arial"/>
          <w:color w:val="2C2C2A"/>
          <w:sz w:val="22"/>
          <w:szCs w:val="22"/>
        </w:rPr>
        <w:t xml:space="preserve">Acces protege par mot de passe (Supabase Auth)</w:t>
      </w:r>
    </w:p>
    <w:p>
      <w:pPr>
        <w:pStyle w:val="ListParagraph"/>
        <w:numPr>
          <w:ilvl w:val="0"/>
          <w:numId w:val="3"/>
        </w:numPr>
        <w:spacing w:after="100"/>
      </w:pPr>
      <w:r>
        <w:rPr>
          <w:rFonts w:ascii="Arial" w:cs="Arial" w:eastAsia="Arial" w:hAnsi="Arial"/>
          <w:color w:val="2C2C2A"/>
          <w:sz w:val="22"/>
          <w:szCs w:val="22"/>
        </w:rPr>
        <w:t xml:space="preserve">Vue globale : pages vues totales, clics totaux, taux de contact</w:t>
      </w:r>
    </w:p>
    <w:p>
      <w:pPr>
        <w:pStyle w:val="ListParagraph"/>
        <w:numPr>
          <w:ilvl w:val="0"/>
          <w:numId w:val="3"/>
        </w:numPr>
        <w:spacing w:after="100"/>
      </w:pPr>
      <w:r>
        <w:rPr>
          <w:rFonts w:ascii="Arial" w:cs="Arial" w:eastAsia="Arial" w:hAnsi="Arial"/>
          <w:color w:val="2C2C2A"/>
          <w:sz w:val="22"/>
          <w:szCs w:val="22"/>
        </w:rPr>
        <w:t xml:space="preserve">Classement des etablissements par nombre de vues (semaine / mois)</w:t>
      </w:r>
    </w:p>
    <w:p>
      <w:pPr>
        <w:pStyle w:val="ListParagraph"/>
        <w:numPr>
          <w:ilvl w:val="0"/>
          <w:numId w:val="3"/>
        </w:numPr>
        <w:spacing w:after="100"/>
      </w:pPr>
      <w:r>
        <w:rPr>
          <w:rFonts w:ascii="Arial" w:cs="Arial" w:eastAsia="Arial" w:hAnsi="Arial"/>
          <w:color w:val="2C2C2A"/>
          <w:sz w:val="22"/>
          <w:szCs w:val="22"/>
        </w:rPr>
        <w:t xml:space="preserve">Classement par clics contact (les etablissements les plus 'demandes')</w:t>
      </w:r>
    </w:p>
    <w:p>
      <w:pPr>
        <w:pStyle w:val="ListParagraph"/>
        <w:numPr>
          <w:ilvl w:val="0"/>
          <w:numId w:val="3"/>
        </w:numPr>
        <w:spacing w:after="100"/>
      </w:pPr>
      <w:r>
        <w:rPr>
          <w:rFonts w:ascii="Arial" w:cs="Arial" w:eastAsia="Arial" w:hAnsi="Arial"/>
          <w:color w:val="2C2C2A"/>
          <w:sz w:val="22"/>
          <w:szCs w:val="22"/>
        </w:rPr>
        <w:t xml:space="preserve">Evolution temporelle : courbes semaine par semaine</w:t>
      </w:r>
    </w:p>
    <w:p>
      <w:pPr>
        <w:pStyle w:val="ListParagraph"/>
        <w:numPr>
          <w:ilvl w:val="0"/>
          <w:numId w:val="3"/>
        </w:numPr>
        <w:spacing w:after="100"/>
      </w:pPr>
      <w:r>
        <w:rPr>
          <w:rFonts w:ascii="Arial" w:cs="Arial" w:eastAsia="Arial" w:hAnsi="Arial"/>
          <w:color w:val="2C2C2A"/>
          <w:sz w:val="22"/>
          <w:szCs w:val="22"/>
        </w:rPr>
        <w:t xml:space="preserve">Termes de recherche les plus frequents (opportunites de contenu)</w:t>
      </w:r>
    </w:p>
    <w:p>
      <w:pPr>
        <w:pStyle w:val="ListParagraph"/>
        <w:numPr>
          <w:ilvl w:val="0"/>
          <w:numId w:val="3"/>
        </w:numPr>
        <w:spacing w:after="100"/>
      </w:pPr>
      <w:r>
        <w:rPr>
          <w:rFonts w:ascii="Arial" w:cs="Arial" w:eastAsia="Arial" w:hAnsi="Arial"/>
          <w:color w:val="2C2C2A"/>
          <w:sz w:val="22"/>
          <w:szCs w:val="22"/>
        </w:rPr>
        <w:t xml:space="preserve">Export CSV des donnees pour la vente publicitaire</w:t>
      </w:r>
    </w:p>
    <w:p>
      <w:pPr>
        <w:spacing w:after="160"/>
      </w:pPr>
      <w:r>
        <w:t xml:space="preserve"/>
      </w:r>
    </w:p>
    <w:p>
      <w:pPr>
        <w:pStyle w:val="Heading2"/>
        <w:spacing w:after="160" w:before="300"/>
      </w:pPr>
      <w:r>
        <w:rPr>
          <w:rFonts w:ascii="Arial" w:cs="Arial" w:eastAsia="Arial" w:hAnsi="Arial"/>
          <w:b/>
          <w:bCs/>
          <w:color w:val="2E75B6"/>
          <w:sz w:val="26"/>
          <w:szCs w:val="26"/>
        </w:rPr>
        <w:t xml:space="preserve">2.4 Module Publicitaire (Monetisation)</w:t>
      </w:r>
    </w:p>
    <w:p>
      <w:pPr>
        <w:pStyle w:val="Heading3"/>
        <w:spacing w:after="120" w:before="240"/>
      </w:pPr>
      <w:r>
        <w:rPr>
          <w:rFonts w:ascii="Arial" w:cs="Arial" w:eastAsia="Arial" w:hAnsi="Arial"/>
          <w:b/>
          <w:bCs/>
          <w:color w:val="2C2C2A"/>
          <w:sz w:val="22"/>
          <w:szCs w:val="22"/>
        </w:rPr>
        <w:t xml:space="preserve">2.4.1 Niveaux de visibilite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Forfait</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Fonctionnalites incluses</w:t>
            </w:r>
          </w:p>
        </w:tc>
        <w:tc>
          <w:tcPr>
            <w:tcW w:type="dxa" w:w="2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Positionnement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Gratuit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Fiche basique issue de Google Places, pas de controle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Ordre alphabetique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Standard — 15 000 XAF/mois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Fiche enrichie, photos custom, description editee, badge verifie</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Page 1 de la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Premium — 35 000 XAF/mois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Tout Standard + position prioritaire en tete de liste, banniere sur page specialite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Top 3 garantis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Sponsor — 60 000 XAF/mois</w:t>
            </w:r>
          </w:p>
        </w:tc>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Tout Premium + encart sponsorise sur l'accueil et les pages de quartier</w:t>
            </w:r>
          </w:p>
        </w:tc>
        <w:tc>
          <w:tcPr>
            <w:tcW w:type="dxa" w:w="2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Position #1 fixe</w:t>
            </w:r>
          </w:p>
        </w:tc>
      </w:tr>
    </w:tbl>
    <w:p>
      <w:pPr>
        <w:spacing w:after="160"/>
      </w:pPr>
      <w:r>
        <w:t xml:space="preserve"/>
      </w:r>
    </w:p>
    <w:p>
      <w:pPr>
        <w:pStyle w:val="Heading3"/>
        <w:spacing w:after="120" w:before="240"/>
      </w:pPr>
      <w:r>
        <w:rPr>
          <w:rFonts w:ascii="Arial" w:cs="Arial" w:eastAsia="Arial" w:hAnsi="Arial"/>
          <w:b/>
          <w:bCs/>
          <w:color w:val="2C2C2A"/>
          <w:sz w:val="22"/>
          <w:szCs w:val="22"/>
        </w:rPr>
        <w:t xml:space="preserve">2.4.2 Formats publicitaires</w:t>
      </w:r>
    </w:p>
    <w:p>
      <w:pPr>
        <w:pStyle w:val="ListParagraph"/>
        <w:numPr>
          <w:ilvl w:val="0"/>
          <w:numId w:val="3"/>
        </w:numPr>
        <w:spacing w:after="100"/>
      </w:pPr>
      <w:r>
        <w:rPr>
          <w:rFonts w:ascii="Arial" w:cs="Arial" w:eastAsia="Arial" w:hAnsi="Arial"/>
          <w:color w:val="2C2C2A"/>
          <w:sz w:val="22"/>
          <w:szCs w:val="22"/>
        </w:rPr>
        <w:t xml:space="preserve">Fiche mise en avant : fond colore distinctif dans la liste, avec badge 'Partenaire'</w:t>
      </w:r>
    </w:p>
    <w:p>
      <w:pPr>
        <w:pStyle w:val="ListParagraph"/>
        <w:numPr>
          <w:ilvl w:val="0"/>
          <w:numId w:val="3"/>
        </w:numPr>
        <w:spacing w:after="100"/>
      </w:pPr>
      <w:r>
        <w:rPr>
          <w:rFonts w:ascii="Arial" w:cs="Arial" w:eastAsia="Arial" w:hAnsi="Arial"/>
          <w:color w:val="2C2C2A"/>
          <w:sz w:val="22"/>
          <w:szCs w:val="22"/>
        </w:rPr>
        <w:t xml:space="preserve">Banniere de specialite : encart 'Cliniques recommandees en gynecologie a Akwa'</w:t>
      </w:r>
    </w:p>
    <w:p>
      <w:pPr>
        <w:pStyle w:val="ListParagraph"/>
        <w:numPr>
          <w:ilvl w:val="0"/>
          <w:numId w:val="3"/>
        </w:numPr>
        <w:spacing w:after="100"/>
      </w:pPr>
      <w:r>
        <w:rPr>
          <w:rFonts w:ascii="Arial" w:cs="Arial" w:eastAsia="Arial" w:hAnsi="Arial"/>
          <w:color w:val="2C2C2A"/>
          <w:sz w:val="22"/>
          <w:szCs w:val="22"/>
        </w:rPr>
        <w:t xml:space="preserve">Encart accueil : bloc sponsor visible sur la page d'accueil</w:t>
      </w:r>
    </w:p>
    <w:p>
      <w:pPr>
        <w:pStyle w:val="ListParagraph"/>
        <w:numPr>
          <w:ilvl w:val="0"/>
          <w:numId w:val="3"/>
        </w:numPr>
        <w:spacing w:after="100"/>
      </w:pPr>
      <w:r>
        <w:rPr>
          <w:rFonts w:ascii="Arial" w:cs="Arial" w:eastAsia="Arial" w:hAnsi="Arial"/>
          <w:color w:val="2C2C2A"/>
          <w:sz w:val="22"/>
          <w:szCs w:val="22"/>
        </w:rPr>
        <w:t xml:space="preserve">Notification pop-in : message de l'etablissement visible 10 secondes</w:t>
      </w:r>
    </w:p>
    <w:p>
      <w:pPr>
        <w:spacing w:after="160"/>
      </w:pPr>
      <w:r>
        <w:t xml:space="preserve"/>
      </w:r>
    </w:p>
    <w:p>
      <w:r>
        <w:br w:type="page"/>
      </w:r>
    </w:p>
    <w:p>
      <w:pPr>
        <w:pStyle w:val="Heading1"/>
        <w:pBdr>
          <w:bottom w:val="single" w:color="2E75B6" w:sz="6" w:space="1"/>
        </w:pBdr>
        <w:spacing w:after="200" w:before="400"/>
      </w:pPr>
      <w:r>
        <w:rPr>
          <w:rFonts w:ascii="Arial" w:cs="Arial" w:eastAsia="Arial" w:hAnsi="Arial"/>
          <w:b/>
          <w:bCs/>
          <w:color w:val="1A4F8A"/>
          <w:sz w:val="32"/>
          <w:szCs w:val="32"/>
        </w:rPr>
        <w:t xml:space="preserve">3. Cahier des charges technique</w:t>
      </w:r>
    </w:p>
    <w:p>
      <w:pPr>
        <w:pStyle w:val="Heading2"/>
        <w:spacing w:after="160" w:before="300"/>
      </w:pPr>
      <w:r>
        <w:rPr>
          <w:rFonts w:ascii="Arial" w:cs="Arial" w:eastAsia="Arial" w:hAnsi="Arial"/>
          <w:b/>
          <w:bCs/>
          <w:color w:val="2E75B6"/>
          <w:sz w:val="26"/>
          <w:szCs w:val="26"/>
        </w:rPr>
        <w:t xml:space="preserve">3.1 Architecture generale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Astro 5 (SSG + Islands)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Programmatic SEO natif, 0 JS par defaut, score Lighthouse 95-100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Composants interactifs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React Islands</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Filtres, boutons, dashboard — JS uniquement ou necessaire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Base de donnees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Supabase (PostgreSQL)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Avis, analytics, gestion des partenaires, auth admin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Source donnees cliniques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Google Places API</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200+ etablissements Douala, photos, horaires,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Hebergement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Vercel</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Deploy automatique, CDN global, Edge Functions pour cache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SEO technique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@astrojs/sitemap</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Sitemap auto-genere a chaque build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Styles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Tailwind CSS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Utilitaire, pas de CSS mort en production</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3.2 Schema de base de donnees Supabase</w:t>
      </w:r>
    </w:p>
    <w:p>
      <w:pPr>
        <w:pStyle w:val="Heading3"/>
        <w:spacing w:after="120" w:before="240"/>
      </w:pPr>
      <w:r>
        <w:rPr>
          <w:rFonts w:ascii="Arial" w:cs="Arial" w:eastAsia="Arial" w:hAnsi="Arial"/>
          <w:b/>
          <w:bCs/>
          <w:color w:val="2C2C2A"/>
          <w:sz w:val="22"/>
          <w:szCs w:val="22"/>
        </w:rPr>
        <w:t xml:space="preserve">Table : clinics_enriched</w:t>
      </w:r>
    </w:p>
    <w:p>
      <w:pPr>
        <w:pStyle w:val="ListParagraph"/>
        <w:numPr>
          <w:ilvl w:val="0"/>
          <w:numId w:val="3"/>
        </w:numPr>
        <w:spacing w:after="100"/>
      </w:pPr>
      <w:r>
        <w:rPr>
          <w:rFonts w:ascii="Arial" w:cs="Arial" w:eastAsia="Arial" w:hAnsi="Arial"/>
          <w:color w:val="2C2C2A"/>
          <w:sz w:val="22"/>
          <w:szCs w:val="22"/>
        </w:rPr>
        <w:t xml:space="preserve">id, place_id (Google), slug, nom, description_custom, specialites[], photos_custom[]</w:t>
      </w:r>
    </w:p>
    <w:p>
      <w:pPr>
        <w:pStyle w:val="ListParagraph"/>
        <w:numPr>
          <w:ilvl w:val="0"/>
          <w:numId w:val="3"/>
        </w:numPr>
        <w:spacing w:after="100"/>
      </w:pPr>
      <w:r>
        <w:rPr>
          <w:rFonts w:ascii="Arial" w:cs="Arial" w:eastAsia="Arial" w:hAnsi="Arial"/>
          <w:color w:val="2C2C2A"/>
          <w:sz w:val="22"/>
          <w:szCs w:val="22"/>
        </w:rPr>
        <w:t xml:space="preserve">plan (free | standard | premium | sponsor), plan_expiry</w:t>
      </w:r>
    </w:p>
    <w:p>
      <w:pPr>
        <w:pStyle w:val="ListParagraph"/>
        <w:numPr>
          <w:ilvl w:val="0"/>
          <w:numId w:val="3"/>
        </w:numPr>
        <w:spacing w:after="100"/>
      </w:pPr>
      <w:r>
        <w:rPr>
          <w:rFonts w:ascii="Arial" w:cs="Arial" w:eastAsia="Arial" w:hAnsi="Arial"/>
          <w:color w:val="2C2C2A"/>
          <w:sz w:val="22"/>
          <w:szCs w:val="22"/>
        </w:rPr>
        <w:t xml:space="preserve">verified (boolean), featured_order (integer pour le tri prioritaire)</w:t>
      </w:r>
    </w:p>
    <w:p>
      <w:pPr>
        <w:spacing w:after="160"/>
      </w:pPr>
      <w:r>
        <w:t xml:space="preserve"/>
      </w:r>
    </w:p>
    <w:p>
      <w:pPr>
        <w:pStyle w:val="Heading3"/>
        <w:spacing w:after="120" w:before="240"/>
      </w:pPr>
      <w:r>
        <w:rPr>
          <w:rFonts w:ascii="Arial" w:cs="Arial" w:eastAsia="Arial" w:hAnsi="Arial"/>
          <w:b/>
          <w:bCs/>
          <w:color w:val="2C2C2A"/>
          <w:sz w:val="22"/>
          <w:szCs w:val="22"/>
        </w:rPr>
        <w:t xml:space="preserve">Table : analytics_events</w:t>
      </w:r>
    </w:p>
    <w:p>
      <w:pPr>
        <w:pStyle w:val="ListParagraph"/>
        <w:numPr>
          <w:ilvl w:val="0"/>
          <w:numId w:val="3"/>
        </w:numPr>
        <w:spacing w:after="100"/>
      </w:pPr>
      <w:r>
        <w:rPr>
          <w:rFonts w:ascii="Arial" w:cs="Arial" w:eastAsia="Arial" w:hAnsi="Arial"/>
          <w:color w:val="2C2C2A"/>
          <w:sz w:val="22"/>
          <w:szCs w:val="22"/>
        </w:rPr>
        <w:t xml:space="preserve">id, event_type, clinic_slug, page_url, session_id, created_at</w:t>
      </w:r>
    </w:p>
    <w:p>
      <w:pPr>
        <w:pStyle w:val="ListParagraph"/>
        <w:numPr>
          <w:ilvl w:val="0"/>
          <w:numId w:val="3"/>
        </w:numPr>
        <w:spacing w:after="100"/>
      </w:pPr>
      <w:r>
        <w:rPr>
          <w:rFonts w:ascii="Arial" w:cs="Arial" w:eastAsia="Arial" w:hAnsi="Arial"/>
          <w:color w:val="2C2C2A"/>
          <w:sz w:val="22"/>
          <w:szCs w:val="22"/>
        </w:rPr>
        <w:t xml:space="preserve">Index sur (clinic_slug, event_type, created_at) pour les requetes dashboard</w:t>
      </w:r>
    </w:p>
    <w:p>
      <w:pPr>
        <w:spacing w:after="160"/>
      </w:pPr>
      <w:r>
        <w:t xml:space="preserve"/>
      </w:r>
    </w:p>
    <w:p>
      <w:pPr>
        <w:pStyle w:val="Heading3"/>
        <w:spacing w:after="120" w:before="240"/>
      </w:pPr>
      <w:r>
        <w:rPr>
          <w:rFonts w:ascii="Arial" w:cs="Arial" w:eastAsia="Arial" w:hAnsi="Arial"/>
          <w:b/>
          <w:bCs/>
          <w:color w:val="2C2C2A"/>
          <w:sz w:val="22"/>
          <w:szCs w:val="22"/>
        </w:rPr>
        <w:t xml:space="preserve">Table : reviews</w:t>
      </w:r>
    </w:p>
    <w:p>
      <w:pPr>
        <w:pStyle w:val="ListParagraph"/>
        <w:numPr>
          <w:ilvl w:val="0"/>
          <w:numId w:val="3"/>
        </w:numPr>
        <w:spacing w:after="100"/>
      </w:pPr>
      <w:r>
        <w:rPr>
          <w:rFonts w:ascii="Arial" w:cs="Arial" w:eastAsia="Arial" w:hAnsi="Arial"/>
          <w:color w:val="2C2C2A"/>
          <w:sz w:val="22"/>
          <w:szCs w:val="22"/>
        </w:rPr>
        <w:t xml:space="preserve">id, clinic_slug, rating (1-5), comment, author_name, created_at, approved (boolean)</w:t>
      </w:r>
    </w:p>
    <w:p>
      <w:pPr>
        <w:spacing w:after="160"/>
      </w:pPr>
      <w:r>
        <w:t xml:space="preserve"/>
      </w:r>
    </w:p>
    <w:p>
      <w:pPr>
        <w:pStyle w:val="Heading2"/>
        <w:spacing w:after="160" w:before="300"/>
      </w:pPr>
      <w:r>
        <w:rPr>
          <w:rFonts w:ascii="Arial" w:cs="Arial" w:eastAsia="Arial" w:hAnsi="Arial"/>
          <w:b/>
          <w:bCs/>
          <w:color w:val="2E75B6"/>
          <w:sz w:val="26"/>
          <w:szCs w:val="26"/>
        </w:rPr>
        <w:t xml:space="preserve">3.3 Strategie de build programmatic</w:t>
      </w:r>
    </w:p>
    <w:p>
      <w:pPr>
        <w:spacing w:after="160"/>
      </w:pPr>
      <w:r>
        <w:rPr>
          <w:rFonts w:ascii="Arial" w:cs="Arial" w:eastAsia="Arial" w:hAnsi="Arial"/>
          <w:color w:val="2C2C2A"/>
          <w:sz w:val="22"/>
          <w:szCs w:val="22"/>
        </w:rPr>
        <w:t xml:space="preserve">Le fichier [slug].astro utilise getStaticPaths() pour generer une page par etablissement au moment du build. Les donnees Google Places sont mises en cache dans Supabase pour eviter les depassements de quota API et accelerer les builds.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D5E8F5" w:val="clear"/>
            <w:tcMar>
              <w:top w:type="dxa" w:w="100"/>
              <w:left w:type="dxa" w:w="160"/>
              <w:bottom w:type="dxa" w:w="60"/>
              <w:right w:type="dxa" w:w="160"/>
            </w:tcMar>
          </w:tcPr>
          <w:p>
            <w:r>
              <w:rPr>
                <w:rFonts w:ascii="Arial" w:cs="Arial" w:eastAsia="Arial" w:hAnsi="Arial"/>
                <w:b/>
                <w:bCs/>
                <w:color w:val="1A4F8A"/>
                <w:sz w:val="22"/>
                <w:szCs w:val="22"/>
              </w:rPr>
              <w:t xml:space="preserve">Cycle de mise a jour des donnees</w:t>
            </w:r>
          </w:p>
        </w:tc>
      </w:tr>
      <w:tr>
        <w:tc>
          <w:tcPr>
            <w:tcW w:type="dxa" w:w="9026"/>
            <w:tcBorders>
              <w:top w:val="none" w:color="FFFFFF" w:sz="0"/>
              <w:left w:val="single" w:color="2E75B6" w:sz="4"/>
              <w:bottom w:val="single" w:color="CCCCCC" w:sz="1"/>
              <w:right w:val="none" w:color="FFFFFF" w:sz="0"/>
            </w:tcBorders>
            <w:tcMar>
              <w:top w:type="dxa" w:w="100"/>
              <w:left w:type="dxa" w:w="160"/>
              <w:bottom w:type="dxa" w:w="100"/>
              <w:right w:type="dxa" w:w="160"/>
            </w:tcMar>
          </w:tcPr>
          <w:p>
            <w:r>
              <w:rPr>
                <w:rFonts w:ascii="Arial" w:cs="Arial" w:eastAsia="Arial" w:hAnsi="Arial"/>
                <w:color w:val="2C2C2A"/>
                <w:sz w:val="21"/>
                <w:szCs w:val="21"/>
              </w:rPr>
              <w:t xml:space="preserve">Build declenche toutes les 24h via webhook Vercel. Les donnees Google Places sont recachees dans Supabase. Les nouvelles cliniques ajoutees manuellement par l'admin declenchent un rebuild immediat. Les evenements analytiques sont ecrits en temps reel (Supabase Realtime).</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3.4 Performance et SEO — criteres d'acceptation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026"/>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Metrique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Cible minimale</w:t>
            </w:r>
          </w:p>
        </w:tc>
        <w:tc>
          <w:tcPr>
            <w:tcW w:type="dxa" w:w="3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Outil de mesure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Score Lighthouse 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&gt;= 95 / 100</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Google PageSpeed Insights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Core Web Vitals LCP</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&lt; 2.5 secondes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Google Search Console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Temps de build Astro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&lt; 3 minutes pour 500 pages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Vercel Build Logs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Taux d'indexation Google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&gt; 90% des pages en 30 jours</w:t>
            </w:r>
          </w:p>
        </w:tc>
        <w:tc>
          <w:tcPr>
            <w:tcW w:type="dxa" w:w="3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Google Search Console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Uptime plateforme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&gt; 99.5%</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Vercel Analytics</w:t>
            </w:r>
          </w:p>
        </w:tc>
      </w:tr>
    </w:tbl>
    <w:p>
      <w:pPr>
        <w:spacing w:after="160"/>
      </w:pPr>
      <w:r>
        <w:t xml:space="preserve"/>
      </w:r>
    </w:p>
    <w:p>
      <w:r>
        <w:br w:type="page"/>
      </w:r>
    </w:p>
    <w:p>
      <w:pPr>
        <w:pStyle w:val="Heading1"/>
        <w:pBdr>
          <w:bottom w:val="single" w:color="2E75B6" w:sz="6" w:space="1"/>
        </w:pBdr>
        <w:spacing w:after="200" w:before="400"/>
      </w:pPr>
      <w:r>
        <w:rPr>
          <w:rFonts w:ascii="Arial" w:cs="Arial" w:eastAsia="Arial" w:hAnsi="Arial"/>
          <w:b/>
          <w:bCs/>
          <w:color w:val="1A4F8A"/>
          <w:sz w:val="32"/>
          <w:szCs w:val="32"/>
        </w:rPr>
        <w:t xml:space="preserve">4. Strategie marketing et monetisation</w:t>
      </w:r>
    </w:p>
    <w:p>
      <w:pPr>
        <w:pStyle w:val="Heading2"/>
        <w:spacing w:after="160" w:before="300"/>
      </w:pPr>
      <w:r>
        <w:rPr>
          <w:rFonts w:ascii="Arial" w:cs="Arial" w:eastAsia="Arial" w:hAnsi="Arial"/>
          <w:b/>
          <w:bCs/>
          <w:color w:val="2E75B6"/>
          <w:sz w:val="26"/>
          <w:szCs w:val="26"/>
        </w:rPr>
        <w:t xml:space="preserve">4.1 Positionnement</w:t>
      </w:r>
    </w:p>
    <w:p>
      <w:pPr>
        <w:spacing w:after="160"/>
      </w:pPr>
      <w:r>
        <w:rPr>
          <w:rFonts w:ascii="Arial" w:cs="Arial" w:eastAsia="Arial" w:hAnsi="Arial"/>
          <w:color w:val="2C2C2A"/>
          <w:sz w:val="22"/>
          <w:szCs w:val="22"/>
        </w:rPr>
        <w:t xml:space="preserve">CliniqDouala se positionne comme la premiere plateforme de mise en relation entre patients et etablissements de sante a Douala. Le message central est double :</w:t>
      </w:r>
    </w:p>
    <w:p>
      <w:pPr>
        <w:pStyle w:val="ListParagraph"/>
        <w:numPr>
          <w:ilvl w:val="0"/>
          <w:numId w:val="3"/>
        </w:numPr>
        <w:spacing w:after="100"/>
      </w:pPr>
      <w:r>
        <w:rPr>
          <w:rFonts w:ascii="Arial" w:cs="Arial" w:eastAsia="Arial" w:hAnsi="Arial"/>
          <w:color w:val="2C2C2A"/>
          <w:sz w:val="22"/>
          <w:szCs w:val="22"/>
        </w:rPr>
        <w:t xml:space="preserve">Pour les patients : 'Trouvez la bonne clinique en 30 secondes, ou que vous soyez a Douala.'</w:t>
      </w:r>
    </w:p>
    <w:p>
      <w:pPr>
        <w:pStyle w:val="ListParagraph"/>
        <w:numPr>
          <w:ilvl w:val="0"/>
          <w:numId w:val="3"/>
        </w:numPr>
        <w:spacing w:after="100"/>
      </w:pPr>
      <w:r>
        <w:rPr>
          <w:rFonts w:ascii="Arial" w:cs="Arial" w:eastAsia="Arial" w:hAnsi="Arial"/>
          <w:color w:val="2C2C2A"/>
          <w:sz w:val="22"/>
          <w:szCs w:val="22"/>
        </w:rPr>
        <w:t xml:space="preserve">Pour les cliniques : 'Soyez visibles par des patients qui cherchent activement vos services, et mesurez chaque resultat.'</w:t>
      </w:r>
    </w:p>
    <w:p>
      <w:pPr>
        <w:spacing w:after="160"/>
      </w:pPr>
      <w:r>
        <w:t xml:space="preserve"/>
      </w:r>
    </w:p>
    <w:p>
      <w:pPr>
        <w:pStyle w:val="Heading2"/>
        <w:spacing w:after="160" w:before="300"/>
      </w:pPr>
      <w:r>
        <w:rPr>
          <w:rFonts w:ascii="Arial" w:cs="Arial" w:eastAsia="Arial" w:hAnsi="Arial"/>
          <w:b/>
          <w:bCs/>
          <w:color w:val="2E75B6"/>
          <w:sz w:val="26"/>
          <w:szCs w:val="26"/>
        </w:rPr>
        <w:t xml:space="preserve">4.2 Acquisition du trafic (cote patients)</w:t>
      </w:r>
    </w:p>
    <w:p>
      <w:pPr>
        <w:pStyle w:val="Heading3"/>
        <w:spacing w:after="120" w:before="240"/>
      </w:pPr>
      <w:r>
        <w:rPr>
          <w:rFonts w:ascii="Arial" w:cs="Arial" w:eastAsia="Arial" w:hAnsi="Arial"/>
          <w:b/>
          <w:bCs/>
          <w:color w:val="2C2C2A"/>
          <w:sz w:val="22"/>
          <w:szCs w:val="22"/>
        </w:rPr>
        <w:t xml:space="preserve">SEO organique — moteur principal</w:t>
      </w:r>
    </w:p>
    <w:p>
      <w:pPr>
        <w:spacing w:after="160"/>
      </w:pPr>
      <w:r>
        <w:rPr>
          <w:rFonts w:ascii="Arial" w:cs="Arial" w:eastAsia="Arial" w:hAnsi="Arial"/>
          <w:color w:val="2C2C2A"/>
          <w:sz w:val="22"/>
          <w:szCs w:val="22"/>
        </w:rPr>
        <w:t xml:space="preserve">Le programmatic SEO est le canal d'acquisition primaire. Chaque page generee cible une requete de longue traine a faible concurrence :</w:t>
      </w:r>
    </w:p>
    <w:p>
      <w:pPr>
        <w:pStyle w:val="ListParagraph"/>
        <w:numPr>
          <w:ilvl w:val="0"/>
          <w:numId w:val="3"/>
        </w:numPr>
        <w:spacing w:after="100"/>
      </w:pPr>
      <w:r>
        <w:rPr>
          <w:rFonts w:ascii="Arial" w:cs="Arial" w:eastAsia="Arial" w:hAnsi="Arial"/>
          <w:color w:val="2C2C2A"/>
          <w:sz w:val="22"/>
          <w:szCs w:val="22"/>
        </w:rPr>
        <w:t xml:space="preserve">'clinique gynecologie Akwa Douala' — intention claire, zero concurrent direct</w:t>
      </w:r>
    </w:p>
    <w:p>
      <w:pPr>
        <w:pStyle w:val="ListParagraph"/>
        <w:numPr>
          <w:ilvl w:val="0"/>
          <w:numId w:val="3"/>
        </w:numPr>
        <w:spacing w:after="100"/>
      </w:pPr>
      <w:r>
        <w:rPr>
          <w:rFonts w:ascii="Arial" w:cs="Arial" w:eastAsia="Arial" w:hAnsi="Arial"/>
          <w:color w:val="2C2C2A"/>
          <w:sz w:val="22"/>
          <w:szCs w:val="22"/>
        </w:rPr>
        <w:t xml:space="preserve">'hopital pediatrique Makepe' — requete locale, rich snippet avec Schema.org</w:t>
      </w:r>
    </w:p>
    <w:p>
      <w:pPr>
        <w:pStyle w:val="ListParagraph"/>
        <w:numPr>
          <w:ilvl w:val="0"/>
          <w:numId w:val="3"/>
        </w:numPr>
        <w:spacing w:after="100"/>
      </w:pPr>
      <w:r>
        <w:rPr>
          <w:rFonts w:ascii="Arial" w:cs="Arial" w:eastAsia="Arial" w:hAnsi="Arial"/>
          <w:color w:val="2C2C2A"/>
          <w:sz w:val="22"/>
          <w:szCs w:val="22"/>
        </w:rPr>
        <w:t xml:space="preserve">'urgences medicales Bonanjo Douala' — trafic de haute intention</w:t>
      </w:r>
    </w:p>
    <w:p>
      <w:pPr>
        <w:spacing w:after="160"/>
      </w:pPr>
      <w:r>
        <w:rPr>
          <w:rFonts w:ascii="Arial" w:cs="Arial" w:eastAsia="Arial" w:hAnsi="Arial"/>
          <w:color w:val="2C2C2A"/>
          <w:sz w:val="22"/>
          <w:szCs w:val="22"/>
        </w:rPr>
        <w:t xml:space="preserve">Objectif : 300 pages indexees generant 5 000 visites organiques / mois a 6 mois.</w:t>
      </w:r>
    </w:p>
    <w:p>
      <w:pPr>
        <w:spacing w:after="160"/>
      </w:pPr>
      <w:r>
        <w:t xml:space="preserve"/>
      </w:r>
    </w:p>
    <w:p>
      <w:pPr>
        <w:pStyle w:val="Heading3"/>
        <w:spacing w:after="120" w:before="240"/>
      </w:pPr>
      <w:r>
        <w:rPr>
          <w:rFonts w:ascii="Arial" w:cs="Arial" w:eastAsia="Arial" w:hAnsi="Arial"/>
          <w:b/>
          <w:bCs/>
          <w:color w:val="2C2C2A"/>
          <w:sz w:val="22"/>
          <w:szCs w:val="22"/>
        </w:rPr>
        <w:t xml:space="preserve">Reseaux sociaux et communautes</w:t>
      </w:r>
    </w:p>
    <w:p>
      <w:pPr>
        <w:pStyle w:val="ListParagraph"/>
        <w:numPr>
          <w:ilvl w:val="0"/>
          <w:numId w:val="3"/>
        </w:numPr>
        <w:spacing w:after="100"/>
      </w:pPr>
      <w:r>
        <w:rPr>
          <w:rFonts w:ascii="Arial" w:cs="Arial" w:eastAsia="Arial" w:hAnsi="Arial"/>
          <w:color w:val="2C2C2A"/>
          <w:sz w:val="22"/>
          <w:szCs w:val="22"/>
        </w:rPr>
        <w:t xml:space="preserve">Partage des fiches enrichies sur Facebook (groupe 'Douala entre nous', groupes de quartier)</w:t>
      </w:r>
    </w:p>
    <w:p>
      <w:pPr>
        <w:pStyle w:val="ListParagraph"/>
        <w:numPr>
          <w:ilvl w:val="0"/>
          <w:numId w:val="3"/>
        </w:numPr>
        <w:spacing w:after="100"/>
      </w:pPr>
      <w:r>
        <w:rPr>
          <w:rFonts w:ascii="Arial" w:cs="Arial" w:eastAsia="Arial" w:hAnsi="Arial"/>
          <w:color w:val="2C2C2A"/>
          <w:sz w:val="22"/>
          <w:szCs w:val="22"/>
        </w:rPr>
        <w:t xml:space="preserve">Contenu educatif : 'Les 5 cliniques pediatriques les mieux notees a Douala'</w:t>
      </w:r>
    </w:p>
    <w:p>
      <w:pPr>
        <w:pStyle w:val="ListParagraph"/>
        <w:numPr>
          <w:ilvl w:val="0"/>
          <w:numId w:val="3"/>
        </w:numPr>
        <w:spacing w:after="100"/>
      </w:pPr>
      <w:r>
        <w:rPr>
          <w:rFonts w:ascii="Arial" w:cs="Arial" w:eastAsia="Arial" w:hAnsi="Arial"/>
          <w:color w:val="2C2C2A"/>
          <w:sz w:val="22"/>
          <w:szCs w:val="22"/>
        </w:rPr>
        <w:t xml:space="preserve">Partenariats avec influenceurs sante camerounais (micro-influenceurs 5k-50k abonnes)</w:t>
      </w:r>
    </w:p>
    <w:p>
      <w:pPr>
        <w:spacing w:after="160"/>
      </w:pPr>
      <w:r>
        <w:t xml:space="preserve"/>
      </w:r>
    </w:p>
    <w:p>
      <w:pPr>
        <w:pStyle w:val="Heading2"/>
        <w:spacing w:after="160" w:before="300"/>
      </w:pPr>
      <w:r>
        <w:rPr>
          <w:rFonts w:ascii="Arial" w:cs="Arial" w:eastAsia="Arial" w:hAnsi="Arial"/>
          <w:b/>
          <w:bCs/>
          <w:color w:val="2E75B6"/>
          <w:sz w:val="26"/>
          <w:szCs w:val="26"/>
        </w:rPr>
        <w:t xml:space="preserve">4.3 Acquisition des cliniques partenaires (cote B2B)</w:t>
      </w:r>
    </w:p>
    <w:p>
      <w:pPr>
        <w:pStyle w:val="Heading3"/>
        <w:spacing w:after="120" w:before="240"/>
      </w:pPr>
      <w:r>
        <w:rPr>
          <w:rFonts w:ascii="Arial" w:cs="Arial" w:eastAsia="Arial" w:hAnsi="Arial"/>
          <w:b/>
          <w:bCs/>
          <w:color w:val="2C2C2A"/>
          <w:sz w:val="22"/>
          <w:szCs w:val="22"/>
        </w:rPr>
        <w:t xml:space="preserve">Phase 1 — Preuves (mois 1 a 3)</w:t>
      </w:r>
    </w:p>
    <w:p>
      <w:pPr>
        <w:spacing w:after="160"/>
      </w:pPr>
      <w:r>
        <w:rPr>
          <w:rFonts w:ascii="Arial" w:cs="Arial" w:eastAsia="Arial" w:hAnsi="Arial"/>
          <w:color w:val="2C2C2A"/>
          <w:sz w:val="22"/>
          <w:szCs w:val="22"/>
        </w:rPr>
        <w:t xml:space="preserve">Offrir 3 mois gratuits aux 10 premieres cliniques premium pour constituer un portefeuille de cas clients avec des metriques reelles.</w:t>
      </w:r>
    </w:p>
    <w:p>
      <w:pPr>
        <w:pStyle w:val="ListParagraph"/>
        <w:numPr>
          <w:ilvl w:val="0"/>
          <w:numId w:val="3"/>
        </w:numPr>
        <w:spacing w:after="100"/>
      </w:pPr>
      <w:r>
        <w:rPr>
          <w:rFonts w:ascii="Arial" w:cs="Arial" w:eastAsia="Arial" w:hAnsi="Arial"/>
          <w:color w:val="2C2C2A"/>
          <w:sz w:val="22"/>
          <w:szCs w:val="22"/>
        </w:rPr>
        <w:t xml:space="preserve">Contacter les cliniques directement (appel + visite physique)</w:t>
      </w:r>
    </w:p>
    <w:p>
      <w:pPr>
        <w:pStyle w:val="ListParagraph"/>
        <w:numPr>
          <w:ilvl w:val="0"/>
          <w:numId w:val="3"/>
        </w:numPr>
        <w:spacing w:after="100"/>
      </w:pPr>
      <w:r>
        <w:rPr>
          <w:rFonts w:ascii="Arial" w:cs="Arial" w:eastAsia="Arial" w:hAnsi="Arial"/>
          <w:color w:val="2C2C2A"/>
          <w:sz w:val="22"/>
          <w:szCs w:val="22"/>
        </w:rPr>
        <w:t xml:space="preserve">Pitch court : 'Votre fiche est deja sur CliniqDouala avec X vues ce mois-ci'</w:t>
      </w:r>
    </w:p>
    <w:p>
      <w:pPr>
        <w:pStyle w:val="ListParagraph"/>
        <w:numPr>
          <w:ilvl w:val="0"/>
          <w:numId w:val="3"/>
        </w:numPr>
        <w:spacing w:after="100"/>
      </w:pPr>
      <w:r>
        <w:rPr>
          <w:rFonts w:ascii="Arial" w:cs="Arial" w:eastAsia="Arial" w:hAnsi="Arial"/>
          <w:color w:val="2C2C2A"/>
          <w:sz w:val="22"/>
          <w:szCs w:val="22"/>
        </w:rPr>
        <w:t xml:space="preserve">Fournir un rapport PDF mensuel des performances (genere depuis le dashboard)</w:t>
      </w:r>
    </w:p>
    <w:p>
      <w:pPr>
        <w:spacing w:after="160"/>
      </w:pPr>
      <w:r>
        <w:t xml:space="preserve"/>
      </w:r>
    </w:p>
    <w:p>
      <w:pPr>
        <w:pStyle w:val="Heading3"/>
        <w:spacing w:after="120" w:before="240"/>
      </w:pPr>
      <w:r>
        <w:rPr>
          <w:rFonts w:ascii="Arial" w:cs="Arial" w:eastAsia="Arial" w:hAnsi="Arial"/>
          <w:b/>
          <w:bCs/>
          <w:color w:val="2C2C2A"/>
          <w:sz w:val="22"/>
          <w:szCs w:val="22"/>
        </w:rPr>
        <w:t xml:space="preserve">Phase 2 — Conversion (mois 3 a 6)</w:t>
      </w:r>
    </w:p>
    <w:p>
      <w:pPr>
        <w:pStyle w:val="ListParagraph"/>
        <w:numPr>
          <w:ilvl w:val="0"/>
          <w:numId w:val="3"/>
        </w:numPr>
        <w:spacing w:after="100"/>
      </w:pPr>
      <w:r>
        <w:rPr>
          <w:rFonts w:ascii="Arial" w:cs="Arial" w:eastAsia="Arial" w:hAnsi="Arial"/>
          <w:color w:val="2C2C2A"/>
          <w:sz w:val="22"/>
          <w:szCs w:val="22"/>
        </w:rPr>
        <w:t xml:space="preserve">Convertir les cliniques gratuites en forfait Standard ou Premium</w:t>
      </w:r>
    </w:p>
    <w:p>
      <w:pPr>
        <w:pStyle w:val="ListParagraph"/>
        <w:numPr>
          <w:ilvl w:val="0"/>
          <w:numId w:val="3"/>
        </w:numPr>
        <w:spacing w:after="100"/>
      </w:pPr>
      <w:r>
        <w:rPr>
          <w:rFonts w:ascii="Arial" w:cs="Arial" w:eastAsia="Arial" w:hAnsi="Arial"/>
          <w:color w:val="2C2C2A"/>
          <w:sz w:val="22"/>
          <w:szCs w:val="22"/>
        </w:rPr>
        <w:t xml:space="preserve">Argument de vente principal : les donnees analytiques (nombre de patients potentiels)</w:t>
      </w:r>
    </w:p>
    <w:p>
      <w:pPr>
        <w:pStyle w:val="ListParagraph"/>
        <w:numPr>
          <w:ilvl w:val="0"/>
          <w:numId w:val="3"/>
        </w:numPr>
        <w:spacing w:after="100"/>
      </w:pPr>
      <w:r>
        <w:rPr>
          <w:rFonts w:ascii="Arial" w:cs="Arial" w:eastAsia="Arial" w:hAnsi="Arial"/>
          <w:color w:val="2C2C2A"/>
          <w:sz w:val="22"/>
          <w:szCs w:val="22"/>
        </w:rPr>
        <w:t xml:space="preserve">Temoignages des premieres cliniques partenaires comme preuve sociale</w:t>
      </w:r>
    </w:p>
    <w:p>
      <w:pPr>
        <w:spacing w:after="160"/>
      </w:pPr>
      <w:r>
        <w:t xml:space="preserve"/>
      </w:r>
    </w:p>
    <w:p>
      <w:pPr>
        <w:pStyle w:val="Heading2"/>
        <w:spacing w:after="160" w:before="300"/>
      </w:pPr>
      <w:r>
        <w:rPr>
          <w:rFonts w:ascii="Arial" w:cs="Arial" w:eastAsia="Arial" w:hAnsi="Arial"/>
          <w:b/>
          <w:bCs/>
          <w:color w:val="2E75B6"/>
          <w:sz w:val="26"/>
          <w:szCs w:val="26"/>
        </w:rPr>
        <w:t xml:space="preserve">4.4 Metriques marketing cles (KPIs)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800"/>
        <w:gridCol w:w="19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Cible M6</w:t>
            </w:r>
          </w:p>
        </w:tc>
        <w:tc>
          <w:tcPr>
            <w:tcW w:type="dxa" w:w="1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Cible M12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Visites mensuelles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Sessions uniques sur la plateforme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5 000</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20 000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Pages indexees Google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Pages apparaissant dans Search Console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300</w:t>
            </w:r>
          </w:p>
        </w:tc>
        <w:tc>
          <w:tcPr>
            <w:tcW w:type="dxa" w:w="1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600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Taux de clic contact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contact_copy / clinic_views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8%</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12%</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Cliniques partenaires payantes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Forfaits Standard + Premium + Sponsor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15</w:t>
            </w:r>
          </w:p>
        </w:tc>
        <w:tc>
          <w:tcPr>
            <w:tcW w:type="dxa" w:w="1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50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MRR (revenus recurrents)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Somme des abonnements actifs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225k XAF</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1.5M XAF</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Cout d'acquisition client (CAC)</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Cout moyen pour signer une clinique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&lt; 5k XAF</w:t>
            </w:r>
          </w:p>
        </w:tc>
        <w:tc>
          <w:tcPr>
            <w:tcW w:type="dxa" w:w="19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&lt; 3k XAF</w:t>
            </w:r>
          </w:p>
        </w:tc>
      </w:tr>
    </w:tbl>
    <w:p>
      <w:pPr>
        <w:spacing w:after="160"/>
      </w:pPr>
      <w:r>
        <w:t xml:space="preserve"/>
      </w:r>
    </w:p>
    <w:p>
      <w:pPr>
        <w:pStyle w:val="Heading2"/>
        <w:spacing w:after="160" w:before="300"/>
      </w:pPr>
      <w:r>
        <w:rPr>
          <w:rFonts w:ascii="Arial" w:cs="Arial" w:eastAsia="Arial" w:hAnsi="Arial"/>
          <w:b/>
          <w:bCs/>
          <w:color w:val="2E75B6"/>
          <w:sz w:val="26"/>
          <w:szCs w:val="26"/>
        </w:rPr>
        <w:t xml:space="preserve">4.5 Rapport mensuel clinique — outil de vente</w:t>
      </w:r>
    </w:p>
    <w:p>
      <w:pPr>
        <w:spacing w:after="160"/>
      </w:pPr>
      <w:r>
        <w:rPr>
          <w:rFonts w:ascii="Arial" w:cs="Arial" w:eastAsia="Arial" w:hAnsi="Arial"/>
          <w:color w:val="2C2C2A"/>
          <w:sz w:val="22"/>
          <w:szCs w:val="22"/>
        </w:rPr>
        <w:t xml:space="preserve">Chaque clinique partenaire recoit automatiquement un rapport PDF mensuel contenant :</w:t>
      </w:r>
    </w:p>
    <w:p>
      <w:pPr>
        <w:pStyle w:val="ListParagraph"/>
        <w:numPr>
          <w:ilvl w:val="0"/>
          <w:numId w:val="3"/>
        </w:numPr>
        <w:spacing w:after="100"/>
      </w:pPr>
      <w:r>
        <w:rPr>
          <w:rFonts w:ascii="Arial" w:cs="Arial" w:eastAsia="Arial" w:hAnsi="Arial"/>
          <w:color w:val="2C2C2A"/>
          <w:sz w:val="22"/>
          <w:szCs w:val="22"/>
        </w:rPr>
        <w:t xml:space="preserve">Nombre de vues de sa fiche sur le mois</w:t>
      </w:r>
    </w:p>
    <w:p>
      <w:pPr>
        <w:pStyle w:val="ListParagraph"/>
        <w:numPr>
          <w:ilvl w:val="0"/>
          <w:numId w:val="3"/>
        </w:numPr>
        <w:spacing w:after="100"/>
      </w:pPr>
      <w:r>
        <w:rPr>
          <w:rFonts w:ascii="Arial" w:cs="Arial" w:eastAsia="Arial" w:hAnsi="Arial"/>
          <w:color w:val="2C2C2A"/>
          <w:sz w:val="22"/>
          <w:szCs w:val="22"/>
        </w:rPr>
        <w:t xml:space="preserve">Nombre de clics sur 'Copier le contact' (indicateur d'intention directe)</w:t>
      </w:r>
    </w:p>
    <w:p>
      <w:pPr>
        <w:pStyle w:val="ListParagraph"/>
        <w:numPr>
          <w:ilvl w:val="0"/>
          <w:numId w:val="3"/>
        </w:numPr>
        <w:spacing w:after="100"/>
      </w:pPr>
      <w:r>
        <w:rPr>
          <w:rFonts w:ascii="Arial" w:cs="Arial" w:eastAsia="Arial" w:hAnsi="Arial"/>
          <w:color w:val="2C2C2A"/>
          <w:sz w:val="22"/>
          <w:szCs w:val="22"/>
        </w:rPr>
        <w:t xml:space="preserve">Nombre de clics sur 'Itineraire' (intention de visite physique)</w:t>
      </w:r>
    </w:p>
    <w:p>
      <w:pPr>
        <w:pStyle w:val="ListParagraph"/>
        <w:numPr>
          <w:ilvl w:val="0"/>
          <w:numId w:val="3"/>
        </w:numPr>
        <w:spacing w:after="100"/>
      </w:pPr>
      <w:r>
        <w:rPr>
          <w:rFonts w:ascii="Arial" w:cs="Arial" w:eastAsia="Arial" w:hAnsi="Arial"/>
          <w:color w:val="2C2C2A"/>
          <w:sz w:val="22"/>
          <w:szCs w:val="22"/>
        </w:rPr>
        <w:t xml:space="preserve">Classement de la clinique parmi les etablissements de sa zone</w:t>
      </w:r>
    </w:p>
    <w:p>
      <w:pPr>
        <w:pStyle w:val="ListParagraph"/>
        <w:numPr>
          <w:ilvl w:val="0"/>
          <w:numId w:val="3"/>
        </w:numPr>
        <w:spacing w:after="100"/>
      </w:pPr>
      <w:r>
        <w:rPr>
          <w:rFonts w:ascii="Arial" w:cs="Arial" w:eastAsia="Arial" w:hAnsi="Arial"/>
          <w:color w:val="2C2C2A"/>
          <w:sz w:val="22"/>
          <w:szCs w:val="22"/>
        </w:rPr>
        <w:t xml:space="preserve">Comparaison avec le mois precedent (progression / regression)</w:t>
      </w:r>
    </w:p>
    <w:p>
      <w:pPr>
        <w:pStyle w:val="ListParagraph"/>
        <w:numPr>
          <w:ilvl w:val="0"/>
          <w:numId w:val="3"/>
        </w:numPr>
        <w:spacing w:after="100"/>
      </w:pPr>
      <w:r>
        <w:rPr>
          <w:rFonts w:ascii="Arial" w:cs="Arial" w:eastAsia="Arial" w:hAnsi="Arial"/>
          <w:color w:val="2C2C2A"/>
          <w:sz w:val="22"/>
          <w:szCs w:val="22"/>
        </w:rPr>
        <w:t xml:space="preserve">Recommandation personnalisee pour ameliorer la visibilite</w:t>
      </w:r>
    </w:p>
    <w:p>
      <w:pPr>
        <w:spacing w:after="160"/>
      </w:pPr>
      <w:r>
        <w:rPr>
          <w:rFonts w:ascii="Arial" w:cs="Arial" w:eastAsia="Arial" w:hAnsi="Arial"/>
          <w:color w:val="2C2C2A"/>
          <w:sz w:val="22"/>
          <w:szCs w:val="22"/>
        </w:rPr>
        <w:t xml:space="preserve">Ce rapport est le principal outil de retention des partenaires et de justification de l'abonnement.</w:t>
      </w:r>
    </w:p>
    <w:p>
      <w:pPr>
        <w:spacing w:after="160"/>
      </w:pPr>
      <w:r>
        <w:t xml:space="preserve"/>
      </w:r>
    </w:p>
    <w:p>
      <w:pPr>
        <w:pStyle w:val="Heading2"/>
        <w:spacing w:after="160" w:before="300"/>
      </w:pPr>
      <w:r>
        <w:rPr>
          <w:rFonts w:ascii="Arial" w:cs="Arial" w:eastAsia="Arial" w:hAnsi="Arial"/>
          <w:b/>
          <w:bCs/>
          <w:color w:val="2E75B6"/>
          <w:sz w:val="26"/>
          <w:szCs w:val="26"/>
        </w:rPr>
        <w:t xml:space="preserve">4.6 Projection financiere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2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Mois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Cliniques gratuites</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Cliniques payantes</w:t>
            </w:r>
          </w:p>
        </w:tc>
        <w:tc>
          <w:tcPr>
            <w:tcW w:type="dxa" w:w="22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MRR estime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M1 - M2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200 (all auto-generes)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0</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0 XAF</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M3</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200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5 (standard)</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75 000 XAF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15 (mix standard/premium)</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330 000 XAF</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M9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200+</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30 (mix)</w:t>
            </w:r>
          </w:p>
        </w:tc>
        <w:tc>
          <w:tcPr>
            <w:tcW w:type="dxa" w:w="2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720 000 XAF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M12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200+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50 (mix + 3 sponsors)</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1 650 000 XAF</w:t>
            </w:r>
          </w:p>
        </w:tc>
      </w:tr>
    </w:tbl>
    <w:p>
      <w:pPr>
        <w:spacing w:after="160"/>
      </w:pPr>
      <w:r>
        <w:t xml:space="preserve"/>
      </w:r>
    </w:p>
    <w:p>
      <w:r>
        <w:br w:type="page"/>
      </w:r>
    </w:p>
    <w:p>
      <w:pPr>
        <w:pStyle w:val="Heading1"/>
        <w:pBdr>
          <w:bottom w:val="single" w:color="2E75B6" w:sz="6" w:space="1"/>
        </w:pBdr>
        <w:spacing w:after="200" w:before="400"/>
      </w:pPr>
      <w:r>
        <w:rPr>
          <w:rFonts w:ascii="Arial" w:cs="Arial" w:eastAsia="Arial" w:hAnsi="Arial"/>
          <w:b/>
          <w:bCs/>
          <w:color w:val="1A4F8A"/>
          <w:sz w:val="32"/>
          <w:szCs w:val="32"/>
        </w:rPr>
        <w:t xml:space="preserve">5. Roadmap de developpement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50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Livrables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1 —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Semaines 1-2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Setup Astro 5 + Supabase + Google Places API. Schema BDD. Variables d'env.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Phase 1 — Foundation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Semaines 3-4</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Composant ClinicCard, page index, page [slug] avec getStaticPaths(). Build de 200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2 — SEO &amp;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Semaines 5-6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Pages /quartier/[zone] et /specialite/[type]. Sitemap. Schema.org JSON-LD. Meta tags.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Phase 2 — SEO &amp; 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Semaines 7-8</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Module analytique : tracking events dans Supabase. ContactButton avec tracking. FilterBar React island.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3 — Monetisation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Semaines 9-10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Dashboard admin. Gestion des plans (free/standard/premium/sponsor). Affichage prioritaire.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Phase 3 — Monetisation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Semaines 11-12</w:t>
            </w:r>
          </w:p>
        </w:tc>
        <w:tc>
          <w:tcPr>
            <w:tcW w:type="dxa" w:w="5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Module avis utilisateurs. Generation rapport PDF mensuel. Integration paiement Mobile Money.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Phase 4 — Croissance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Mois 4-6</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Optimisation SEO basee sur Search Console. A/B test fiches premium. Campagne acquisition B2B.</w:t>
            </w:r>
          </w:p>
        </w:tc>
      </w:tr>
    </w:tbl>
    <w:p>
      <w:pPr>
        <w:spacing w:after="160"/>
      </w:pPr>
      <w:r>
        <w:t xml:space="preserve"/>
      </w:r>
    </w:p>
    <w:p>
      <w:r>
        <w:br w:type="page"/>
      </w:r>
    </w:p>
    <w:p>
      <w:pPr>
        <w:pStyle w:val="Heading1"/>
        <w:pBdr>
          <w:bottom w:val="single" w:color="2E75B6" w:sz="6" w:space="1"/>
        </w:pBdr>
        <w:spacing w:after="200" w:before="400"/>
      </w:pPr>
      <w:r>
        <w:rPr>
          <w:rFonts w:ascii="Arial" w:cs="Arial" w:eastAsia="Arial" w:hAnsi="Arial"/>
          <w:b/>
          <w:bCs/>
          <w:color w:val="1A4F8A"/>
          <w:sz w:val="32"/>
          <w:szCs w:val="32"/>
        </w:rPr>
        <w:t xml:space="preserve">6. Gestion des risques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300"/>
        <w:gridCol w:w="3726"/>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Probabilite</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7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Quota Google Places API depasse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Moyen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Eleve</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Cache systematique dans Supabase, rebuild une fois/jour uniquement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Lenteur d'adoption B2B des cliniques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Eleve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Eleve</w:t>
            </w:r>
          </w:p>
        </w:tc>
        <w:tc>
          <w:tcPr>
            <w:tcW w:type="dxa" w:w="3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Offre gratuite 3 mois + rapport PDF mensuel + visite physique de vente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Donnees Google Places incompletes / erronees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Moyen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Moyen</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Interface admin pour enrichir / corriger les fiches manuellement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Concurrence d'un acteur etabli</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Faible</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Eleve</w:t>
            </w:r>
          </w:p>
        </w:tc>
        <w:tc>
          <w:tcPr>
            <w:tcW w:type="dxa" w:w="3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Avantage premier entrant + SEO programmatic difficile a rattraper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Problemes de paiement local (XAF)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Moyen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Moyen</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Integration MTN Mobile Money et Orange Money des la Phase 3</w:t>
            </w:r>
          </w:p>
        </w:tc>
      </w:tr>
    </w:tbl>
    <w:p>
      <w:pPr>
        <w:spacing w:after="160"/>
      </w:pPr>
      <w:r>
        <w:t xml:space="preserve"/>
      </w:r>
    </w:p>
    <w:p>
      <w:r>
        <w:br w:type="page"/>
      </w:r>
    </w:p>
    <w:p>
      <w:pPr>
        <w:pStyle w:val="Heading1"/>
        <w:pBdr>
          <w:bottom w:val="single" w:color="2E75B6" w:sz="6" w:space="1"/>
        </w:pBdr>
        <w:spacing w:after="200" w:before="400"/>
      </w:pPr>
      <w:r>
        <w:rPr>
          <w:rFonts w:ascii="Arial" w:cs="Arial" w:eastAsia="Arial" w:hAnsi="Arial"/>
          <w:b/>
          <w:bCs/>
          <w:color w:val="1A4F8A"/>
          <w:sz w:val="32"/>
          <w:szCs w:val="32"/>
        </w:rPr>
        <w:t xml:space="preserve">7. Criteres d'acceptance du projet</w:t>
      </w:r>
    </w:p>
    <w:p>
      <w:pPr>
        <w:pStyle w:val="Heading2"/>
        <w:spacing w:after="160" w:before="300"/>
      </w:pPr>
      <w:r>
        <w:rPr>
          <w:rFonts w:ascii="Arial" w:cs="Arial" w:eastAsia="Arial" w:hAnsi="Arial"/>
          <w:b/>
          <w:bCs/>
          <w:color w:val="2E75B6"/>
          <w:sz w:val="26"/>
          <w:szCs w:val="26"/>
        </w:rPr>
        <w:t xml:space="preserve">7.1 Criteres techniques (Definition of Done)</w:t>
      </w:r>
    </w:p>
    <w:p>
      <w:pPr>
        <w:pStyle w:val="ListParagraph"/>
        <w:numPr>
          <w:ilvl w:val="0"/>
          <w:numId w:val="2"/>
        </w:numPr>
        <w:spacing w:after="100"/>
      </w:pPr>
      <w:r>
        <w:rPr>
          <w:rFonts w:ascii="Arial" w:cs="Arial" w:eastAsia="Arial" w:hAnsi="Arial"/>
          <w:color w:val="2C2C2A"/>
          <w:sz w:val="22"/>
          <w:szCs w:val="22"/>
        </w:rPr>
        <w:t xml:space="preserve">Toutes les pages cliniques generees passent le validator HTML W3C sans erreur critique.</w:t>
      </w:r>
    </w:p>
    <w:p>
      <w:pPr>
        <w:pStyle w:val="ListParagraph"/>
        <w:numPr>
          <w:ilvl w:val="0"/>
          <w:numId w:val="2"/>
        </w:numPr>
        <w:spacing w:after="100"/>
      </w:pPr>
      <w:r>
        <w:rPr>
          <w:rFonts w:ascii="Arial" w:cs="Arial" w:eastAsia="Arial" w:hAnsi="Arial"/>
          <w:color w:val="2C2C2A"/>
          <w:sz w:val="22"/>
          <w:szCs w:val="22"/>
        </w:rPr>
        <w:t xml:space="preserve">Score Lighthouse Performance &gt;= 95 sur 3 pages test (accueil, liste, fiche).</w:t>
      </w:r>
    </w:p>
    <w:p>
      <w:pPr>
        <w:pStyle w:val="ListParagraph"/>
        <w:numPr>
          <w:ilvl w:val="0"/>
          <w:numId w:val="2"/>
        </w:numPr>
        <w:spacing w:after="100"/>
      </w:pPr>
      <w:r>
        <w:rPr>
          <w:rFonts w:ascii="Arial" w:cs="Arial" w:eastAsia="Arial" w:hAnsi="Arial"/>
          <w:color w:val="2C2C2A"/>
          <w:sz w:val="22"/>
          <w:szCs w:val="22"/>
        </w:rPr>
        <w:t xml:space="preserve">Le build complet de 200+ pages s'execute en moins de 3 minutes sur Vercel.</w:t>
      </w:r>
    </w:p>
    <w:p>
      <w:pPr>
        <w:pStyle w:val="ListParagraph"/>
        <w:numPr>
          <w:ilvl w:val="0"/>
          <w:numId w:val="2"/>
        </w:numPr>
        <w:spacing w:after="100"/>
      </w:pPr>
      <w:r>
        <w:rPr>
          <w:rFonts w:ascii="Arial" w:cs="Arial" w:eastAsia="Arial" w:hAnsi="Arial"/>
          <w:color w:val="2C2C2A"/>
          <w:sz w:val="22"/>
          <w:szCs w:val="22"/>
        </w:rPr>
        <w:t xml:space="preserve">Les evenements analytiques apparaissent dans Supabase dans les 2 secondes suivant l'action utilisateur.</w:t>
      </w:r>
    </w:p>
    <w:p>
      <w:pPr>
        <w:pStyle w:val="ListParagraph"/>
        <w:numPr>
          <w:ilvl w:val="0"/>
          <w:numId w:val="2"/>
        </w:numPr>
        <w:spacing w:after="100"/>
      </w:pPr>
      <w:r>
        <w:rPr>
          <w:rFonts w:ascii="Arial" w:cs="Arial" w:eastAsia="Arial" w:hAnsi="Arial"/>
          <w:color w:val="2C2C2A"/>
          <w:sz w:val="22"/>
          <w:szCs w:val="22"/>
        </w:rPr>
        <w:t xml:space="preserve">Le dashboard admin est inaccessible sans authentification Supabase.</w:t>
      </w:r>
    </w:p>
    <w:p>
      <w:pPr>
        <w:pStyle w:val="ListParagraph"/>
        <w:numPr>
          <w:ilvl w:val="0"/>
          <w:numId w:val="2"/>
        </w:numPr>
        <w:spacing w:after="100"/>
      </w:pPr>
      <w:r>
        <w:rPr>
          <w:rFonts w:ascii="Arial" w:cs="Arial" w:eastAsia="Arial" w:hAnsi="Arial"/>
          <w:color w:val="2C2C2A"/>
          <w:sz w:val="22"/>
          <w:szCs w:val="22"/>
        </w:rPr>
        <w:t xml:space="preserve">Le sitemap.xml est mis a jour automatiquement a chaque deploy.</w:t>
      </w:r>
    </w:p>
    <w:p>
      <w:pPr>
        <w:spacing w:after="160"/>
      </w:pPr>
      <w:r>
        <w:t xml:space="preserve"/>
      </w:r>
    </w:p>
    <w:p>
      <w:pPr>
        <w:pStyle w:val="Heading2"/>
        <w:spacing w:after="160" w:before="300"/>
      </w:pPr>
      <w:r>
        <w:rPr>
          <w:rFonts w:ascii="Arial" w:cs="Arial" w:eastAsia="Arial" w:hAnsi="Arial"/>
          <w:b/>
          <w:bCs/>
          <w:color w:val="2E75B6"/>
          <w:sz w:val="26"/>
          <w:szCs w:val="26"/>
        </w:rPr>
        <w:t xml:space="preserve">7.2 Criteres metier</w:t>
      </w:r>
    </w:p>
    <w:p>
      <w:pPr>
        <w:pStyle w:val="ListParagraph"/>
        <w:numPr>
          <w:ilvl w:val="0"/>
          <w:numId w:val="2"/>
        </w:numPr>
        <w:spacing w:after="100"/>
      </w:pPr>
      <w:r>
        <w:rPr>
          <w:rFonts w:ascii="Arial" w:cs="Arial" w:eastAsia="Arial" w:hAnsi="Arial"/>
          <w:color w:val="2C2C2A"/>
          <w:sz w:val="22"/>
          <w:szCs w:val="22"/>
        </w:rPr>
        <w:t xml:space="preserve">Au moins 150 etablissements de Douala ont une fiche generee et indexee dans Google Search Console.</w:t>
      </w:r>
    </w:p>
    <w:p>
      <w:pPr>
        <w:pStyle w:val="ListParagraph"/>
        <w:numPr>
          <w:ilvl w:val="0"/>
          <w:numId w:val="2"/>
        </w:numPr>
        <w:spacing w:after="100"/>
      </w:pPr>
      <w:r>
        <w:rPr>
          <w:rFonts w:ascii="Arial" w:cs="Arial" w:eastAsia="Arial" w:hAnsi="Arial"/>
          <w:color w:val="2C2C2A"/>
          <w:sz w:val="22"/>
          <w:szCs w:val="22"/>
        </w:rPr>
        <w:t xml:space="preserve">Le rapport mensuel PDF peut etre genere pour n'importe quelle clinique en moins de 10 secondes.</w:t>
      </w:r>
    </w:p>
    <w:p>
      <w:pPr>
        <w:pStyle w:val="ListParagraph"/>
        <w:numPr>
          <w:ilvl w:val="0"/>
          <w:numId w:val="2"/>
        </w:numPr>
        <w:spacing w:after="100"/>
      </w:pPr>
      <w:r>
        <w:rPr>
          <w:rFonts w:ascii="Arial" w:cs="Arial" w:eastAsia="Arial" w:hAnsi="Arial"/>
          <w:color w:val="2C2C2A"/>
          <w:sz w:val="22"/>
          <w:szCs w:val="22"/>
        </w:rPr>
        <w:t xml:space="preserve">Les 3 premiers forfaits payants sont signes dans les 90 jours suivant le lancement.</w:t>
      </w:r>
    </w:p>
    <w:p>
      <w:pPr>
        <w:spacing w:after="160"/>
      </w:pPr>
      <w:r>
        <w:t xml:space="preserve"/>
      </w:r>
    </w:p>
    <w:p>
      <w:pPr>
        <w:pStyle w:val="Heading2"/>
        <w:spacing w:after="160" w:before="300"/>
      </w:pPr>
      <w:r>
        <w:rPr>
          <w:rFonts w:ascii="Arial" w:cs="Arial" w:eastAsia="Arial" w:hAnsi="Arial"/>
          <w:b/>
          <w:bCs/>
          <w:color w:val="2E75B6"/>
          <w:sz w:val="26"/>
          <w:szCs w:val="26"/>
        </w:rPr>
        <w:t xml:space="preserve">7.3 Hors perimetre (version 1.0)</w:t>
      </w:r>
    </w:p>
    <w:p>
      <w:pPr>
        <w:pStyle w:val="ListParagraph"/>
        <w:numPr>
          <w:ilvl w:val="0"/>
          <w:numId w:val="3"/>
        </w:numPr>
        <w:spacing w:after="100"/>
      </w:pPr>
      <w:r>
        <w:rPr>
          <w:rFonts w:ascii="Arial" w:cs="Arial" w:eastAsia="Arial" w:hAnsi="Arial"/>
          <w:color w:val="2C2C2A"/>
          <w:sz w:val="22"/>
          <w:szCs w:val="22"/>
        </w:rPr>
        <w:t xml:space="preserve">Application mobile native (iOS / Android) — prevu V2</w:t>
      </w:r>
    </w:p>
    <w:p>
      <w:pPr>
        <w:pStyle w:val="ListParagraph"/>
        <w:numPr>
          <w:ilvl w:val="0"/>
          <w:numId w:val="3"/>
        </w:numPr>
        <w:spacing w:after="100"/>
      </w:pPr>
      <w:r>
        <w:rPr>
          <w:rFonts w:ascii="Arial" w:cs="Arial" w:eastAsia="Arial" w:hAnsi="Arial"/>
          <w:color w:val="2C2C2A"/>
          <w:sz w:val="22"/>
          <w:szCs w:val="22"/>
        </w:rPr>
        <w:t xml:space="preserve">Systeme de prise de rendez-vous en ligne — prevu V2</w:t>
      </w:r>
    </w:p>
    <w:p>
      <w:pPr>
        <w:pStyle w:val="ListParagraph"/>
        <w:numPr>
          <w:ilvl w:val="0"/>
          <w:numId w:val="3"/>
        </w:numPr>
        <w:spacing w:after="100"/>
      </w:pPr>
      <w:r>
        <w:rPr>
          <w:rFonts w:ascii="Arial" w:cs="Arial" w:eastAsia="Arial" w:hAnsi="Arial"/>
          <w:color w:val="2C2C2A"/>
          <w:sz w:val="22"/>
          <w:szCs w:val="22"/>
        </w:rPr>
        <w:t xml:space="preserve">Extension a d'autres villes camerounaises (Yaounde, Bafoussam) — prevu V2</w:t>
      </w:r>
    </w:p>
    <w:p>
      <w:pPr>
        <w:pStyle w:val="ListParagraph"/>
        <w:numPr>
          <w:ilvl w:val="0"/>
          <w:numId w:val="3"/>
        </w:numPr>
        <w:spacing w:after="100"/>
      </w:pPr>
      <w:r>
        <w:rPr>
          <w:rFonts w:ascii="Arial" w:cs="Arial" w:eastAsia="Arial" w:hAnsi="Arial"/>
          <w:color w:val="2C2C2A"/>
          <w:sz w:val="22"/>
          <w:szCs w:val="22"/>
        </w:rPr>
        <w:t xml:space="preserve">Comparaison de tarifs entre etablissements — prevu V2</w:t>
      </w:r>
    </w:p>
    <w:p>
      <w:pPr>
        <w:spacing w:after="160"/>
      </w:pPr>
      <w:r>
        <w:t xml:space="preserve"/>
      </w:r>
    </w:p>
    <w:p>
      <w:r>
        <w:br w:type="page"/>
      </w:r>
    </w:p>
    <w:p>
      <w:pPr>
        <w:pStyle w:val="Heading1"/>
        <w:pBdr>
          <w:bottom w:val="single" w:color="2E75B6" w:sz="6" w:space="1"/>
        </w:pBdr>
        <w:spacing w:after="200" w:before="400"/>
      </w:pPr>
      <w:r>
        <w:rPr>
          <w:rFonts w:ascii="Arial" w:cs="Arial" w:eastAsia="Arial" w:hAnsi="Arial"/>
          <w:b/>
          <w:bCs/>
          <w:color w:val="1A4F8A"/>
          <w:sz w:val="32"/>
          <w:szCs w:val="32"/>
        </w:rPr>
        <w:t xml:space="preserve">Annexe —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Terme</w:t>
            </w:r>
          </w:p>
        </w:tc>
        <w:tc>
          <w:tcPr>
            <w:tcW w:type="dxa" w:w="55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Programmatic SEO</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Generation automatique de milliers de pages SEO a partir d'un template et d'une source de donnees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Astro Islands</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Architecture ou seuls les composants interactifs chargent du JavaScript, le reste etant du HTML pur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getStaticPaths()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Fonction Astro qui genere la liste des slugs a construire au moment du build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MRR</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Monthly Recurring Revenue — revenu mensuel recurrent issu des abonnements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LCP</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Largest Contentful Paint — metrique Core Web Vitals mesurant la vitesse d'affichage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Schema.org</w:t>
            </w:r>
          </w:p>
        </w:tc>
        <w:tc>
          <w:tcPr>
            <w:tcW w:type="dxa" w:w="5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C2C2A"/>
                <w:sz w:val="20"/>
                <w:szCs w:val="20"/>
              </w:rPr>
              <w:t xml:space="preserve">Vocabulaire semantique HTML permettant a Google d'afficher des rich snippets dans les resultats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Contact copy event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Evenement declenche quand un utilisateur clique sur 'Copier le numero' d'une clinique</w:t>
            </w:r>
          </w:p>
        </w:tc>
      </w:tr>
    </w:tbl>
    <w:p>
      <w:pPr>
        <w:spacing w:after="320"/>
      </w:pPr>
      <w:r>
        <w:t xml:space="preserve"/>
      </w:r>
    </w:p>
    <w:p>
      <w:pPr>
        <w:pBdr>
          <w:top w:val="single" w:color="2E75B6" w:sz="4" w:space="1"/>
        </w:pBdr>
        <w:spacing w:before="400"/>
        <w:jc w:val="center"/>
      </w:pPr>
      <w:r>
        <w:rPr>
          <w:rFonts w:ascii="Arial" w:cs="Arial" w:eastAsia="Arial" w:hAnsi="Arial"/>
          <w:i/>
          <w:iCs/>
          <w:color w:val="888888"/>
          <w:sz w:val="18"/>
          <w:szCs w:val="18"/>
        </w:rPr>
        <w:t xml:space="preserve">CliniqDouala — Document confidentiel — v1.0 — Mars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Confidentiel — Usage interne</w:t>
    </w:r>
    <w:r>
      <w:rPr>
        <w:sz w:val="16"/>
        <w:szCs w:val="16"/>
      </w:rPr>
      <w:t xml:space="preserve">	</w:t>
    </w:r>
    <w:r>
      <w:rPr>
        <w:rFonts w:ascii="Arial" w:cs="Arial" w:eastAsia="Arial" w:hAnsi="Arial"/>
        <w:color w:val="888888"/>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2E75B6"/>
        <w:sz w:val="18"/>
        <w:szCs w:val="18"/>
      </w:rPr>
      <w:t xml:space="preserve">CLINIQ DOUALA — Cahier des charges &amp; PRD</w:t>
    </w:r>
    <w:r>
      <w:rPr>
        <w:sz w:val="18"/>
        <w:szCs w:val="18"/>
      </w:rPr>
      <w:t xml:space="preserve">	</w:t>
    </w:r>
    <w:r>
      <w:rPr>
        <w:rFonts w:ascii="Arial" w:cs="Arial" w:eastAsia="Arial" w:hAnsi="Arial"/>
        <w:color w:val="888888"/>
        <w:sz w:val="18"/>
        <w:szCs w:val="18"/>
      </w:rPr>
      <w:t xml:space="preserve">v1.0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4F8A"/>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2026-03-26T09:42:42.102Z</dcterms:created>
  <dcterms:modified xsi:type="dcterms:W3CDTF">2026-03-26T09:42:42.103Z</dcterms:modified>
</cp:coreProperties>
</file>

<file path=docProps/custom.xml><?xml version="1.0" encoding="utf-8"?>
<Properties xmlns="http://schemas.openxmlformats.org/officeDocument/2006/custom-properties" xmlns:vt="http://schemas.openxmlformats.org/officeDocument/2006/docPropsVTypes"/>
</file>