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filler 0</w:t>
      </w:r>
    </w:p>
    <w:p>
      <w:r>
        <w:t xml:space="preserve">filler 1</w:t>
      </w:r>
    </w:p>
    <w:p>
      <w:r>
        <w:t xml:space="preserve">filler 2</w:t>
      </w:r>
    </w:p>
    <w:p>
      <w:r>
        <w:t xml:space="preserve">filler 3</w:t>
      </w:r>
    </w:p>
    <w:p>
      <w:r>
        <w:t xml:space="preserve">filler 4</w:t>
      </w:r>
    </w:p>
    <w:p>
      <w:pPr>
        <w:keepNext/>
      </w:pPr>
      <w:r>
        <w:t xml:space="preserve">Heading kept with its table</w:t>
      </w:r>
    </w:p>
    <w:tbl>
      <w:tblPr>
        <w:tblW w:w="8000" w:type="dxa"/>
        <w:tblLayout w:type="fixed"/>
      </w:tblPr>
      <w:tblGrid>
        <w:gridCol w:w="4000"/>
        <w:gridCol w:w="4000"/>
      </w:tblGrid>
      <w:tr>
        <w:trPr>
          <w:tblHeader/>
          <w:cantSplit/>
        </w:trPr>
        <w:tc>
          <w:tcPr>
            <w:tcW w:w="4000" w:type="dxa"/>
          </w:tcPr>
          <w:p>
            <w:r>
              <w:t xml:space="preserve">header c0</w:t>
            </w:r>
          </w:p>
        </w:tc>
        <w:tc>
          <w:tcPr>
            <w:tcW w:w="4000" w:type="dxa"/>
          </w:tcPr>
          <w:p>
            <w:r>
              <w:t xml:space="preserve">header c1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keepNext/>
            </w:pPr>
            <w:r>
              <w:t xml:space="preserve">chain 0 c0</w:t>
            </w:r>
          </w:p>
        </w:tc>
        <w:tc>
          <w:tcPr>
            <w:tcW w:w="4000" w:type="dxa"/>
          </w:tcPr>
          <w:p>
            <w:pPr>
              <w:keepNext/>
            </w:pPr>
            <w:r>
              <w:t xml:space="preserve">chain 0 c1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keepNext/>
            </w:pPr>
            <w:r>
              <w:t xml:space="preserve">chain 1 c0</w:t>
            </w:r>
          </w:p>
        </w:tc>
        <w:tc>
          <w:tcPr>
            <w:tcW w:w="4000" w:type="dxa"/>
          </w:tcPr>
          <w:p>
            <w:pPr>
              <w:keepNext/>
            </w:pPr>
            <w:r>
              <w:t xml:space="preserve">chain 1 c1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keepNext/>
            </w:pPr>
            <w:r>
              <w:t xml:space="preserve">chain 2 c0</w:t>
            </w:r>
          </w:p>
        </w:tc>
        <w:tc>
          <w:tcPr>
            <w:tcW w:w="4000" w:type="dxa"/>
          </w:tcPr>
          <w:p>
            <w:pPr>
              <w:keepNext/>
            </w:pPr>
            <w:r>
              <w:t xml:space="preserve">chain 2 c1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 xml:space="preserve">body 1 c0</w:t>
            </w:r>
          </w:p>
        </w:tc>
        <w:tc>
          <w:tcPr>
            <w:tcW w:w="4000" w:type="dxa"/>
          </w:tcPr>
          <w:p>
            <w:r>
              <w:t xml:space="preserve">body 1 c1</w:t>
            </w:r>
          </w:p>
        </w:tc>
      </w:tr>
      <w:tr>
        <w:trPr>
          <w:cantSplit/>
        </w:trPr>
        <w:tc>
          <w:tcPr>
            <w:tcW w:w="4000" w:type="dxa"/>
          </w:tcPr>
          <w:p>
            <w:r>
              <w:t xml:space="preserve">body 2 c0</w:t>
            </w:r>
          </w:p>
        </w:tc>
        <w:tc>
          <w:tcPr>
            <w:tcW w:w="4000" w:type="dxa"/>
          </w:tcPr>
          <w:p>
            <w:r>
              <w:t xml:space="preserve">body 2 c1</w:t>
            </w:r>
          </w:p>
        </w:tc>
      </w:tr>
    </w:tbl>
    <w:p>
      <w:r>
        <w:t xml:space="preserve">after the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