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 xml:space="preserve">Helvetica body 10.5</w:t>
      </w:r>
    </w:p>
    <w:p>
      <w:pPr>
        <w:rPr>
          <w:rFonts w:ascii="나눔명조" w:hAnsi="나눔명조" w:cs="나눔명조" w:eastAsia="나눔명조"/>
          <w:sz w:val="20"/>
          <w:szCs w:val="20"/>
        </w:rPr>
      </w:pPr>
      <w:r>
        <w:rPr>
          <w:rFonts w:ascii="나눔명조" w:hAnsi="나눔명조" w:cs="나눔명조" w:eastAsia="나눔명조"/>
          <w:sz w:val="20"/>
          <w:szCs w:val="20"/>
        </w:rPr>
        <w:t xml:space="preserve">한글 본문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나눔명조">
    <w:altName w:val="바탕"/>
    <w:charset w:val="81"/>
    <w:family w:val="roman"/>
  </w:font>
  <w:font w:name="Helvetica">
    <w:charset w:val="00"/>
    <w:family w:val="swiss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