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control</w:t>
      </w:r>
    </w:p>
    <w:tbl>
      <w:tblPr>
        <w:tblStyle w:val="TableGrid"/>
        <w:tblW w:w="8000" w:type="dxa"/>
      </w:tblPr>
      <w:tblGrid>
        <w:gridCol w:w="4000"/>
        <w:gridCol w:w="4000"/>
      </w:tblGrid>
      <w:tr>
        <w:tc>
          <w:tcPr>
            <w:tcW w:w="4000" w:type="dxa"/>
          </w:tcPr>
          <w:p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no style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>
              <w:rPr>
                <w:rFonts w:ascii="Arial" w:hAnsi="Arial" w:cs="Arial"/>
                <w:sz w:val="24"/>
                <w:szCs w:val="24"/>
              </w:rPr>
              <w:t xml:space="preserve">no style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>
              <w:rPr>
                <w:rFonts w:ascii="Arial" w:hAnsi="Arial" w:cs="Arial"/>
                <w:sz w:val="24"/>
                <w:szCs w:val="24"/>
              </w:rPr>
              <w:t xml:space="preserve">no style</w:t>
            </w:r>
          </w:p>
        </w:tc>
        <w:tc>
          <w:tcPr>
            <w:tcW w:w="4000" w:type="dxa"/>
          </w:tcPr>
          <w:p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direct 480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>
              <w:rPr>
                <w:rFonts w:ascii="Arial" w:hAnsi="Arial" w:cs="Arial"/>
                <w:sz w:val="24"/>
                <w:szCs w:val="24"/>
              </w:rPr>
              <w:t xml:space="preserve">direct 480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>
              <w:rPr>
                <w:rFonts w:ascii="Arial" w:hAnsi="Arial" w:cs="Arial"/>
                <w:sz w:val="24"/>
                <w:szCs w:val="24"/>
              </w:rPr>
              <w:t xml:space="preserve">direct 480</w:t>
            </w:r>
          </w:p>
        </w:tc>
      </w:tr>
    </w:tbl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after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table" w:styleId="TableGrid">
    <w:name w:val="Table Grid"/>
    <w:pPr>
      <w:spacing w:after="0" w:line="240" w:lineRule="auto"/>
    </w:pPr>
    <w:tblPr>
      <w:tblBorders>
        <w:top w:val="single" w:sz="4" w:space="0" w:color="auto"/>
        <w:insideH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