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0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CASE00 ctrl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0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CASE01 none-behind-para-neg70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1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CASE02 none-front-para-neg70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2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CASE03 none-behind-para-0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3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CASE04 none-behind-page-36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4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CASE05 none-behind-margin-0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5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CASE06 topbottom-front-para-neg70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6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CASE07 square-front-para-0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7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CASE08 none-behind-para-above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p>
      <w:pPr>
        <w:sectPr>
          <w:headerReference w:type="default" r:id="rIdH8"/>
          <w:pgSz w:w="12240" w:h="15840"/>
          <w:pgMar w:top="1440" w:right="1440" w:bottom="1440" w:left="1440" w:header="720" w:footer="720" w:gutter="0"/>
        </w:sectPr>
        <w:spacing w:before="0" w:after="0" w:line="240" w:lineRule="auto"/>
        <w:rPr>
          <w:rFonts w:ascii="Calibri" w:hAnsi="Calibri"/>
          <w:sz w:val="22"/>
          <w:szCs w:val="22"/>
        </w:rPr>
      </w:pP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CASE09 none-front-page-36</w:t>
      </w:r>
    </w:p>
    <w:p>
      <w:pPr>
        <w:spacing w:before="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 line of the case body</w:t>
      </w:r>
    </w:p>
    <w:sectPr>
      <w:headerReference w:type="default" r:id="rIdH9"/>
      <w:pgSz w:w="12240" w:h="15840"/>
      <w:pgMar w:top="1440" w:right="1440" w:bottom="1440" w:left="1440" w:header="720" w:footer="720" w:gutter="0"/>
    </w:sectPr>
  </w:body>
</w:document>
</file>

<file path=word/header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</w:p>
</w:hd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-889000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-889000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margin">
            <wp:posOffset>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-889000</wp:posOffset>
          </wp:positionV>
          <wp:extent cx="914400" cy="1270000"/>
          <wp:effectExtent l="0" t="0" r="0" b="0"/>
          <wp:wrapTopAndBottom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1270000"/>
          <wp:effectExtent l="0" t="0" r="0" b="0"/>
          <wp:wrapSquare wrapText="bothSides"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-1524000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HDR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914400" cy="1270000"/>
          <wp:effectExtent l="0" t="0" r="0" b="0"/>
          <wp:wrapNone/>
          <wp:docPr id="1" name="P1"/>
          <a:graphic>
            <a:graphicData uri="http://schemas.openxmlformats.org/drawingml/2006/picture">
              <pic:pic>
                <pic:nvPicPr>
                  <pic:cNvPr id="1" name="P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144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0" Type="http://schemas.openxmlformats.org/officeDocument/2006/relationships/header" Target="header0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H4" Type="http://schemas.openxmlformats.org/officeDocument/2006/relationships/header" Target="header4.xml"/><Relationship Id="rIdH5" Type="http://schemas.openxmlformats.org/officeDocument/2006/relationships/header" Target="header5.xml"/><Relationship Id="rIdH6" Type="http://schemas.openxmlformats.org/officeDocument/2006/relationships/header" Target="header6.xml"/><Relationship Id="rIdH7" Type="http://schemas.openxmlformats.org/officeDocument/2006/relationships/header" Target="header7.xml"/><Relationship Id="rIdH8" Type="http://schemas.openxmlformats.org/officeDocument/2006/relationships/header" Target="header8.xml"/><Relationship Id="rIdH9" Type="http://schemas.openxmlformats.org/officeDocument/2006/relationships/header" Target="header9.xml"/></Relationships>
</file>

<file path=word/_rels/header1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2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3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4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5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6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7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8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

<file path=word/_rels/header9.xml.rels><?xml version="1.0" encoding="UTF-8" standalone="yes"?>
<Relationships xmlns="http://schemas.openxmlformats.org/package/2006/relationships">
<Relationship Id="rId9" Type="http://schemas.openxmlformats.org/officeDocument/2006/relationships/image" Target="media/p.png"/></Relationships>
</file>