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control</w:t>
      </w:r>
    </w:p>
    <w:p>
      <w:pPr>
        <w:rPr>
          <w:rFonts w:ascii="Bookman Old Style" w:hAnsi="Bookman Old Style" w:cs="Bookman Old Style"/>
          <w:sz w:val="22"/>
          <w:szCs w:val="22"/>
        </w:rPr>
      </w:pPr>
      <w:r>
        <w:rPr>
          <w:rFonts w:ascii="Bookman Old Style" w:hAnsi="Bookman Old Style" w:cs="Bookman Old Style"/>
          <w:sz w:val="22"/>
          <w:szCs w:val="22"/>
        </w:rPr>
        <w:t xml:space="preserve">The quick brown fox jumps over the lazy dog 0123456789</w:t>
      </w:r>
    </w:p>
    <w:p>
      <w:pPr>
        <w:rPr>
          <w:rFonts w:ascii="Bookman Old Style" w:hAnsi="Bookman Old Style" w:cs="Bookman Old Style"/>
          <w:sz w:val="22"/>
          <w:szCs w:val="22"/>
          <w:b/>
        </w:rPr>
      </w:pPr>
      <w:r>
        <w:rPr>
          <w:rFonts w:ascii="Bookman Old Style" w:hAnsi="Bookman Old Style" w:cs="Bookman Old Style"/>
          <w:sz w:val="22"/>
          <w:szCs w:val="22"/>
          <w:b/>
        </w:rPr>
        <w:t xml:space="preserve">The quick brown fox jumps over the lazy dog 0123456789</w:t>
      </w:r>
    </w:p>
    <w:p>
      <w:pPr>
        <w:rPr>
          <w:rFonts w:ascii="Bookman Old Style" w:hAnsi="Bookman Old Style" w:cs="Bookman Old Style"/>
          <w:sz w:val="22"/>
          <w:szCs w:val="22"/>
          <w:i/>
        </w:rPr>
      </w:pPr>
      <w:r>
        <w:rPr>
          <w:rFonts w:ascii="Bookman Old Style" w:hAnsi="Bookman Old Style" w:cs="Bookman Old Style"/>
          <w:sz w:val="22"/>
          <w:szCs w:val="22"/>
          <w:i/>
        </w:rPr>
        <w:t xml:space="preserve">The quick brown fox jumps over the lazy dog 0123456789</w:t>
      </w:r>
    </w:p>
    <w:p>
      <w:pPr>
        <w:rPr>
          <w:rFonts w:ascii="Bookman Old Style" w:hAnsi="Bookman Old Style" w:cs="Bookman Old Style"/>
          <w:sz w:val="22"/>
          <w:szCs w:val="22"/>
          <w:b/>
          <w:i/>
        </w:rPr>
      </w:pPr>
      <w:r>
        <w:rPr>
          <w:rFonts w:ascii="Bookman Old Style" w:hAnsi="Bookman Old Style" w:cs="Bookman Old Style"/>
          <w:sz w:val="22"/>
          <w:szCs w:val="22"/>
          <w:b/>
          <w:i/>
        </w:rPr>
        <w:t xml:space="preserve">The quick brown fox jumps over the lazy dog 0123456789</w:t>
      </w:r>
    </w:p>
    <w:p>
      <w:pPr>
        <w:rPr>
          <w:rFonts w:ascii="Bookman Old Style" w:hAnsi="Bookman Old Style" w:cs="Bookman Old Style"/>
          <w:sz w:val="22"/>
          <w:szCs w:val="22"/>
        </w:rPr>
      </w:pPr>
      <w:r>
        <w:rPr>
          <w:rFonts w:ascii="Bookman Old Style" w:hAnsi="Bookman Old Style" w:cs="Bookman Old Style"/>
          <w:sz w:val="22"/>
          <w:szCs w:val="22"/>
        </w:rPr>
        <w:t xml:space="preserve">On the Insert tab, the galleries include items that are designed to coordinate with the overall look of your document.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