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t>Hdr1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/>
            <w:r>
              <w:t>cellA</w:t>
            </w:r>
          </w:p>
        </w:tc>
        <w:tc>
          <w:tcPr>
            <w:tcW w:w="3000" w:type="dxa"/>
          </w:tcPr>
          <w:p>
            <w:pPr/>
            <w:r>
              <w:t>cellB</w:t>
            </w:r>
          </w:p>
        </w:tc>
      </w:tr>
    </w:tbl>
    <w:p>
      <w:pPr/>
      <w:r>
        <w:t>After1</w:t>
      </w:r>
    </w:p>
    <w:p>
      <w:pPr>
        <w:pageBreakBefore/>
        <w:pStyle w:val="ListParagraph"/>
      </w:pPr>
      <w:r>
        <w:t>Hdr2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Style w:val="ListParagraph"/>
            </w:pPr>
            <w:r>
              <w:t>cellA</w:t>
            </w:r>
          </w:p>
        </w:tc>
        <w:tc>
          <w:tcPr>
            <w:tcW w:w="3000" w:type="dxa"/>
          </w:tcPr>
          <w:p>
            <w:pPr>
              <w:pStyle w:val="ListParagraph"/>
            </w:pPr>
            <w:r>
              <w:t>cellB</w:t>
            </w:r>
          </w:p>
        </w:tc>
      </w:tr>
    </w:tbl>
    <w:p>
      <w:pPr>
        <w:pStyle w:val="ListParagraph"/>
      </w:pPr>
      <w:r>
        <w:t>After2</w:t>
      </w:r>
    </w:p>
    <w:p>
      <w:pPr>
        <w:pageBreakBefore/>
        <w:pStyle w:val="ListParagraph"/>
      </w:pPr>
      <w:r>
        <w:t>Hdr3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/>
            <w:r>
              <w:t>cellA</w:t>
            </w:r>
          </w:p>
        </w:tc>
        <w:tc>
          <w:tcPr>
            <w:tcW w:w="3000" w:type="dxa"/>
          </w:tcPr>
          <w:p>
            <w:pPr/>
            <w:r>
              <w:t>cellB</w:t>
            </w:r>
          </w:p>
        </w:tc>
      </w:tr>
    </w:tbl>
    <w:p>
      <w:pPr>
        <w:pStyle w:val="ListParagraph"/>
      </w:pPr>
      <w:r>
        <w:t>After3</w:t>
      </w:r>
    </w:p>
    <w:p>
      <w:pPr>
        <w:pageBreakBefore/>
        <w:pStyle w:val="ListParagraph"/>
      </w:pPr>
      <w:r>
        <w:t>Hdr4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Style w:val="ListParagraph"/>
            </w:pPr>
            <w:r>
              <w:t>cellA</w:t>
            </w:r>
          </w:p>
        </w:tc>
        <w:tc>
          <w:tcPr>
            <w:tcW w:w="3000" w:type="dxa"/>
          </w:tcPr>
          <w:p>
            <w:pPr/>
            <w:r>
              <w:t>cellB</w:t>
            </w:r>
          </w:p>
        </w:tc>
      </w:tr>
    </w:tbl>
    <w:p>
      <w:pPr/>
      <w:r>
        <w:t>After4</w:t>
      </w:r>
    </w:p>
    <w:p>
      <w:pPr>
        <w:pageBreakBefore/>
        <w:contextualSpacing w:val="1"/>
      </w:pPr>
      <w:r>
        <w:t>Hdr5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contextualSpacing w:val="1"/>
            </w:pPr>
            <w:r>
              <w:t>cellA</w:t>
            </w:r>
          </w:p>
        </w:tc>
        <w:tc>
          <w:tcPr>
            <w:tcW w:w="3000" w:type="dxa"/>
          </w:tcPr>
          <w:p>
            <w:pPr>
              <w:contextualSpacing w:val="1"/>
            </w:pPr>
            <w:r>
              <w:t>cellB</w:t>
            </w:r>
          </w:p>
        </w:tc>
      </w:tr>
    </w:tbl>
    <w:p>
      <w:pPr>
        <w:contextualSpacing w:val="1"/>
      </w:pPr>
      <w:r>
        <w:t>After5</w:t>
      </w:r>
    </w:p>
    <w:p>
      <w:pPr>
        <w:pageBreakBefore/>
        <w:pStyle w:val="ListParagraph"/>
      </w:pPr>
      <w:r>
        <w:t>Hdr6</w:t>
      </w:r>
    </w:p>
    <w:tbl>
      <w:tblPr>
        <w:tblW w:w="6000" w:type="dxa"/>
        <w:tblBorders>
          <w:top w:val="single" w:sz="8" w:color="000000"/>
          <w:bottom w:val="single" w:sz="8" w:color="000000"/>
          <w:insideH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/>
            <w:r>
              <w:t>cellA</w:t>
            </w:r>
          </w:p>
        </w:tc>
        <w:tc>
          <w:tcPr>
            <w:tcW w:w="3000" w:type="dxa"/>
          </w:tcPr>
          <w:p>
            <w:pPr>
              <w:pStyle w:val="ListParagraph"/>
            </w:pPr>
            <w:r>
              <w:t>cellB</w:t>
            </w:r>
          </w:p>
        </w:tc>
      </w:tr>
    </w:tbl>
    <w:p>
      <w:pPr/>
      <w:r>
        <w:t>After6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200" w:line="276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