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Hamburgefonstiv 123 quick</w:t>
      </w:r>
      <w:r>
        <w:br/>
      </w:r>
      <w:r>
        <w:t xml:space="preserve">Hamburgefonstiv 123 quick</w:t>
      </w:r>
      <w:r>
        <w:br/>
      </w:r>
      <w:r>
        <w:t xml:space="preserve">Hamburgefonstiv 123 quick</w:t>
      </w:r>
    </w:p>
    <w:p>
      <w:pPr>
        <w:pBdr>
          <w:top w:val="none" w:sz="0" w:space="30" w:color="auto"/>
          <w:left w:val="none" w:sz="0" w:space="31" w:color="auto"/>
          <w:bottom w:val="none" w:sz="0" w:space="30" w:color="auto"/>
          <w:right w:val="none" w:sz="0" w:space="31" w:color="auto"/>
        </w:pBdr>
      </w:pPr>
      <w:r>
        <w:t xml:space="preserve">padded paragraph</w:t>
      </w:r>
    </w:p>
    <w:p>
      <w:pPr>
        <w:rPr>
          <w:rFonts w:ascii="方正小标宋简体" w:hAnsi="方正小标宋简体" w:cs="方正小标宋简体" w:eastAsia="方正小标宋简体"/>
          <w:sz w:val="24"/>
          <w:szCs w:val="24"/>
        </w:rPr>
      </w:pPr>
      <w:r>
        <w:rPr>
          <w:rFonts w:ascii="方正小标宋简体" w:hAnsi="方正小标宋简体" w:cs="方正小标宋简体" w:eastAsia="方正小标宋简体"/>
          <w:sz w:val="24"/>
          <w:szCs w:val="24"/>
        </w:rPr>
        <w:t xml:space="preserve">方正 probe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方正小标宋简体">
    <w:altName w:val="宋体"/>
    <w:charset w:val="86"/>
    <w:family w:val="auto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/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