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部门志愿者招募表</w:t>
      </w:r>
    </w:p>
    <w:tbl>
      <w:tblPr>
        <w:tblStyle w:val="6"/>
        <w:tblW w:w="8789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2522"/>
        <w:gridCol w:w="2314"/>
        <w:gridCol w:w="2222"/>
      </w:tblGrid>
      <w:tr>
        <w:tblPrEx>
          <w:tblLayout w:type="fixed"/>
        </w:tblPrEx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活动名称</w:t>
            </w:r>
          </w:p>
        </w:tc>
        <w:tc>
          <w:tcPr>
            <w:tcW w:w="705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计算机协会 维修讲座</w:t>
            </w:r>
          </w:p>
        </w:tc>
      </w:tr>
      <w:tr>
        <w:tblPrEx>
          <w:tblLayout w:type="fixed"/>
        </w:tblPrEx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申报</w:t>
            </w:r>
            <w:r>
              <w:rPr>
                <w:rFonts w:hint="eastAsia" w:ascii="宋体" w:hAnsi="宋体"/>
                <w:sz w:val="28"/>
                <w:szCs w:val="28"/>
              </w:rPr>
              <w:t>部门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计算机协会</w:t>
            </w:r>
          </w:p>
        </w:tc>
        <w:tc>
          <w:tcPr>
            <w:tcW w:w="2314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活动地点</w:t>
            </w:r>
          </w:p>
        </w:tc>
        <w:tc>
          <w:tcPr>
            <w:tcW w:w="2222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NC102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活动日期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2022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年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月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="宋体" w:hAnsi="宋体"/>
                <w:sz w:val="28"/>
                <w:szCs w:val="28"/>
              </w:rPr>
              <w:t>日</w:t>
            </w:r>
          </w:p>
        </w:tc>
        <w:tc>
          <w:tcPr>
            <w:tcW w:w="2314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活动</w:t>
            </w:r>
            <w:r>
              <w:rPr>
                <w:rFonts w:ascii="宋体" w:hAnsi="宋体"/>
                <w:sz w:val="28"/>
                <w:szCs w:val="28"/>
              </w:rPr>
              <w:t>时间</w:t>
            </w:r>
          </w:p>
        </w:tc>
        <w:tc>
          <w:tcPr>
            <w:tcW w:w="222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18:30-20:30</w:t>
            </w:r>
          </w:p>
        </w:tc>
      </w:tr>
      <w:tr>
        <w:tblPrEx>
          <w:tblLayout w:type="fixed"/>
        </w:tblPrEx>
        <w:trPr>
          <w:trHeight w:val="506" w:hRule="atLeast"/>
        </w:trPr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负责人</w:t>
            </w:r>
            <w:r>
              <w:rPr>
                <w:rFonts w:hint="eastAsia" w:ascii="宋体" w:hAnsi="宋体"/>
                <w:sz w:val="28"/>
                <w:szCs w:val="28"/>
              </w:rPr>
              <w:t>姓名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王纯</w:t>
            </w:r>
          </w:p>
        </w:tc>
        <w:tc>
          <w:tcPr>
            <w:tcW w:w="2314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负责人联系方式</w:t>
            </w:r>
          </w:p>
        </w:tc>
        <w:tc>
          <w:tcPr>
            <w:tcW w:w="222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15867836721</w:t>
            </w:r>
          </w:p>
        </w:tc>
      </w:tr>
      <w:tr>
        <w:tblPrEx>
          <w:tblLayout w:type="fixed"/>
        </w:tblPrEx>
        <w:trPr>
          <w:trHeight w:val="675" w:hRule="atLeast"/>
        </w:trPr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招募</w:t>
            </w:r>
            <w:r>
              <w:rPr>
                <w:rFonts w:ascii="宋体" w:hAnsi="宋体"/>
                <w:sz w:val="28"/>
                <w:szCs w:val="28"/>
              </w:rPr>
              <w:t>人数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314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初定时长</w:t>
            </w:r>
          </w:p>
        </w:tc>
        <w:tc>
          <w:tcPr>
            <w:tcW w:w="222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2小时</w:t>
            </w:r>
          </w:p>
        </w:tc>
      </w:tr>
      <w:tr>
        <w:tblPrEx>
          <w:tblLayout w:type="fixed"/>
        </w:tblPrEx>
        <w:trPr>
          <w:cantSplit/>
          <w:trHeight w:val="2951" w:hRule="atLeast"/>
        </w:trPr>
        <w:tc>
          <w:tcPr>
            <w:tcW w:w="173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活动主要内容及流程</w:t>
            </w:r>
          </w:p>
        </w:tc>
        <w:tc>
          <w:tcPr>
            <w:tcW w:w="7058" w:type="dxa"/>
            <w:gridSpan w:val="3"/>
          </w:tcPr>
          <w:p>
            <w:pPr>
              <w:jc w:val="left"/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讲座内容科普常见的计算机软硬件问题，以及现场拆机指导及演示和重装系统演示。</w:t>
            </w:r>
          </w:p>
          <w:p>
            <w:pPr>
              <w:jc w:val="left"/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志愿者主要负责现场秩序的维护，以及维修工具的管理和发放。</w:t>
            </w:r>
          </w:p>
        </w:tc>
      </w:tr>
      <w:tr>
        <w:tblPrEx>
          <w:tblLayout w:type="fixed"/>
        </w:tblPrEx>
        <w:trPr>
          <w:cantSplit/>
          <w:trHeight w:val="2687" w:hRule="atLeast"/>
        </w:trPr>
        <w:tc>
          <w:tcPr>
            <w:tcW w:w="173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数据学院青协意见</w:t>
            </w:r>
          </w:p>
        </w:tc>
        <w:tc>
          <w:tcPr>
            <w:tcW w:w="7058" w:type="dxa"/>
            <w:gridSpan w:val="3"/>
          </w:tcPr>
          <w:p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  <w:p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                             盖章           年   月   日</w:t>
            </w:r>
          </w:p>
        </w:tc>
      </w:tr>
    </w:tbl>
    <w:p>
      <w:pP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"mailto:请提前将文件发送到邮箱lgsjxyqx@163.com" </w:instrText>
      </w:r>
      <w:r>
        <w:fldChar w:fldCharType="separate"/>
      </w:r>
      <w:r>
        <w:rPr>
          <w:rStyle w:val="5"/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请提前将文件发送到</w:t>
      </w:r>
      <w:r>
        <w:rPr>
          <w:rStyle w:val="5"/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秘书处部门相关负责人员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1"/>
    <w:rsid w:val="00041CD0"/>
    <w:rsid w:val="0006798F"/>
    <w:rsid w:val="001C6B28"/>
    <w:rsid w:val="004F060F"/>
    <w:rsid w:val="005220C1"/>
    <w:rsid w:val="00553640"/>
    <w:rsid w:val="00995108"/>
    <w:rsid w:val="00B359AA"/>
    <w:rsid w:val="220F5C69"/>
    <w:rsid w:val="682A0DB3"/>
    <w:rsid w:val="7F8776CB"/>
    <w:rsid w:val="F573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563C1"/>
      <w:u w:val="single"/>
    </w:rPr>
  </w:style>
  <w:style w:type="character" w:customStyle="1" w:styleId="7">
    <w:name w:val="页眉 字符"/>
    <w:basedOn w:val="4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未处理的提及1"/>
    <w:basedOn w:val="4"/>
    <w:qFormat/>
    <w:uiPriority w:val="99"/>
    <w:rPr>
      <w:color w:val="605E5C"/>
      <w:shd w:val="clear" w:color="auto" w:fill="E1DFDD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</w:style>
  <w:style w:type="character" w:customStyle="1" w:styleId="11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0</TotalTime>
  <ScaleCrop>false</ScaleCrop>
  <LinksUpToDate>false</LinksUpToDate>
  <CharactersWithSpaces>233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2021-11-18T20:38:00Z</dcterms:created>
  <dc:creator>lenovo</dc:creator>
  <cp:lastModifiedBy>chundot</cp:lastModifiedBy>
  <dcterms:modified xsi:type="dcterms:W3CDTF">2022-05-30T16:56:02Z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  <property fmtid="{D5CDD505-2E9C-101B-9397-08002B2CF9AE}" pid="3" name="ICV">
    <vt:lpwstr>7C9A76A83C514A108D2C965B1F5A8BD9</vt:lpwstr>
  </property>
</Properties>
</file>