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66B" w:rsidRDefault="00AC266B" w:rsidP="00620476">
      <w:pPr>
        <w:pStyle w:val="NormalWeb"/>
        <w:shd w:val="clear" w:color="auto" w:fill="FFFFFF"/>
        <w:spacing w:before="0" w:beforeAutospacing="0"/>
        <w:rPr>
          <w:color w:val="000000"/>
        </w:rPr>
      </w:pPr>
      <w:r>
        <w:rPr>
          <w:color w:val="000000"/>
        </w:rPr>
        <w:t xml:space="preserve">The significance of study </w:t>
      </w:r>
    </w:p>
    <w:p w:rsidR="00AC266B" w:rsidRDefault="00AC266B" w:rsidP="00620476">
      <w:pPr>
        <w:pStyle w:val="NormalWeb"/>
        <w:shd w:val="clear" w:color="auto" w:fill="FFFFFF"/>
        <w:spacing w:before="0" w:beforeAutospacing="0"/>
        <w:rPr>
          <w:color w:val="000000"/>
        </w:rPr>
      </w:pPr>
      <w:r>
        <w:rPr>
          <w:color w:val="000000"/>
        </w:rPr>
        <w:t>This paper focuses on the following:</w:t>
      </w:r>
    </w:p>
    <w:p w:rsidR="00AC266B" w:rsidRDefault="00AC266B" w:rsidP="00AC266B">
      <w:pPr>
        <w:pStyle w:val="NormalWeb"/>
        <w:numPr>
          <w:ilvl w:val="0"/>
          <w:numId w:val="1"/>
        </w:numPr>
        <w:shd w:val="clear" w:color="auto" w:fill="FFFFFF"/>
        <w:spacing w:before="0" w:beforeAutospacing="0"/>
        <w:rPr>
          <w:color w:val="000000"/>
        </w:rPr>
      </w:pPr>
      <w:r>
        <w:rPr>
          <w:color w:val="000000"/>
        </w:rPr>
        <w:t>The definition of mobile agent technology.</w:t>
      </w:r>
    </w:p>
    <w:p w:rsidR="00AC266B" w:rsidRDefault="00AC266B" w:rsidP="00AC266B">
      <w:pPr>
        <w:pStyle w:val="NormalWeb"/>
        <w:numPr>
          <w:ilvl w:val="0"/>
          <w:numId w:val="1"/>
        </w:numPr>
        <w:shd w:val="clear" w:color="auto" w:fill="FFFFFF"/>
        <w:spacing w:before="0" w:beforeAutospacing="0"/>
        <w:rPr>
          <w:color w:val="000000"/>
        </w:rPr>
      </w:pPr>
      <w:r>
        <w:rPr>
          <w:color w:val="000000"/>
        </w:rPr>
        <w:t>Characteristics of mobile agent technology and requirements.</w:t>
      </w:r>
    </w:p>
    <w:p w:rsidR="00AC266B" w:rsidRDefault="00AC266B" w:rsidP="00AC266B">
      <w:pPr>
        <w:pStyle w:val="NormalWeb"/>
        <w:numPr>
          <w:ilvl w:val="0"/>
          <w:numId w:val="1"/>
        </w:numPr>
        <w:shd w:val="clear" w:color="auto" w:fill="FFFFFF"/>
        <w:spacing w:before="0" w:beforeAutospacing="0"/>
        <w:rPr>
          <w:color w:val="000000"/>
        </w:rPr>
      </w:pPr>
      <w:r>
        <w:rPr>
          <w:color w:val="000000"/>
        </w:rPr>
        <w:t>Application areas of mobile agent technology, and finally</w:t>
      </w:r>
    </w:p>
    <w:p w:rsidR="00AC266B" w:rsidRDefault="00AC266B" w:rsidP="00AC266B">
      <w:pPr>
        <w:pStyle w:val="NormalWeb"/>
        <w:numPr>
          <w:ilvl w:val="0"/>
          <w:numId w:val="1"/>
        </w:numPr>
        <w:shd w:val="clear" w:color="auto" w:fill="FFFFFF"/>
        <w:spacing w:before="0" w:beforeAutospacing="0"/>
        <w:rPr>
          <w:color w:val="000000"/>
        </w:rPr>
      </w:pPr>
      <w:r>
        <w:rPr>
          <w:color w:val="000000"/>
        </w:rPr>
        <w:t>Predict future improvement on MAT.</w:t>
      </w:r>
    </w:p>
    <w:p w:rsidR="00AC266B" w:rsidRDefault="00AC266B" w:rsidP="00AC266B">
      <w:pPr>
        <w:pStyle w:val="NormalWeb"/>
        <w:shd w:val="clear" w:color="auto" w:fill="FFFFFF"/>
        <w:spacing w:before="0" w:beforeAutospacing="0"/>
        <w:rPr>
          <w:color w:val="000000"/>
        </w:rPr>
      </w:pPr>
      <w:r>
        <w:rPr>
          <w:color w:val="000000"/>
        </w:rPr>
        <w:t>The above list significance tends to look vividly to evolution of MAT, the current issues of MAT and be able to foresee or improve the current technology used in MAT</w:t>
      </w:r>
      <w:bookmarkStart w:id="0" w:name="_GoBack"/>
      <w:bookmarkEnd w:id="0"/>
    </w:p>
    <w:p w:rsidR="00AC266B" w:rsidRDefault="00AC266B" w:rsidP="00620476">
      <w:pPr>
        <w:pStyle w:val="NormalWeb"/>
        <w:shd w:val="clear" w:color="auto" w:fill="FFFFFF"/>
        <w:spacing w:before="0" w:beforeAutospacing="0"/>
        <w:rPr>
          <w:color w:val="000000"/>
        </w:rPr>
      </w:pPr>
    </w:p>
    <w:p w:rsidR="00620476" w:rsidRPr="00620476" w:rsidRDefault="00620476" w:rsidP="00620476">
      <w:pPr>
        <w:pStyle w:val="NormalWeb"/>
        <w:shd w:val="clear" w:color="auto" w:fill="FFFFFF"/>
        <w:spacing w:before="0" w:beforeAutospacing="0"/>
        <w:rPr>
          <w:color w:val="000000"/>
        </w:rPr>
      </w:pPr>
      <w:r w:rsidRPr="00620476">
        <w:rPr>
          <w:color w:val="000000"/>
        </w:rPr>
        <w:t>A Mobile Agent (MA) is a software module that autonomously migrates from machine to machine in a heterogeneous network, interacting with services at each machine to perform some desired task on behalf of the user. MA can be used as mediators between users and devices. For example if a user wants to control a device but does not have the software for this task, may download the agent having knowledge of</w:t>
      </w:r>
      <w:r>
        <w:rPr>
          <w:color w:val="000000"/>
        </w:rPr>
        <w:t xml:space="preserve"> the communicating protocol</w:t>
      </w:r>
      <w:r w:rsidRPr="00620476">
        <w:rPr>
          <w:color w:val="000000"/>
        </w:rPr>
        <w:t>. Our interest in MA is mo</w:t>
      </w:r>
      <w:r>
        <w:rPr>
          <w:color w:val="000000"/>
        </w:rPr>
        <w:t xml:space="preserve">tivated by the technology and </w:t>
      </w:r>
      <w:r w:rsidRPr="00620476">
        <w:rPr>
          <w:color w:val="000000"/>
        </w:rPr>
        <w:t>the benefits agents provide for the creating distributed system</w:t>
      </w:r>
      <w:r>
        <w:rPr>
          <w:color w:val="000000"/>
        </w:rPr>
        <w:t>s and some of their features</w:t>
      </w:r>
      <w:r w:rsidRPr="00620476">
        <w:rPr>
          <w:color w:val="000000"/>
        </w:rPr>
        <w:t xml:space="preserve"> are as follows:</w:t>
      </w:r>
    </w:p>
    <w:p w:rsidR="00620476" w:rsidRPr="00620476" w:rsidRDefault="00620476" w:rsidP="00620476">
      <w:pPr>
        <w:pStyle w:val="NormalWeb"/>
        <w:shd w:val="clear" w:color="auto" w:fill="FFFFFF"/>
        <w:spacing w:before="0" w:beforeAutospacing="0"/>
        <w:rPr>
          <w:color w:val="000000"/>
        </w:rPr>
      </w:pPr>
      <w:r w:rsidRPr="00620476">
        <w:rPr>
          <w:color w:val="000000"/>
        </w:rPr>
        <w:t>• Overcomes Network Delay</w:t>
      </w:r>
    </w:p>
    <w:p w:rsidR="00620476" w:rsidRPr="00620476" w:rsidRDefault="00620476" w:rsidP="00620476">
      <w:pPr>
        <w:pStyle w:val="NormalWeb"/>
        <w:shd w:val="clear" w:color="auto" w:fill="FFFFFF"/>
        <w:spacing w:before="0" w:beforeAutospacing="0"/>
        <w:rPr>
          <w:color w:val="000000"/>
        </w:rPr>
      </w:pPr>
      <w:r w:rsidRPr="00620476">
        <w:rPr>
          <w:color w:val="000000"/>
        </w:rPr>
        <w:t>• Can work Asynchronously and Autonomously</w:t>
      </w:r>
    </w:p>
    <w:p w:rsidR="00620476" w:rsidRPr="00620476" w:rsidRDefault="00620476" w:rsidP="00620476">
      <w:pPr>
        <w:pStyle w:val="NormalWeb"/>
        <w:shd w:val="clear" w:color="auto" w:fill="FFFFFF"/>
        <w:spacing w:before="0" w:beforeAutospacing="0"/>
        <w:rPr>
          <w:color w:val="000000"/>
        </w:rPr>
      </w:pPr>
      <w:r w:rsidRPr="00620476">
        <w:rPr>
          <w:color w:val="000000"/>
        </w:rPr>
        <w:t>• Dynamic in Nature</w:t>
      </w:r>
    </w:p>
    <w:p w:rsidR="00620476" w:rsidRPr="00620476" w:rsidRDefault="00620476" w:rsidP="00620476">
      <w:pPr>
        <w:pStyle w:val="NormalWeb"/>
        <w:shd w:val="clear" w:color="auto" w:fill="FFFFFF"/>
        <w:spacing w:before="0" w:beforeAutospacing="0"/>
        <w:rPr>
          <w:color w:val="000000"/>
        </w:rPr>
      </w:pPr>
      <w:r w:rsidRPr="00620476">
        <w:rPr>
          <w:color w:val="000000"/>
        </w:rPr>
        <w:t>• Cooperative in nature</w:t>
      </w:r>
    </w:p>
    <w:p w:rsidR="00620476" w:rsidRPr="00620476" w:rsidRDefault="00620476" w:rsidP="00620476">
      <w:pPr>
        <w:pStyle w:val="NormalWeb"/>
        <w:shd w:val="clear" w:color="auto" w:fill="FFFFFF"/>
        <w:spacing w:before="0" w:beforeAutospacing="0"/>
        <w:rPr>
          <w:color w:val="000000"/>
        </w:rPr>
      </w:pPr>
      <w:r w:rsidRPr="00620476">
        <w:rPr>
          <w:color w:val="000000"/>
        </w:rPr>
        <w:t>• Robustness</w:t>
      </w:r>
    </w:p>
    <w:p w:rsidR="00620476" w:rsidRPr="00620476" w:rsidRDefault="00620476" w:rsidP="00620476">
      <w:pPr>
        <w:pStyle w:val="NormalWeb"/>
        <w:shd w:val="clear" w:color="auto" w:fill="FFFFFF"/>
        <w:spacing w:before="0" w:beforeAutospacing="0"/>
        <w:rPr>
          <w:color w:val="000000"/>
        </w:rPr>
      </w:pPr>
      <w:r w:rsidRPr="00620476">
        <w:rPr>
          <w:color w:val="000000"/>
        </w:rPr>
        <w:t>• Fault Tolerance</w:t>
      </w:r>
    </w:p>
    <w:p w:rsidR="00620476" w:rsidRPr="00620476" w:rsidRDefault="00620476" w:rsidP="00620476">
      <w:pPr>
        <w:pStyle w:val="NormalWeb"/>
        <w:shd w:val="clear" w:color="auto" w:fill="FFFFFF"/>
        <w:spacing w:before="0" w:beforeAutospacing="0"/>
        <w:rPr>
          <w:color w:val="000000"/>
        </w:rPr>
      </w:pPr>
      <w:r w:rsidRPr="00620476">
        <w:rPr>
          <w:color w:val="000000"/>
        </w:rPr>
        <w:t>• Protocol Encapsulation</w:t>
      </w:r>
    </w:p>
    <w:p w:rsidR="00620476" w:rsidRPr="00620476" w:rsidRDefault="00620476" w:rsidP="00620476">
      <w:pPr>
        <w:pStyle w:val="NormalWeb"/>
        <w:shd w:val="clear" w:color="auto" w:fill="FFFFFF"/>
        <w:spacing w:before="0" w:beforeAutospacing="0"/>
        <w:rPr>
          <w:color w:val="000000"/>
        </w:rPr>
      </w:pPr>
      <w:r w:rsidRPr="00620476">
        <w:rPr>
          <w:color w:val="000000"/>
        </w:rPr>
        <w:t>• Social</w:t>
      </w:r>
    </w:p>
    <w:p w:rsidR="00620476" w:rsidRPr="00620476" w:rsidRDefault="00620476" w:rsidP="00620476">
      <w:pPr>
        <w:pStyle w:val="NormalWeb"/>
        <w:shd w:val="clear" w:color="auto" w:fill="FFFFFF"/>
        <w:spacing w:before="0" w:beforeAutospacing="0"/>
        <w:rPr>
          <w:color w:val="000000"/>
        </w:rPr>
      </w:pPr>
      <w:r w:rsidRPr="00620476">
        <w:rPr>
          <w:color w:val="000000"/>
        </w:rPr>
        <w:t>• Reactive/Proactive</w:t>
      </w:r>
    </w:p>
    <w:p w:rsidR="00620476" w:rsidRPr="00620476" w:rsidRDefault="00620476" w:rsidP="00620476">
      <w:pPr>
        <w:pStyle w:val="NormalWeb"/>
        <w:shd w:val="clear" w:color="auto" w:fill="FFFFFF"/>
        <w:spacing w:before="0" w:beforeAutospacing="0"/>
        <w:rPr>
          <w:color w:val="000000"/>
        </w:rPr>
      </w:pPr>
      <w:r w:rsidRPr="00620476">
        <w:rPr>
          <w:color w:val="000000"/>
        </w:rPr>
        <w:t>Mobile agents have widely been employed in semantic web services, e-commerce based applications, sensor networks and wireless networks and they have proved themselves beneficial. Now this technology is attracting researchers working in cloud computing, since it may provide solution to challenges still existi</w:t>
      </w:r>
      <w:r>
        <w:rPr>
          <w:color w:val="000000"/>
        </w:rPr>
        <w:t xml:space="preserve">ng in Cloud Computing. Researchers </w:t>
      </w:r>
      <w:r w:rsidRPr="00620476">
        <w:rPr>
          <w:color w:val="000000"/>
        </w:rPr>
        <w:t>are already realizing that employing mobile agents in this computing can provide better solution for issues prevailing in this field.</w:t>
      </w:r>
    </w:p>
    <w:p w:rsidR="00F16E8A" w:rsidRPr="00620476" w:rsidRDefault="00F16E8A">
      <w:pPr>
        <w:rPr>
          <w:rFonts w:ascii="Times New Roman" w:hAnsi="Times New Roman" w:cs="Times New Roman"/>
          <w:sz w:val="24"/>
          <w:szCs w:val="24"/>
        </w:rPr>
      </w:pPr>
    </w:p>
    <w:sectPr w:rsidR="00F16E8A" w:rsidRPr="00620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D1EB9"/>
    <w:multiLevelType w:val="hybridMultilevel"/>
    <w:tmpl w:val="ED6A94B4"/>
    <w:lvl w:ilvl="0" w:tplc="BB6CBF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476"/>
    <w:rsid w:val="00620476"/>
    <w:rsid w:val="00AC266B"/>
    <w:rsid w:val="00F1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47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4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07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GOLDWOLRD</dc:creator>
  <cp:lastModifiedBy>GOLDWOLRD</cp:lastModifiedBy>
  <cp:revision>2</cp:revision>
  <dcterms:created xsi:type="dcterms:W3CDTF">2018-07-04T16:33:00Z</dcterms:created>
  <dcterms:modified xsi:type="dcterms:W3CDTF">2018-07-04T16:57:00Z</dcterms:modified>
</cp:coreProperties>
</file>