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B9F" w:rsidRPr="00C80150" w:rsidRDefault="00050B9F" w:rsidP="00AC56D0">
      <w:pPr>
        <w:rPr>
          <w:rStyle w:val="ac"/>
        </w:rPr>
      </w:pPr>
      <w:bookmarkStart w:id="0" w:name="_Toc275250061"/>
      <w:bookmarkStart w:id="1" w:name="_Toc278802020"/>
    </w:p>
    <w:p w:rsidR="00050B9F" w:rsidRDefault="00050B9F" w:rsidP="00871216">
      <w:pPr>
        <w:jc w:val="center"/>
      </w:pPr>
    </w:p>
    <w:p w:rsidR="00050B9F" w:rsidRDefault="00050B9F" w:rsidP="00871216">
      <w:pPr>
        <w:jc w:val="center"/>
      </w:pPr>
    </w:p>
    <w:p w:rsidR="00050B9F" w:rsidRDefault="00050B9F" w:rsidP="00871216">
      <w:pPr>
        <w:jc w:val="center"/>
      </w:pPr>
    </w:p>
    <w:p w:rsidR="00050B9F" w:rsidRDefault="00050B9F" w:rsidP="00871216">
      <w:pPr>
        <w:jc w:val="center"/>
      </w:pPr>
    </w:p>
    <w:p w:rsidR="00050B9F" w:rsidRDefault="00050B9F" w:rsidP="00871216">
      <w:pPr>
        <w:jc w:val="center"/>
      </w:pPr>
    </w:p>
    <w:p w:rsidR="00050B9F" w:rsidRDefault="00050B9F" w:rsidP="00871216">
      <w:pPr>
        <w:jc w:val="center"/>
      </w:pPr>
    </w:p>
    <w:p w:rsidR="00050B9F" w:rsidRDefault="00050B9F" w:rsidP="00871216">
      <w:pPr>
        <w:jc w:val="center"/>
      </w:pPr>
    </w:p>
    <w:p w:rsidR="00050B9F" w:rsidRDefault="00050B9F" w:rsidP="00871216">
      <w:pPr>
        <w:jc w:val="center"/>
      </w:pPr>
    </w:p>
    <w:p w:rsidR="00050B9F" w:rsidRDefault="00050B9F" w:rsidP="00871216">
      <w:pPr>
        <w:jc w:val="center"/>
      </w:pPr>
    </w:p>
    <w:p w:rsidR="00050B9F" w:rsidRDefault="00050B9F" w:rsidP="00871216">
      <w:pPr>
        <w:jc w:val="center"/>
        <w:rPr>
          <w:rFonts w:eastAsia="黑体"/>
          <w:b/>
          <w:sz w:val="72"/>
        </w:rPr>
      </w:pPr>
      <w:r>
        <w:rPr>
          <w:rFonts w:eastAsia="黑体" w:hint="eastAsia"/>
          <w:b/>
          <w:sz w:val="72"/>
        </w:rPr>
        <w:t>一卡通系统</w:t>
      </w:r>
    </w:p>
    <w:p w:rsidR="00050B9F" w:rsidRDefault="00AA2565" w:rsidP="00871216">
      <w:pPr>
        <w:jc w:val="center"/>
        <w:rPr>
          <w:rFonts w:eastAsia="黑体"/>
          <w:b/>
          <w:sz w:val="72"/>
        </w:rPr>
      </w:pPr>
      <w:r>
        <w:rPr>
          <w:rFonts w:eastAsia="黑体" w:hint="eastAsia"/>
          <w:b/>
          <w:sz w:val="44"/>
        </w:rPr>
        <w:t>公卫</w:t>
      </w:r>
      <w:r w:rsidR="00050B9F">
        <w:rPr>
          <w:rFonts w:eastAsia="黑体" w:hint="eastAsia"/>
          <w:b/>
          <w:sz w:val="44"/>
        </w:rPr>
        <w:t>接口以及管理规范</w:t>
      </w:r>
    </w:p>
    <w:p w:rsidR="00050B9F" w:rsidRDefault="00050B9F" w:rsidP="00871216">
      <w:pPr>
        <w:jc w:val="center"/>
        <w:rPr>
          <w:rFonts w:eastAsia="黑体"/>
          <w:b/>
          <w:sz w:val="44"/>
        </w:rPr>
      </w:pPr>
    </w:p>
    <w:p w:rsidR="00050B9F" w:rsidRDefault="00050B9F" w:rsidP="00871216">
      <w:pPr>
        <w:jc w:val="center"/>
        <w:rPr>
          <w:rFonts w:eastAsia="黑体"/>
          <w:b/>
          <w:sz w:val="36"/>
        </w:rPr>
      </w:pPr>
    </w:p>
    <w:p w:rsidR="00050B9F" w:rsidRDefault="00050B9F" w:rsidP="00871216">
      <w:pPr>
        <w:jc w:val="center"/>
        <w:rPr>
          <w:rFonts w:eastAsia="黑体"/>
          <w:b/>
          <w:sz w:val="36"/>
        </w:rPr>
      </w:pPr>
    </w:p>
    <w:p w:rsidR="00050B9F" w:rsidRDefault="00050B9F" w:rsidP="00871216">
      <w:pPr>
        <w:jc w:val="center"/>
        <w:rPr>
          <w:rFonts w:eastAsia="黑体"/>
          <w:b/>
          <w:sz w:val="36"/>
        </w:rPr>
      </w:pPr>
    </w:p>
    <w:p w:rsidR="00050B9F" w:rsidRDefault="00050B9F" w:rsidP="00871216">
      <w:pPr>
        <w:jc w:val="center"/>
        <w:rPr>
          <w:rFonts w:eastAsia="黑体"/>
          <w:b/>
          <w:sz w:val="36"/>
        </w:rPr>
      </w:pPr>
    </w:p>
    <w:p w:rsidR="00050B9F" w:rsidRDefault="00107D02" w:rsidP="00871216">
      <w:pPr>
        <w:jc w:val="center"/>
        <w:rPr>
          <w:rFonts w:eastAsia="黑体"/>
          <w:b/>
          <w:sz w:val="36"/>
        </w:rPr>
      </w:pPr>
      <w:r w:rsidRPr="00572185">
        <w:rPr>
          <w:rFonts w:eastAsia="黑体"/>
          <w:b/>
          <w:noProof/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bhtm" style="width:90pt;height:30pt;visibility:visible">
            <v:imagedata r:id="rId7" o:title=""/>
          </v:shape>
        </w:pict>
      </w:r>
    </w:p>
    <w:p w:rsidR="00050B9F" w:rsidRDefault="00050B9F" w:rsidP="00871216">
      <w:pPr>
        <w:jc w:val="center"/>
        <w:rPr>
          <w:rFonts w:eastAsia="黑体"/>
          <w:b/>
          <w:sz w:val="36"/>
        </w:rPr>
      </w:pPr>
    </w:p>
    <w:p w:rsidR="00050B9F" w:rsidRDefault="00050B9F" w:rsidP="00871216">
      <w:pPr>
        <w:jc w:val="center"/>
        <w:rPr>
          <w:rFonts w:eastAsia="黑体"/>
          <w:b/>
          <w:sz w:val="36"/>
        </w:rPr>
      </w:pPr>
    </w:p>
    <w:p w:rsidR="00050B9F" w:rsidRDefault="00050B9F" w:rsidP="00871216">
      <w:pPr>
        <w:jc w:val="center"/>
        <w:rPr>
          <w:rFonts w:eastAsia="黑体"/>
          <w:b/>
          <w:sz w:val="36"/>
        </w:rPr>
      </w:pPr>
    </w:p>
    <w:p w:rsidR="00050B9F" w:rsidRDefault="00050B9F" w:rsidP="00871216">
      <w:pPr>
        <w:jc w:val="center"/>
        <w:rPr>
          <w:rFonts w:eastAsia="黑体"/>
          <w:b/>
          <w:sz w:val="36"/>
        </w:rPr>
      </w:pPr>
    </w:p>
    <w:p w:rsidR="00050B9F" w:rsidRDefault="00050B9F" w:rsidP="00871216">
      <w:pPr>
        <w:jc w:val="center"/>
        <w:rPr>
          <w:rFonts w:eastAsia="黑体"/>
          <w:b/>
          <w:sz w:val="36"/>
        </w:rPr>
      </w:pPr>
    </w:p>
    <w:tbl>
      <w:tblPr>
        <w:tblW w:w="0" w:type="auto"/>
        <w:jc w:val="center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ayout w:type="fixed"/>
        <w:tblLook w:val="0000"/>
      </w:tblPr>
      <w:tblGrid>
        <w:gridCol w:w="4690"/>
      </w:tblGrid>
      <w:tr w:rsidR="00050B9F" w:rsidTr="00871216">
        <w:trPr>
          <w:jc w:val="center"/>
        </w:trPr>
        <w:tc>
          <w:tcPr>
            <w:tcW w:w="4690" w:type="dxa"/>
            <w:shd w:val="pct10" w:color="auto" w:fill="auto"/>
            <w:vAlign w:val="center"/>
          </w:tcPr>
          <w:p w:rsidR="00050B9F" w:rsidRDefault="00050B9F" w:rsidP="00871216">
            <w:pPr>
              <w:jc w:val="center"/>
              <w:rPr>
                <w:b/>
                <w:sz w:val="36"/>
                <w:shd w:val="pct10" w:color="auto" w:fill="FFFFFF"/>
              </w:rPr>
            </w:pPr>
            <w:r>
              <w:rPr>
                <w:rFonts w:hAnsi="宋体" w:hint="eastAsia"/>
                <w:b/>
                <w:sz w:val="36"/>
              </w:rPr>
              <w:t>北航冠新世纪软件有限公司</w:t>
            </w:r>
          </w:p>
        </w:tc>
      </w:tr>
    </w:tbl>
    <w:p w:rsidR="00050B9F" w:rsidRDefault="00050B9F">
      <w:pPr>
        <w:widowControl/>
        <w:jc w:val="left"/>
        <w:rPr>
          <w:b/>
          <w:kern w:val="44"/>
          <w:sz w:val="44"/>
          <w:szCs w:val="44"/>
        </w:rPr>
      </w:pPr>
    </w:p>
    <w:p w:rsidR="00050B9F" w:rsidRDefault="00050B9F">
      <w:pPr>
        <w:widowControl/>
        <w:jc w:val="left"/>
        <w:rPr>
          <w:b/>
          <w:kern w:val="44"/>
          <w:sz w:val="44"/>
          <w:szCs w:val="44"/>
        </w:rPr>
      </w:pPr>
    </w:p>
    <w:p w:rsidR="00050B9F" w:rsidRPr="00871216" w:rsidRDefault="00050B9F">
      <w:pPr>
        <w:widowControl/>
        <w:jc w:val="left"/>
        <w:rPr>
          <w:b/>
          <w:kern w:val="44"/>
          <w:sz w:val="44"/>
          <w:szCs w:val="4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01"/>
        <w:gridCol w:w="567"/>
        <w:gridCol w:w="1701"/>
        <w:gridCol w:w="1661"/>
        <w:gridCol w:w="1174"/>
        <w:gridCol w:w="708"/>
        <w:gridCol w:w="870"/>
        <w:gridCol w:w="740"/>
      </w:tblGrid>
      <w:tr w:rsidR="00050B9F" w:rsidRPr="0036451B" w:rsidTr="003353C9">
        <w:tc>
          <w:tcPr>
            <w:tcW w:w="1101" w:type="dxa"/>
            <w:shd w:val="clear" w:color="auto" w:fill="B2B2B2"/>
            <w:vAlign w:val="center"/>
          </w:tcPr>
          <w:p w:rsidR="00050B9F" w:rsidRPr="0036451B" w:rsidRDefault="00050B9F" w:rsidP="00871216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36451B">
              <w:rPr>
                <w:rFonts w:asciiTheme="minorEastAsia" w:eastAsia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567" w:type="dxa"/>
            <w:shd w:val="clear" w:color="auto" w:fill="B2B2B2"/>
            <w:vAlign w:val="center"/>
          </w:tcPr>
          <w:p w:rsidR="00050B9F" w:rsidRPr="0036451B" w:rsidRDefault="00050B9F" w:rsidP="00871216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36451B">
              <w:rPr>
                <w:rFonts w:asciiTheme="minorEastAsia" w:eastAsiaTheme="minorEastAsia" w:hAnsiTheme="minorEastAsia" w:hint="eastAsia"/>
                <w:b/>
                <w:szCs w:val="21"/>
              </w:rPr>
              <w:t>修订章节</w:t>
            </w:r>
          </w:p>
        </w:tc>
        <w:tc>
          <w:tcPr>
            <w:tcW w:w="1701" w:type="dxa"/>
            <w:shd w:val="clear" w:color="auto" w:fill="B2B2B2"/>
            <w:vAlign w:val="center"/>
          </w:tcPr>
          <w:p w:rsidR="00050B9F" w:rsidRPr="0036451B" w:rsidRDefault="00050B9F" w:rsidP="00871216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36451B">
              <w:rPr>
                <w:rFonts w:asciiTheme="minorEastAsia" w:eastAsiaTheme="minorEastAsia" w:hAnsiTheme="minorEastAsia" w:hint="eastAsia"/>
                <w:b/>
                <w:szCs w:val="21"/>
              </w:rPr>
              <w:t>修订内容概述</w:t>
            </w:r>
          </w:p>
        </w:tc>
        <w:tc>
          <w:tcPr>
            <w:tcW w:w="1661" w:type="dxa"/>
            <w:shd w:val="clear" w:color="auto" w:fill="B2B2B2"/>
            <w:vAlign w:val="center"/>
          </w:tcPr>
          <w:p w:rsidR="00050B9F" w:rsidRPr="0036451B" w:rsidRDefault="00050B9F" w:rsidP="00871216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36451B">
              <w:rPr>
                <w:rFonts w:asciiTheme="minorEastAsia" w:eastAsiaTheme="minorEastAsia" w:hAnsiTheme="minorEastAsia" w:hint="eastAsia"/>
                <w:b/>
                <w:szCs w:val="21"/>
              </w:rPr>
              <w:t>修订日期</w:t>
            </w:r>
          </w:p>
        </w:tc>
        <w:tc>
          <w:tcPr>
            <w:tcW w:w="1174" w:type="dxa"/>
            <w:shd w:val="clear" w:color="auto" w:fill="B2B2B2"/>
            <w:vAlign w:val="center"/>
          </w:tcPr>
          <w:p w:rsidR="00050B9F" w:rsidRPr="0036451B" w:rsidRDefault="00050B9F" w:rsidP="00871216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36451B">
              <w:rPr>
                <w:rFonts w:asciiTheme="minorEastAsia" w:eastAsia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708" w:type="dxa"/>
            <w:shd w:val="clear" w:color="auto" w:fill="B2B2B2"/>
            <w:vAlign w:val="center"/>
          </w:tcPr>
          <w:p w:rsidR="00050B9F" w:rsidRPr="0036451B" w:rsidRDefault="00050B9F" w:rsidP="00871216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36451B">
              <w:rPr>
                <w:rFonts w:asciiTheme="minorEastAsia" w:eastAsiaTheme="minorEastAsia" w:hAnsiTheme="minorEastAsia" w:hint="eastAsia"/>
                <w:b/>
                <w:szCs w:val="21"/>
              </w:rPr>
              <w:t>修订前版本号</w:t>
            </w:r>
          </w:p>
        </w:tc>
        <w:tc>
          <w:tcPr>
            <w:tcW w:w="870" w:type="dxa"/>
            <w:shd w:val="clear" w:color="auto" w:fill="B2B2B2"/>
            <w:vAlign w:val="center"/>
          </w:tcPr>
          <w:p w:rsidR="00050B9F" w:rsidRPr="0036451B" w:rsidRDefault="00050B9F" w:rsidP="00871216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36451B">
              <w:rPr>
                <w:rFonts w:asciiTheme="minorEastAsia" w:eastAsia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740" w:type="dxa"/>
            <w:shd w:val="clear" w:color="auto" w:fill="B2B2B2"/>
            <w:vAlign w:val="center"/>
          </w:tcPr>
          <w:p w:rsidR="00050B9F" w:rsidRPr="0036451B" w:rsidRDefault="00050B9F" w:rsidP="00871216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36451B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050B9F" w:rsidRPr="0036451B" w:rsidTr="003353C9">
        <w:trPr>
          <w:trHeight w:val="496"/>
        </w:trPr>
        <w:tc>
          <w:tcPr>
            <w:tcW w:w="1101" w:type="dxa"/>
          </w:tcPr>
          <w:p w:rsidR="00050B9F" w:rsidRPr="0036451B" w:rsidRDefault="00050B9F" w:rsidP="00107D02">
            <w:pPr>
              <w:pStyle w:val="ComnText"/>
              <w:spacing w:beforeLines="50" w:line="400" w:lineRule="exact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6451B">
              <w:rPr>
                <w:rFonts w:asciiTheme="minorEastAsia" w:eastAsiaTheme="minorEastAsia" w:hAnsiTheme="minorEastAsia"/>
                <w:sz w:val="21"/>
                <w:szCs w:val="21"/>
              </w:rPr>
              <w:t>V1.0</w:t>
            </w:r>
          </w:p>
        </w:tc>
        <w:tc>
          <w:tcPr>
            <w:tcW w:w="567" w:type="dxa"/>
          </w:tcPr>
          <w:p w:rsidR="00050B9F" w:rsidRPr="0036451B" w:rsidRDefault="00050B9F" w:rsidP="00107D02">
            <w:pPr>
              <w:pStyle w:val="ComnText"/>
              <w:spacing w:beforeLines="50" w:line="40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01" w:type="dxa"/>
          </w:tcPr>
          <w:p w:rsidR="00050B9F" w:rsidRPr="0036451B" w:rsidRDefault="00050B9F" w:rsidP="00107D02">
            <w:pPr>
              <w:pStyle w:val="ComnText"/>
              <w:spacing w:beforeLines="50" w:line="40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6451B">
              <w:rPr>
                <w:rFonts w:asciiTheme="minorEastAsia" w:eastAsiaTheme="minorEastAsia" w:hAnsiTheme="minorEastAsia" w:hint="eastAsia"/>
                <w:sz w:val="21"/>
                <w:szCs w:val="21"/>
              </w:rPr>
              <w:t>创建</w:t>
            </w:r>
          </w:p>
        </w:tc>
        <w:tc>
          <w:tcPr>
            <w:tcW w:w="1661" w:type="dxa"/>
          </w:tcPr>
          <w:p w:rsidR="00050B9F" w:rsidRPr="0036451B" w:rsidRDefault="00C11064" w:rsidP="00107D02">
            <w:pPr>
              <w:pStyle w:val="ComnText"/>
              <w:spacing w:beforeLines="50" w:line="400" w:lineRule="exact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6451B">
              <w:rPr>
                <w:rFonts w:asciiTheme="minorEastAsia" w:eastAsiaTheme="minorEastAsia" w:hAnsiTheme="minorEastAsia"/>
                <w:sz w:val="21"/>
                <w:szCs w:val="21"/>
              </w:rPr>
              <w:t>2011/11/2</w:t>
            </w:r>
          </w:p>
        </w:tc>
        <w:tc>
          <w:tcPr>
            <w:tcW w:w="1174" w:type="dxa"/>
          </w:tcPr>
          <w:p w:rsidR="00050B9F" w:rsidRPr="0036451B" w:rsidRDefault="00361853" w:rsidP="00107D02">
            <w:pPr>
              <w:pStyle w:val="ComnText"/>
              <w:spacing w:beforeLines="50" w:line="400" w:lineRule="exact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6451B">
              <w:rPr>
                <w:rFonts w:asciiTheme="minorEastAsia" w:eastAsiaTheme="minorEastAsia" w:hAnsiTheme="minorEastAsia" w:hint="eastAsia"/>
                <w:sz w:val="21"/>
                <w:szCs w:val="21"/>
              </w:rPr>
              <w:t>杨雯瑞</w:t>
            </w:r>
          </w:p>
        </w:tc>
        <w:tc>
          <w:tcPr>
            <w:tcW w:w="708" w:type="dxa"/>
          </w:tcPr>
          <w:p w:rsidR="00050B9F" w:rsidRPr="0036451B" w:rsidRDefault="00050B9F" w:rsidP="00107D02">
            <w:pPr>
              <w:pStyle w:val="ComnText"/>
              <w:spacing w:beforeLines="50" w:line="400" w:lineRule="exact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6451B"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870" w:type="dxa"/>
          </w:tcPr>
          <w:p w:rsidR="00050B9F" w:rsidRPr="0036451B" w:rsidRDefault="00050B9F" w:rsidP="0087121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40" w:type="dxa"/>
          </w:tcPr>
          <w:p w:rsidR="00050B9F" w:rsidRPr="0036451B" w:rsidRDefault="00050B9F" w:rsidP="0087121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50B9F" w:rsidRPr="0036451B" w:rsidTr="004B7418">
        <w:trPr>
          <w:trHeight w:val="520"/>
        </w:trPr>
        <w:tc>
          <w:tcPr>
            <w:tcW w:w="1101" w:type="dxa"/>
          </w:tcPr>
          <w:p w:rsidR="00050B9F" w:rsidRPr="0036451B" w:rsidRDefault="004B7418" w:rsidP="00871216">
            <w:pPr>
              <w:rPr>
                <w:rFonts w:asciiTheme="minorEastAsia" w:eastAsiaTheme="minorEastAsia" w:hAnsiTheme="minorEastAsia"/>
                <w:szCs w:val="21"/>
              </w:rPr>
            </w:pPr>
            <w:r w:rsidRPr="0036451B">
              <w:rPr>
                <w:rFonts w:asciiTheme="minorEastAsia" w:eastAsiaTheme="minorEastAsia" w:hAnsiTheme="minorEastAsia" w:hint="eastAsia"/>
                <w:szCs w:val="21"/>
              </w:rPr>
              <w:t>V1.2</w:t>
            </w:r>
          </w:p>
        </w:tc>
        <w:tc>
          <w:tcPr>
            <w:tcW w:w="567" w:type="dxa"/>
          </w:tcPr>
          <w:p w:rsidR="00050B9F" w:rsidRPr="0036451B" w:rsidRDefault="00050B9F" w:rsidP="0087121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050B9F" w:rsidRPr="0036451B" w:rsidRDefault="008359A7" w:rsidP="001A6C3D">
            <w:pPr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36451B"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</w:p>
        </w:tc>
        <w:tc>
          <w:tcPr>
            <w:tcW w:w="1661" w:type="dxa"/>
          </w:tcPr>
          <w:p w:rsidR="00050B9F" w:rsidRPr="0036451B" w:rsidRDefault="00236477" w:rsidP="00871216">
            <w:pPr>
              <w:rPr>
                <w:rFonts w:asciiTheme="minorEastAsia" w:eastAsiaTheme="minorEastAsia" w:hAnsiTheme="minorEastAsia"/>
                <w:szCs w:val="21"/>
              </w:rPr>
            </w:pPr>
            <w:r w:rsidRPr="0036451B">
              <w:rPr>
                <w:rFonts w:asciiTheme="minorEastAsia" w:eastAsiaTheme="minorEastAsia" w:hAnsiTheme="minorEastAsia" w:hint="eastAsia"/>
                <w:szCs w:val="21"/>
              </w:rPr>
              <w:t>2011/11/21</w:t>
            </w:r>
          </w:p>
        </w:tc>
        <w:tc>
          <w:tcPr>
            <w:tcW w:w="1174" w:type="dxa"/>
          </w:tcPr>
          <w:p w:rsidR="00050B9F" w:rsidRPr="0036451B" w:rsidRDefault="00236477" w:rsidP="00871216">
            <w:pPr>
              <w:rPr>
                <w:rFonts w:asciiTheme="minorEastAsia" w:eastAsiaTheme="minorEastAsia" w:hAnsiTheme="minorEastAsia"/>
                <w:szCs w:val="21"/>
              </w:rPr>
            </w:pPr>
            <w:r w:rsidRPr="0036451B">
              <w:rPr>
                <w:rFonts w:asciiTheme="minorEastAsia" w:eastAsiaTheme="minorEastAsia" w:hAnsiTheme="minorEastAsia" w:hint="eastAsia"/>
                <w:szCs w:val="21"/>
              </w:rPr>
              <w:t>杨雯瑞</w:t>
            </w:r>
          </w:p>
        </w:tc>
        <w:tc>
          <w:tcPr>
            <w:tcW w:w="708" w:type="dxa"/>
          </w:tcPr>
          <w:p w:rsidR="00236477" w:rsidRPr="0036451B" w:rsidRDefault="00236477" w:rsidP="00871216">
            <w:pPr>
              <w:rPr>
                <w:rFonts w:asciiTheme="minorEastAsia" w:eastAsiaTheme="minorEastAsia" w:hAnsiTheme="minorEastAsia"/>
                <w:szCs w:val="21"/>
              </w:rPr>
            </w:pPr>
            <w:r w:rsidRPr="0036451B">
              <w:rPr>
                <w:rFonts w:asciiTheme="minorEastAsia" w:eastAsiaTheme="minorEastAsia" w:hAnsiTheme="minorEastAsia" w:hint="eastAsia"/>
                <w:szCs w:val="21"/>
              </w:rPr>
              <w:t>V1.0</w:t>
            </w:r>
          </w:p>
        </w:tc>
        <w:tc>
          <w:tcPr>
            <w:tcW w:w="870" w:type="dxa"/>
          </w:tcPr>
          <w:p w:rsidR="00050B9F" w:rsidRPr="0036451B" w:rsidRDefault="00050B9F" w:rsidP="0087121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40" w:type="dxa"/>
          </w:tcPr>
          <w:p w:rsidR="00050B9F" w:rsidRPr="0036451B" w:rsidRDefault="00050B9F" w:rsidP="0087121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B7418" w:rsidRPr="0036451B" w:rsidTr="004B7418">
        <w:trPr>
          <w:trHeight w:val="520"/>
        </w:trPr>
        <w:tc>
          <w:tcPr>
            <w:tcW w:w="1101" w:type="dxa"/>
          </w:tcPr>
          <w:p w:rsidR="004B7418" w:rsidRPr="0036451B" w:rsidRDefault="004B7418" w:rsidP="0087121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67" w:type="dxa"/>
          </w:tcPr>
          <w:p w:rsidR="004B7418" w:rsidRPr="0036451B" w:rsidRDefault="004B7418" w:rsidP="0087121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4B7418" w:rsidRPr="0036451B" w:rsidRDefault="004B7418" w:rsidP="0087121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</w:tcPr>
          <w:p w:rsidR="004B7418" w:rsidRPr="0036451B" w:rsidRDefault="004B7418" w:rsidP="0087121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74" w:type="dxa"/>
          </w:tcPr>
          <w:p w:rsidR="004B7418" w:rsidRPr="0036451B" w:rsidRDefault="004B7418" w:rsidP="0087121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8" w:type="dxa"/>
          </w:tcPr>
          <w:p w:rsidR="004B7418" w:rsidRPr="0036451B" w:rsidRDefault="004B7418" w:rsidP="0087121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70" w:type="dxa"/>
          </w:tcPr>
          <w:p w:rsidR="004B7418" w:rsidRPr="0036451B" w:rsidRDefault="004B7418" w:rsidP="0087121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40" w:type="dxa"/>
          </w:tcPr>
          <w:p w:rsidR="004B7418" w:rsidRPr="0036451B" w:rsidRDefault="004B7418" w:rsidP="0087121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050B9F" w:rsidRDefault="00050B9F">
      <w:pPr>
        <w:widowControl/>
        <w:jc w:val="left"/>
        <w:rPr>
          <w:b/>
          <w:kern w:val="44"/>
          <w:sz w:val="44"/>
          <w:szCs w:val="44"/>
        </w:rPr>
      </w:pPr>
    </w:p>
    <w:p w:rsidR="00050B9F" w:rsidRDefault="00050B9F">
      <w:pPr>
        <w:widowControl/>
        <w:jc w:val="left"/>
        <w:rPr>
          <w:b/>
          <w:kern w:val="44"/>
          <w:sz w:val="44"/>
          <w:szCs w:val="44"/>
        </w:rPr>
      </w:pPr>
      <w:r>
        <w:rPr>
          <w:b/>
          <w:kern w:val="44"/>
          <w:sz w:val="44"/>
          <w:szCs w:val="44"/>
        </w:rPr>
        <w:br w:type="page"/>
      </w:r>
    </w:p>
    <w:p w:rsidR="00050B9F" w:rsidRDefault="00050B9F">
      <w:pPr>
        <w:pStyle w:val="TOC"/>
      </w:pPr>
      <w:r>
        <w:rPr>
          <w:rFonts w:hint="eastAsia"/>
          <w:lang w:val="zh-CN"/>
        </w:rPr>
        <w:t>目录</w:t>
      </w:r>
    </w:p>
    <w:p w:rsidR="005F76D6" w:rsidRDefault="0057218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050B9F">
        <w:instrText xml:space="preserve"> TOC \o "1-3" \h \z \u </w:instrText>
      </w:r>
      <w:r>
        <w:fldChar w:fldCharType="separate"/>
      </w:r>
      <w:hyperlink w:anchor="_Toc308271548" w:history="1">
        <w:r w:rsidR="005F76D6" w:rsidRPr="00C97C57">
          <w:rPr>
            <w:rStyle w:val="a7"/>
            <w:noProof/>
          </w:rPr>
          <w:t>1</w:t>
        </w:r>
        <w:r w:rsidR="005F76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F76D6" w:rsidRPr="00C97C57">
          <w:rPr>
            <w:rStyle w:val="a7"/>
            <w:rFonts w:hint="eastAsia"/>
            <w:noProof/>
          </w:rPr>
          <w:t>引言</w:t>
        </w:r>
        <w:r w:rsidR="005F76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6D6">
          <w:rPr>
            <w:noProof/>
            <w:webHidden/>
          </w:rPr>
          <w:instrText xml:space="preserve"> PAGEREF _Toc308271548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6D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F76D6" w:rsidRDefault="0057218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8271549" w:history="1">
        <w:r w:rsidR="005F76D6" w:rsidRPr="00C97C57">
          <w:rPr>
            <w:rStyle w:val="a7"/>
            <w:noProof/>
          </w:rPr>
          <w:t>2</w:t>
        </w:r>
        <w:r w:rsidR="005F76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F76D6" w:rsidRPr="00C97C57">
          <w:rPr>
            <w:rStyle w:val="a7"/>
            <w:rFonts w:hint="eastAsia"/>
            <w:noProof/>
          </w:rPr>
          <w:t>概述</w:t>
        </w:r>
        <w:r w:rsidR="005F76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6D6">
          <w:rPr>
            <w:noProof/>
            <w:webHidden/>
          </w:rPr>
          <w:instrText xml:space="preserve"> PAGEREF _Toc308271549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6D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F76D6" w:rsidRDefault="0057218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8271550" w:history="1">
        <w:r w:rsidR="005F76D6" w:rsidRPr="00C97C57">
          <w:rPr>
            <w:rStyle w:val="a7"/>
            <w:noProof/>
          </w:rPr>
          <w:t>2.1</w:t>
        </w:r>
        <w:r w:rsidR="005F76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F76D6" w:rsidRPr="00C97C57">
          <w:rPr>
            <w:rStyle w:val="a7"/>
            <w:rFonts w:hint="eastAsia"/>
            <w:noProof/>
          </w:rPr>
          <w:t>目标</w:t>
        </w:r>
        <w:r w:rsidR="005F76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6D6">
          <w:rPr>
            <w:noProof/>
            <w:webHidden/>
          </w:rPr>
          <w:instrText xml:space="preserve"> PAGEREF _Toc308271550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6D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76D6" w:rsidRDefault="0057218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8271551" w:history="1">
        <w:r w:rsidR="005F76D6" w:rsidRPr="00C97C57">
          <w:rPr>
            <w:rStyle w:val="a7"/>
            <w:noProof/>
          </w:rPr>
          <w:t>2.2</w:t>
        </w:r>
        <w:r w:rsidR="005F76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F76D6" w:rsidRPr="00C97C57">
          <w:rPr>
            <w:rStyle w:val="a7"/>
            <w:rFonts w:hint="eastAsia"/>
            <w:noProof/>
          </w:rPr>
          <w:t>接口原则</w:t>
        </w:r>
        <w:r w:rsidR="005F76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6D6">
          <w:rPr>
            <w:noProof/>
            <w:webHidden/>
          </w:rPr>
          <w:instrText xml:space="preserve"> PAGEREF _Toc308271551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6D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76D6" w:rsidRDefault="0057218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8271552" w:history="1">
        <w:r w:rsidR="005F76D6" w:rsidRPr="00C97C57">
          <w:rPr>
            <w:rStyle w:val="a7"/>
            <w:noProof/>
          </w:rPr>
          <w:t>2.3</w:t>
        </w:r>
        <w:r w:rsidR="005F76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F76D6" w:rsidRPr="00C97C57">
          <w:rPr>
            <w:rStyle w:val="a7"/>
            <w:rFonts w:hint="eastAsia"/>
            <w:noProof/>
          </w:rPr>
          <w:t>接口调用方式</w:t>
        </w:r>
        <w:r w:rsidR="005F76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6D6">
          <w:rPr>
            <w:noProof/>
            <w:webHidden/>
          </w:rPr>
          <w:instrText xml:space="preserve"> PAGEREF _Toc308271552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6D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76D6" w:rsidRDefault="0057218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8271553" w:history="1">
        <w:r w:rsidR="005F76D6" w:rsidRPr="00C97C57">
          <w:rPr>
            <w:rStyle w:val="a7"/>
            <w:noProof/>
          </w:rPr>
          <w:t>2.4</w:t>
        </w:r>
        <w:r w:rsidR="005F76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F76D6" w:rsidRPr="00C97C57">
          <w:rPr>
            <w:rStyle w:val="a7"/>
            <w:rFonts w:hint="eastAsia"/>
            <w:noProof/>
          </w:rPr>
          <w:t>约束与限制</w:t>
        </w:r>
        <w:r w:rsidR="005F76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6D6">
          <w:rPr>
            <w:noProof/>
            <w:webHidden/>
          </w:rPr>
          <w:instrText xml:space="preserve"> PAGEREF _Toc308271553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6D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76D6" w:rsidRDefault="0057218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8271554" w:history="1">
        <w:r w:rsidR="005F76D6" w:rsidRPr="00C97C57">
          <w:rPr>
            <w:rStyle w:val="a7"/>
            <w:noProof/>
          </w:rPr>
          <w:t>2.5</w:t>
        </w:r>
        <w:r w:rsidR="005F76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F76D6" w:rsidRPr="00C97C57">
          <w:rPr>
            <w:rStyle w:val="a7"/>
            <w:rFonts w:hint="eastAsia"/>
            <w:noProof/>
          </w:rPr>
          <w:t>名词解释</w:t>
        </w:r>
        <w:r w:rsidR="005F76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6D6">
          <w:rPr>
            <w:noProof/>
            <w:webHidden/>
          </w:rPr>
          <w:instrText xml:space="preserve"> PAGEREF _Toc308271554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6D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76D6" w:rsidRDefault="0057218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8271555" w:history="1">
        <w:r w:rsidR="005F76D6" w:rsidRPr="00C97C57">
          <w:rPr>
            <w:rStyle w:val="a7"/>
            <w:noProof/>
          </w:rPr>
          <w:t>2</w:t>
        </w:r>
        <w:r w:rsidR="005F76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F76D6" w:rsidRPr="00C97C57">
          <w:rPr>
            <w:rStyle w:val="a7"/>
            <w:rFonts w:hint="eastAsia"/>
            <w:noProof/>
          </w:rPr>
          <w:t>管理规则详细描述</w:t>
        </w:r>
        <w:r w:rsidR="005F76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6D6">
          <w:rPr>
            <w:noProof/>
            <w:webHidden/>
          </w:rPr>
          <w:instrText xml:space="preserve"> PAGEREF _Toc308271555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6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F76D6" w:rsidRDefault="0057218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8271556" w:history="1">
        <w:r w:rsidR="005F76D6" w:rsidRPr="00C97C57">
          <w:rPr>
            <w:rStyle w:val="a7"/>
            <w:noProof/>
          </w:rPr>
          <w:t>2.6</w:t>
        </w:r>
        <w:r w:rsidR="005F76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F76D6" w:rsidRPr="00C97C57">
          <w:rPr>
            <w:rStyle w:val="a7"/>
            <w:rFonts w:hint="eastAsia"/>
            <w:noProof/>
          </w:rPr>
          <w:t>制卡数据规范、</w:t>
        </w:r>
        <w:r w:rsidR="005F76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6D6">
          <w:rPr>
            <w:noProof/>
            <w:webHidden/>
          </w:rPr>
          <w:instrText xml:space="preserve"> PAGEREF _Toc308271556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6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F76D6" w:rsidRDefault="0057218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8271557" w:history="1">
        <w:r w:rsidR="005F76D6" w:rsidRPr="00C97C57">
          <w:rPr>
            <w:rStyle w:val="a7"/>
            <w:noProof/>
          </w:rPr>
          <w:t>2.6.1</w:t>
        </w:r>
        <w:r w:rsidR="005F76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F76D6" w:rsidRPr="00C97C57">
          <w:rPr>
            <w:rStyle w:val="a7"/>
            <w:rFonts w:hint="eastAsia"/>
            <w:noProof/>
          </w:rPr>
          <w:t>导入含一卡通号的数据</w:t>
        </w:r>
        <w:r w:rsidR="005F76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6D6">
          <w:rPr>
            <w:noProof/>
            <w:webHidden/>
          </w:rPr>
          <w:instrText xml:space="preserve"> PAGEREF _Toc308271557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6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F76D6" w:rsidRDefault="0057218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8271558" w:history="1">
        <w:r w:rsidR="005F76D6" w:rsidRPr="00C97C57">
          <w:rPr>
            <w:rStyle w:val="a7"/>
            <w:noProof/>
          </w:rPr>
          <w:t>2.6.2</w:t>
        </w:r>
        <w:r w:rsidR="005F76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F76D6" w:rsidRPr="00C97C57">
          <w:rPr>
            <w:rStyle w:val="a7"/>
            <w:rFonts w:hint="eastAsia"/>
            <w:noProof/>
          </w:rPr>
          <w:t>导出制卡申请单</w:t>
        </w:r>
        <w:r w:rsidR="005F76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6D6">
          <w:rPr>
            <w:noProof/>
            <w:webHidden/>
          </w:rPr>
          <w:instrText xml:space="preserve"> PAGEREF _Toc308271558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6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F76D6" w:rsidRDefault="0057218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8271559" w:history="1">
        <w:r w:rsidR="005F76D6" w:rsidRPr="00C97C57">
          <w:rPr>
            <w:rStyle w:val="a7"/>
            <w:noProof/>
          </w:rPr>
          <w:t>2.6.3</w:t>
        </w:r>
        <w:r w:rsidR="005F76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F76D6" w:rsidRPr="00C97C57">
          <w:rPr>
            <w:rStyle w:val="a7"/>
            <w:rFonts w:hint="eastAsia"/>
            <w:noProof/>
          </w:rPr>
          <w:t>导入卡号信息文件</w:t>
        </w:r>
        <w:r w:rsidR="005F76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6D6">
          <w:rPr>
            <w:noProof/>
            <w:webHidden/>
          </w:rPr>
          <w:instrText xml:space="preserve"> PAGEREF _Toc308271559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6D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F76D6" w:rsidRDefault="0057218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8271560" w:history="1">
        <w:r w:rsidR="005F76D6" w:rsidRPr="00C97C57">
          <w:rPr>
            <w:rStyle w:val="a7"/>
            <w:noProof/>
          </w:rPr>
          <w:t>3</w:t>
        </w:r>
        <w:r w:rsidR="005F76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F76D6" w:rsidRPr="00C97C57">
          <w:rPr>
            <w:rStyle w:val="a7"/>
            <w:rFonts w:hint="eastAsia"/>
            <w:noProof/>
          </w:rPr>
          <w:t>接口规范</w:t>
        </w:r>
        <w:r w:rsidR="005F76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6D6">
          <w:rPr>
            <w:noProof/>
            <w:webHidden/>
          </w:rPr>
          <w:instrText xml:space="preserve"> PAGEREF _Toc308271560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6D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F76D6" w:rsidRDefault="0057218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8271561" w:history="1">
        <w:r w:rsidR="005F76D6" w:rsidRPr="00C97C57">
          <w:rPr>
            <w:rStyle w:val="a7"/>
            <w:noProof/>
          </w:rPr>
          <w:t>3.1</w:t>
        </w:r>
        <w:r w:rsidR="005F76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F76D6" w:rsidRPr="00C97C57">
          <w:rPr>
            <w:rStyle w:val="a7"/>
            <w:rFonts w:hint="eastAsia"/>
            <w:noProof/>
          </w:rPr>
          <w:t>总述</w:t>
        </w:r>
        <w:r w:rsidR="005F76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6D6">
          <w:rPr>
            <w:noProof/>
            <w:webHidden/>
          </w:rPr>
          <w:instrText xml:space="preserve"> PAGEREF _Toc308271561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6D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F76D6" w:rsidRDefault="0057218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8271562" w:history="1">
        <w:r w:rsidR="005F76D6" w:rsidRPr="00C97C57">
          <w:rPr>
            <w:rStyle w:val="a7"/>
            <w:noProof/>
          </w:rPr>
          <w:t>3.2</w:t>
        </w:r>
        <w:r w:rsidR="005F76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F76D6" w:rsidRPr="00C97C57">
          <w:rPr>
            <w:rStyle w:val="a7"/>
            <w:rFonts w:hint="eastAsia"/>
            <w:noProof/>
          </w:rPr>
          <w:t>卡校验接口</w:t>
        </w:r>
        <w:r w:rsidR="005F76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6D6">
          <w:rPr>
            <w:noProof/>
            <w:webHidden/>
          </w:rPr>
          <w:instrText xml:space="preserve"> PAGEREF _Toc308271562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6D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F76D6" w:rsidRDefault="0057218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8271563" w:history="1">
        <w:r w:rsidR="005F76D6" w:rsidRPr="00C97C57">
          <w:rPr>
            <w:rStyle w:val="a7"/>
            <w:noProof/>
          </w:rPr>
          <w:t>3.2.1</w:t>
        </w:r>
        <w:r w:rsidR="005F76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F76D6" w:rsidRPr="00C97C57">
          <w:rPr>
            <w:rStyle w:val="a7"/>
            <w:rFonts w:hint="eastAsia"/>
            <w:noProof/>
          </w:rPr>
          <w:t>接口说明</w:t>
        </w:r>
        <w:r w:rsidR="005F76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6D6">
          <w:rPr>
            <w:noProof/>
            <w:webHidden/>
          </w:rPr>
          <w:instrText xml:space="preserve"> PAGEREF _Toc308271563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6D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F76D6" w:rsidRDefault="0057218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8271564" w:history="1">
        <w:r w:rsidR="005F76D6" w:rsidRPr="00C97C57">
          <w:rPr>
            <w:rStyle w:val="a7"/>
            <w:noProof/>
          </w:rPr>
          <w:t>3.3</w:t>
        </w:r>
        <w:r w:rsidR="005F76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F76D6" w:rsidRPr="00C97C57">
          <w:rPr>
            <w:rStyle w:val="a7"/>
            <w:rFonts w:hint="eastAsia"/>
            <w:noProof/>
          </w:rPr>
          <w:t>卡信息接口</w:t>
        </w:r>
        <w:r w:rsidR="005F76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6D6">
          <w:rPr>
            <w:noProof/>
            <w:webHidden/>
          </w:rPr>
          <w:instrText xml:space="preserve"> PAGEREF _Toc308271564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6D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50B9F" w:rsidRDefault="00572185" w:rsidP="00AC56D0">
      <w:r>
        <w:fldChar w:fldCharType="end"/>
      </w:r>
    </w:p>
    <w:p w:rsidR="00050B9F" w:rsidRDefault="00050B9F" w:rsidP="00AC56D0"/>
    <w:p w:rsidR="00AA605A" w:rsidRDefault="00AA605A" w:rsidP="00AC56D0"/>
    <w:p w:rsidR="00AA605A" w:rsidRDefault="00AA605A" w:rsidP="00AC56D0"/>
    <w:p w:rsidR="00AA605A" w:rsidRDefault="00AA605A" w:rsidP="00AC56D0"/>
    <w:p w:rsidR="00AA605A" w:rsidRDefault="00AA605A" w:rsidP="00AC56D0"/>
    <w:p w:rsidR="00AA605A" w:rsidRDefault="00AA605A" w:rsidP="00AC56D0"/>
    <w:p w:rsidR="00AA605A" w:rsidRDefault="00AA605A" w:rsidP="00AC56D0"/>
    <w:p w:rsidR="00AA605A" w:rsidRDefault="00AA605A" w:rsidP="00AC56D0"/>
    <w:p w:rsidR="00AA605A" w:rsidRDefault="00AA605A" w:rsidP="00AC56D0"/>
    <w:p w:rsidR="00AA605A" w:rsidRDefault="00AA605A" w:rsidP="00AC56D0"/>
    <w:p w:rsidR="00E36613" w:rsidRDefault="00E36613" w:rsidP="00AC56D0"/>
    <w:p w:rsidR="00E36613" w:rsidRDefault="00E36613" w:rsidP="00AC56D0"/>
    <w:p w:rsidR="00E36613" w:rsidRPr="00AC56D0" w:rsidRDefault="00E36613" w:rsidP="00AC56D0"/>
    <w:p w:rsidR="00050B9F" w:rsidRPr="00296021" w:rsidRDefault="00050B9F" w:rsidP="00473065">
      <w:pPr>
        <w:pStyle w:val="Section1"/>
      </w:pPr>
      <w:bookmarkStart w:id="2" w:name="_Toc308271548"/>
      <w:r w:rsidRPr="00576944">
        <w:rPr>
          <w:rFonts w:hint="eastAsia"/>
        </w:rPr>
        <w:lastRenderedPageBreak/>
        <w:t>引言</w:t>
      </w:r>
      <w:bookmarkEnd w:id="0"/>
      <w:bookmarkEnd w:id="1"/>
      <w:bookmarkEnd w:id="2"/>
    </w:p>
    <w:p w:rsidR="00050B9F" w:rsidRDefault="00050B9F" w:rsidP="00023036">
      <w:pPr>
        <w:pStyle w:val="1"/>
      </w:pPr>
      <w:bookmarkStart w:id="3" w:name="_Toc308271549"/>
      <w:r>
        <w:rPr>
          <w:rFonts w:hint="eastAsia"/>
        </w:rPr>
        <w:t>概述</w:t>
      </w:r>
      <w:bookmarkEnd w:id="3"/>
    </w:p>
    <w:p w:rsidR="00050B9F" w:rsidRPr="00E743FD" w:rsidRDefault="00050B9F" w:rsidP="00107D02">
      <w:pPr>
        <w:pStyle w:val="ComnText"/>
        <w:spacing w:beforeLines="50" w:line="400" w:lineRule="exact"/>
        <w:rPr>
          <w:szCs w:val="24"/>
        </w:rPr>
      </w:pPr>
      <w:r w:rsidRPr="00E743FD">
        <w:rPr>
          <w:rFonts w:hint="eastAsia"/>
          <w:szCs w:val="24"/>
        </w:rPr>
        <w:t>本文当描述了</w:t>
      </w:r>
      <w:r w:rsidR="009E06AC">
        <w:rPr>
          <w:rFonts w:hint="eastAsia"/>
          <w:szCs w:val="24"/>
        </w:rPr>
        <w:t>公卫</w:t>
      </w:r>
      <w:r w:rsidR="00403146" w:rsidRPr="00E743FD">
        <w:rPr>
          <w:rFonts w:hint="eastAsia"/>
          <w:szCs w:val="24"/>
        </w:rPr>
        <w:t>系统在导出制卡名单进入一卡通管理平台制卡，</w:t>
      </w:r>
      <w:r w:rsidR="002D7C71" w:rsidRPr="00E743FD">
        <w:rPr>
          <w:rFonts w:hint="eastAsia"/>
          <w:szCs w:val="24"/>
        </w:rPr>
        <w:t>并且实现从制卡到发卡以及使用卡的</w:t>
      </w:r>
      <w:r w:rsidRPr="00E743FD">
        <w:rPr>
          <w:rFonts w:hint="eastAsia"/>
          <w:szCs w:val="24"/>
        </w:rPr>
        <w:t>各类规范要求以及接口说明</w:t>
      </w:r>
      <w:r w:rsidRPr="00E743FD">
        <w:rPr>
          <w:szCs w:val="24"/>
        </w:rPr>
        <w:t>.</w:t>
      </w:r>
    </w:p>
    <w:p w:rsidR="00050B9F" w:rsidRPr="00E743FD" w:rsidRDefault="00DF197C" w:rsidP="00107D02">
      <w:pPr>
        <w:pStyle w:val="ComnText"/>
        <w:spacing w:beforeLines="50" w:line="400" w:lineRule="exact"/>
        <w:rPr>
          <w:szCs w:val="24"/>
        </w:rPr>
      </w:pPr>
      <w:r>
        <w:rPr>
          <w:rFonts w:hint="eastAsia"/>
          <w:szCs w:val="24"/>
        </w:rPr>
        <w:t>建档</w:t>
      </w:r>
      <w:r w:rsidR="00276EB2" w:rsidRPr="00E743FD">
        <w:rPr>
          <w:rFonts w:hint="eastAsia"/>
          <w:szCs w:val="24"/>
        </w:rPr>
        <w:t>系统</w:t>
      </w:r>
      <w:r w:rsidR="007F24E9" w:rsidRPr="00E743FD">
        <w:rPr>
          <w:rFonts w:hint="eastAsia"/>
          <w:szCs w:val="24"/>
        </w:rPr>
        <w:t>必须严格按照</w:t>
      </w:r>
      <w:r w:rsidR="00050B9F" w:rsidRPr="00E743FD">
        <w:rPr>
          <w:rFonts w:hint="eastAsia"/>
          <w:szCs w:val="24"/>
        </w:rPr>
        <w:t>此文档描述的规则进行</w:t>
      </w:r>
      <w:r w:rsidR="00465396" w:rsidRPr="00E743FD">
        <w:rPr>
          <w:rFonts w:hint="eastAsia"/>
          <w:szCs w:val="24"/>
        </w:rPr>
        <w:t>改造</w:t>
      </w:r>
      <w:r w:rsidR="00050B9F" w:rsidRPr="00E743FD">
        <w:rPr>
          <w:szCs w:val="24"/>
        </w:rPr>
        <w:t>.</w:t>
      </w:r>
    </w:p>
    <w:p w:rsidR="00050B9F" w:rsidRPr="00FC5D9D" w:rsidRDefault="00050B9F" w:rsidP="00C76AAC">
      <w:pPr>
        <w:pStyle w:val="2"/>
      </w:pPr>
      <w:bookmarkStart w:id="4" w:name="_Toc308271550"/>
      <w:r>
        <w:rPr>
          <w:rFonts w:hint="eastAsia"/>
        </w:rPr>
        <w:t>目标</w:t>
      </w:r>
      <w:bookmarkEnd w:id="4"/>
    </w:p>
    <w:p w:rsidR="00050B9F" w:rsidRPr="00261DC9" w:rsidRDefault="00DF197C" w:rsidP="00107D02">
      <w:pPr>
        <w:pStyle w:val="ComnText"/>
        <w:spacing w:beforeLines="50" w:line="400" w:lineRule="exact"/>
        <w:rPr>
          <w:szCs w:val="24"/>
        </w:rPr>
      </w:pPr>
      <w:r>
        <w:rPr>
          <w:rFonts w:hint="eastAsia"/>
          <w:szCs w:val="24"/>
        </w:rPr>
        <w:t>公卫</w:t>
      </w:r>
      <w:r w:rsidR="00B1186E" w:rsidRPr="00261DC9">
        <w:rPr>
          <w:rFonts w:hint="eastAsia"/>
          <w:szCs w:val="24"/>
        </w:rPr>
        <w:t>通过一卡通管理平台发卡必须实现以下要求</w:t>
      </w:r>
      <w:r w:rsidR="00540FC2" w:rsidRPr="00261DC9">
        <w:rPr>
          <w:rFonts w:hint="eastAsia"/>
          <w:szCs w:val="24"/>
        </w:rPr>
        <w:t>：</w:t>
      </w:r>
    </w:p>
    <w:p w:rsidR="00050B9F" w:rsidRPr="00261DC9" w:rsidRDefault="00D25211" w:rsidP="00107D02">
      <w:pPr>
        <w:pStyle w:val="ComnText"/>
        <w:numPr>
          <w:ilvl w:val="0"/>
          <w:numId w:val="25"/>
        </w:numPr>
        <w:spacing w:beforeLines="50" w:line="400" w:lineRule="exact"/>
        <w:rPr>
          <w:szCs w:val="24"/>
        </w:rPr>
      </w:pPr>
      <w:r w:rsidRPr="00261DC9">
        <w:rPr>
          <w:rFonts w:hint="eastAsia"/>
          <w:szCs w:val="24"/>
        </w:rPr>
        <w:t>接口必须符合一卡通管理平台调用规范，</w:t>
      </w:r>
      <w:r w:rsidR="00050B9F" w:rsidRPr="00261DC9">
        <w:rPr>
          <w:rFonts w:hint="eastAsia"/>
          <w:szCs w:val="24"/>
        </w:rPr>
        <w:t>并能够兼容接口以后扩展</w:t>
      </w:r>
      <w:r w:rsidR="00050B9F" w:rsidRPr="00261DC9">
        <w:rPr>
          <w:szCs w:val="24"/>
        </w:rPr>
        <w:t>.</w:t>
      </w:r>
    </w:p>
    <w:p w:rsidR="00050B9F" w:rsidRPr="00261DC9" w:rsidRDefault="00050B9F" w:rsidP="00107D02">
      <w:pPr>
        <w:pStyle w:val="ComnText"/>
        <w:numPr>
          <w:ilvl w:val="0"/>
          <w:numId w:val="25"/>
        </w:numPr>
        <w:spacing w:beforeLines="50" w:line="400" w:lineRule="exact"/>
        <w:rPr>
          <w:szCs w:val="24"/>
        </w:rPr>
      </w:pPr>
      <w:r w:rsidRPr="00261DC9">
        <w:rPr>
          <w:rFonts w:hint="eastAsia"/>
          <w:szCs w:val="24"/>
        </w:rPr>
        <w:t>提供具有开放的</w:t>
      </w:r>
      <w:r w:rsidRPr="00261DC9">
        <w:rPr>
          <w:szCs w:val="24"/>
        </w:rPr>
        <w:t>,</w:t>
      </w:r>
      <w:r w:rsidRPr="00261DC9">
        <w:rPr>
          <w:rFonts w:hint="eastAsia"/>
          <w:szCs w:val="24"/>
        </w:rPr>
        <w:t>能够具备准入功能</w:t>
      </w:r>
      <w:r w:rsidRPr="00261DC9">
        <w:rPr>
          <w:szCs w:val="24"/>
        </w:rPr>
        <w:t>,</w:t>
      </w:r>
      <w:r w:rsidRPr="00261DC9">
        <w:rPr>
          <w:rFonts w:hint="eastAsia"/>
          <w:szCs w:val="24"/>
        </w:rPr>
        <w:t>保证系统的安全性</w:t>
      </w:r>
      <w:r w:rsidRPr="00261DC9">
        <w:rPr>
          <w:szCs w:val="24"/>
        </w:rPr>
        <w:t>.</w:t>
      </w:r>
    </w:p>
    <w:p w:rsidR="00050B9F" w:rsidRDefault="00050B9F" w:rsidP="00C77BBE">
      <w:pPr>
        <w:pStyle w:val="2"/>
      </w:pPr>
      <w:bookmarkStart w:id="5" w:name="_Toc308271551"/>
      <w:r>
        <w:rPr>
          <w:rFonts w:hint="eastAsia"/>
        </w:rPr>
        <w:t>接口原则</w:t>
      </w:r>
      <w:bookmarkEnd w:id="5"/>
    </w:p>
    <w:p w:rsidR="00050B9F" w:rsidRPr="00261DC9" w:rsidRDefault="00DF197C" w:rsidP="00107D02">
      <w:pPr>
        <w:pStyle w:val="ComnText"/>
        <w:spacing w:beforeLines="50" w:line="360" w:lineRule="auto"/>
        <w:rPr>
          <w:szCs w:val="24"/>
        </w:rPr>
      </w:pPr>
      <w:r>
        <w:rPr>
          <w:rFonts w:hint="eastAsia"/>
          <w:szCs w:val="24"/>
        </w:rPr>
        <w:t>建档</w:t>
      </w:r>
      <w:r w:rsidR="00FC015B" w:rsidRPr="00261DC9">
        <w:rPr>
          <w:rFonts w:hint="eastAsia"/>
          <w:szCs w:val="24"/>
        </w:rPr>
        <w:t>系统在进行改造时，</w:t>
      </w:r>
      <w:r w:rsidR="00050B9F" w:rsidRPr="00261DC9">
        <w:rPr>
          <w:rFonts w:hint="eastAsia"/>
          <w:szCs w:val="24"/>
        </w:rPr>
        <w:t>须遵循以下原则</w:t>
      </w:r>
      <w:r w:rsidR="00050B9F" w:rsidRPr="00261DC9">
        <w:rPr>
          <w:szCs w:val="24"/>
        </w:rPr>
        <w:t>:</w:t>
      </w:r>
    </w:p>
    <w:p w:rsidR="00050B9F" w:rsidRPr="00261DC9" w:rsidRDefault="00050B9F" w:rsidP="00107D02">
      <w:pPr>
        <w:pStyle w:val="ComnText"/>
        <w:numPr>
          <w:ilvl w:val="0"/>
          <w:numId w:val="25"/>
        </w:numPr>
        <w:spacing w:beforeLines="50" w:line="360" w:lineRule="auto"/>
        <w:rPr>
          <w:szCs w:val="24"/>
        </w:rPr>
      </w:pPr>
      <w:r w:rsidRPr="00261DC9">
        <w:rPr>
          <w:rFonts w:hint="eastAsia"/>
          <w:szCs w:val="24"/>
        </w:rPr>
        <w:t>严格按照接口规范文档中定义的规则</w:t>
      </w:r>
      <w:r w:rsidRPr="00261DC9">
        <w:rPr>
          <w:szCs w:val="24"/>
        </w:rPr>
        <w:t>,</w:t>
      </w:r>
      <w:r w:rsidRPr="00261DC9">
        <w:rPr>
          <w:rFonts w:hint="eastAsia"/>
          <w:szCs w:val="24"/>
        </w:rPr>
        <w:t>进行</w:t>
      </w:r>
      <w:r w:rsidR="00A147F2" w:rsidRPr="00261DC9">
        <w:rPr>
          <w:rFonts w:hint="eastAsia"/>
          <w:szCs w:val="24"/>
        </w:rPr>
        <w:t>制卡</w:t>
      </w:r>
      <w:r w:rsidRPr="00261DC9">
        <w:rPr>
          <w:rFonts w:hint="eastAsia"/>
          <w:szCs w:val="24"/>
        </w:rPr>
        <w:t>数据</w:t>
      </w:r>
      <w:r w:rsidR="00A147F2" w:rsidRPr="00261DC9">
        <w:rPr>
          <w:rFonts w:hint="eastAsia"/>
          <w:szCs w:val="24"/>
        </w:rPr>
        <w:t>的</w:t>
      </w:r>
      <w:r w:rsidRPr="00261DC9">
        <w:rPr>
          <w:rFonts w:hint="eastAsia"/>
          <w:szCs w:val="24"/>
        </w:rPr>
        <w:t>处理</w:t>
      </w:r>
    </w:p>
    <w:p w:rsidR="004B63E5" w:rsidRPr="00261DC9" w:rsidRDefault="006A481C" w:rsidP="00107D02">
      <w:pPr>
        <w:pStyle w:val="ComnText"/>
        <w:numPr>
          <w:ilvl w:val="0"/>
          <w:numId w:val="25"/>
        </w:numPr>
        <w:spacing w:beforeLines="50" w:line="360" w:lineRule="auto"/>
        <w:rPr>
          <w:szCs w:val="24"/>
        </w:rPr>
      </w:pPr>
      <w:r w:rsidRPr="00261DC9">
        <w:rPr>
          <w:rFonts w:hint="eastAsia"/>
          <w:szCs w:val="24"/>
        </w:rPr>
        <w:t>严格按照一卡通管理平台所指定的各类接口规范</w:t>
      </w:r>
      <w:r w:rsidR="006F2E80">
        <w:rPr>
          <w:rFonts w:hint="eastAsia"/>
          <w:szCs w:val="24"/>
        </w:rPr>
        <w:t>调用</w:t>
      </w:r>
    </w:p>
    <w:p w:rsidR="006A481C" w:rsidRDefault="00DF197C" w:rsidP="00107D02">
      <w:pPr>
        <w:pStyle w:val="ComnText"/>
        <w:numPr>
          <w:ilvl w:val="0"/>
          <w:numId w:val="25"/>
        </w:numPr>
        <w:spacing w:beforeLines="50" w:line="360" w:lineRule="auto"/>
        <w:rPr>
          <w:szCs w:val="24"/>
        </w:rPr>
      </w:pPr>
      <w:r>
        <w:rPr>
          <w:rFonts w:hint="eastAsia"/>
          <w:szCs w:val="24"/>
        </w:rPr>
        <w:t>公卫</w:t>
      </w:r>
      <w:r w:rsidR="006A481C" w:rsidRPr="00261DC9">
        <w:rPr>
          <w:rFonts w:hint="eastAsia"/>
          <w:szCs w:val="24"/>
        </w:rPr>
        <w:t>数据的导出导入格式必须严格按照一卡通管理平台所指定的格式，保持数据格式的一致性。</w:t>
      </w:r>
    </w:p>
    <w:p w:rsidR="00644BF0" w:rsidRDefault="00644BF0" w:rsidP="00107D02">
      <w:pPr>
        <w:pStyle w:val="ComnText"/>
        <w:numPr>
          <w:ilvl w:val="0"/>
          <w:numId w:val="25"/>
        </w:numPr>
        <w:spacing w:beforeLines="50" w:line="360" w:lineRule="auto"/>
        <w:rPr>
          <w:szCs w:val="24"/>
        </w:rPr>
      </w:pPr>
      <w:r>
        <w:rPr>
          <w:rFonts w:hint="eastAsia"/>
          <w:szCs w:val="24"/>
        </w:rPr>
        <w:t>公卫每次读卡时，一卡通管理平台提供读卡接口，进行卡校验。</w:t>
      </w:r>
    </w:p>
    <w:p w:rsidR="00337DDF" w:rsidRDefault="0006233A" w:rsidP="00107D02">
      <w:pPr>
        <w:pStyle w:val="ComnText"/>
        <w:numPr>
          <w:ilvl w:val="0"/>
          <w:numId w:val="25"/>
        </w:numPr>
        <w:spacing w:beforeLines="50" w:line="360" w:lineRule="auto"/>
        <w:rPr>
          <w:szCs w:val="24"/>
        </w:rPr>
      </w:pPr>
      <w:r>
        <w:rPr>
          <w:rFonts w:hint="eastAsia"/>
          <w:szCs w:val="24"/>
        </w:rPr>
        <w:t>公卫无需卡注册流程</w:t>
      </w:r>
    </w:p>
    <w:p w:rsidR="00C87EA9" w:rsidRDefault="00C87EA9" w:rsidP="00107D02">
      <w:pPr>
        <w:pStyle w:val="ComnText"/>
        <w:numPr>
          <w:ilvl w:val="0"/>
          <w:numId w:val="25"/>
        </w:numPr>
        <w:spacing w:beforeLines="50" w:line="360" w:lineRule="auto"/>
        <w:rPr>
          <w:szCs w:val="24"/>
        </w:rPr>
      </w:pPr>
      <w:r>
        <w:rPr>
          <w:rFonts w:hint="eastAsia"/>
          <w:szCs w:val="24"/>
        </w:rPr>
        <w:t>所有业务系统的信息都必须经过一卡通管理平台认证。</w:t>
      </w:r>
    </w:p>
    <w:p w:rsidR="00C87EA9" w:rsidRPr="001C63AE" w:rsidRDefault="00C87EA9" w:rsidP="00107D02">
      <w:pPr>
        <w:pStyle w:val="ComnText"/>
        <w:numPr>
          <w:ilvl w:val="0"/>
          <w:numId w:val="25"/>
        </w:numPr>
        <w:spacing w:beforeLines="50" w:line="360" w:lineRule="auto"/>
        <w:rPr>
          <w:szCs w:val="24"/>
        </w:rPr>
      </w:pPr>
      <w:r>
        <w:rPr>
          <w:rFonts w:hint="eastAsia"/>
          <w:szCs w:val="24"/>
        </w:rPr>
        <w:t>一卡通平台提供所有业务系统的读写卡接口。</w:t>
      </w:r>
    </w:p>
    <w:p w:rsidR="00050B9F" w:rsidRPr="00825D14" w:rsidRDefault="00050B9F" w:rsidP="00C77BBE">
      <w:pPr>
        <w:pStyle w:val="2"/>
      </w:pPr>
      <w:bookmarkStart w:id="6" w:name="_Toc308271552"/>
      <w:r>
        <w:rPr>
          <w:rFonts w:hint="eastAsia"/>
        </w:rPr>
        <w:lastRenderedPageBreak/>
        <w:t>接口调用方式</w:t>
      </w:r>
      <w:bookmarkEnd w:id="6"/>
    </w:p>
    <w:p w:rsidR="00050B9F" w:rsidRDefault="00F0297E" w:rsidP="00107D02">
      <w:pPr>
        <w:pStyle w:val="ComnText"/>
        <w:spacing w:beforeLines="50" w:line="400" w:lineRule="exact"/>
        <w:ind w:firstLine="0"/>
        <w:rPr>
          <w:szCs w:val="24"/>
        </w:rPr>
      </w:pPr>
      <w:r w:rsidRPr="00337DDF">
        <w:rPr>
          <w:rFonts w:hint="eastAsia"/>
          <w:szCs w:val="24"/>
        </w:rPr>
        <w:t>调用形式</w:t>
      </w:r>
      <w:r>
        <w:rPr>
          <w:rFonts w:hint="eastAsia"/>
          <w:szCs w:val="24"/>
        </w:rPr>
        <w:t>：</w:t>
      </w:r>
      <w:r w:rsidR="007A18A5" w:rsidRPr="00337DDF">
        <w:rPr>
          <w:rFonts w:hint="eastAsia"/>
          <w:szCs w:val="24"/>
        </w:rPr>
        <w:t>WebService</w:t>
      </w:r>
      <w:r w:rsidR="0082723C" w:rsidRPr="00337DDF">
        <w:rPr>
          <w:rFonts w:hint="eastAsia"/>
          <w:szCs w:val="24"/>
        </w:rPr>
        <w:t>、动态库、</w:t>
      </w:r>
      <w:r w:rsidR="0082723C" w:rsidRPr="00337DDF">
        <w:rPr>
          <w:rFonts w:hint="eastAsia"/>
          <w:szCs w:val="24"/>
        </w:rPr>
        <w:t>ActiveX</w:t>
      </w:r>
      <w:r>
        <w:rPr>
          <w:rFonts w:hint="eastAsia"/>
          <w:szCs w:val="24"/>
        </w:rPr>
        <w:t xml:space="preserve"> </w:t>
      </w:r>
    </w:p>
    <w:p w:rsidR="00B6630E" w:rsidRPr="00963A30" w:rsidRDefault="00AC5523" w:rsidP="00107D02">
      <w:pPr>
        <w:pStyle w:val="ComnText"/>
        <w:spacing w:beforeLines="50" w:line="360" w:lineRule="auto"/>
        <w:ind w:firstLine="0"/>
        <w:rPr>
          <w:szCs w:val="24"/>
        </w:rPr>
      </w:pPr>
      <w:r>
        <w:rPr>
          <w:szCs w:val="24"/>
        </w:rPr>
        <w:t>W</w:t>
      </w:r>
      <w:r>
        <w:rPr>
          <w:rFonts w:hint="eastAsia"/>
          <w:szCs w:val="24"/>
        </w:rPr>
        <w:t>ebservice</w:t>
      </w:r>
      <w:r>
        <w:rPr>
          <w:rFonts w:hint="eastAsia"/>
          <w:szCs w:val="24"/>
        </w:rPr>
        <w:t>：</w:t>
      </w:r>
      <w:r w:rsidR="00B6630E" w:rsidRPr="00963A30">
        <w:rPr>
          <w:rFonts w:hint="eastAsia"/>
          <w:szCs w:val="24"/>
        </w:rPr>
        <w:t>在进行卡注册、卡校验的时候调用</w:t>
      </w:r>
    </w:p>
    <w:p w:rsidR="00B10333" w:rsidRPr="009C07B0" w:rsidRDefault="00B6027A" w:rsidP="00107D02">
      <w:pPr>
        <w:pStyle w:val="ComnText"/>
        <w:spacing w:beforeLines="50" w:line="360" w:lineRule="auto"/>
        <w:ind w:firstLine="0"/>
        <w:rPr>
          <w:szCs w:val="24"/>
        </w:rPr>
      </w:pPr>
      <w:r>
        <w:rPr>
          <w:rFonts w:hint="eastAsia"/>
          <w:szCs w:val="24"/>
        </w:rPr>
        <w:t>动态库、</w:t>
      </w:r>
      <w:r>
        <w:rPr>
          <w:rFonts w:hint="eastAsia"/>
          <w:szCs w:val="24"/>
        </w:rPr>
        <w:t>ActiveX</w:t>
      </w:r>
      <w:r>
        <w:rPr>
          <w:rFonts w:hint="eastAsia"/>
          <w:szCs w:val="24"/>
        </w:rPr>
        <w:t>：</w:t>
      </w:r>
      <w:r w:rsidR="009C07B0" w:rsidRPr="00C17C74">
        <w:rPr>
          <w:rFonts w:hint="eastAsia"/>
          <w:szCs w:val="24"/>
        </w:rPr>
        <w:t>一卡通管理平台提供两套调用接口，在</w:t>
      </w:r>
      <w:r w:rsidR="00963AED">
        <w:rPr>
          <w:rFonts w:hint="eastAsia"/>
          <w:szCs w:val="24"/>
        </w:rPr>
        <w:t>公卫</w:t>
      </w:r>
      <w:r w:rsidR="00F0297E">
        <w:rPr>
          <w:rFonts w:hint="eastAsia"/>
          <w:szCs w:val="24"/>
        </w:rPr>
        <w:t>进行</w:t>
      </w:r>
      <w:r w:rsidR="009C07B0" w:rsidRPr="00C17C74">
        <w:rPr>
          <w:rFonts w:hint="eastAsia"/>
          <w:szCs w:val="24"/>
        </w:rPr>
        <w:t>写卡操作时可调用</w:t>
      </w:r>
    </w:p>
    <w:p w:rsidR="00050B9F" w:rsidRDefault="00050B9F" w:rsidP="00C77BBE">
      <w:pPr>
        <w:pStyle w:val="2"/>
      </w:pPr>
      <w:bookmarkStart w:id="7" w:name="_Toc308271553"/>
      <w:r>
        <w:rPr>
          <w:rFonts w:hint="eastAsia"/>
        </w:rPr>
        <w:t>约束与限制</w:t>
      </w:r>
      <w:bookmarkEnd w:id="7"/>
    </w:p>
    <w:p w:rsidR="003F0F33" w:rsidRDefault="003F0F33" w:rsidP="00107D02">
      <w:pPr>
        <w:pStyle w:val="ComnText"/>
        <w:spacing w:beforeLines="5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无</w:t>
      </w:r>
    </w:p>
    <w:p w:rsidR="00150218" w:rsidRDefault="00150218" w:rsidP="00B2029B">
      <w:pPr>
        <w:pStyle w:val="2"/>
      </w:pPr>
      <w:bookmarkStart w:id="8" w:name="_Toc308271554"/>
      <w:r>
        <w:rPr>
          <w:rFonts w:hint="eastAsia"/>
        </w:rPr>
        <w:t>名词解释</w:t>
      </w:r>
      <w:bookmarkEnd w:id="8"/>
    </w:p>
    <w:p w:rsidR="000425F9" w:rsidRDefault="001678F7" w:rsidP="004428AF">
      <w:pPr>
        <w:spacing w:line="360" w:lineRule="auto"/>
        <w:rPr>
          <w:sz w:val="24"/>
        </w:rPr>
      </w:pPr>
      <w:r>
        <w:rPr>
          <w:rFonts w:hint="eastAsia"/>
          <w:sz w:val="24"/>
        </w:rPr>
        <w:t>公卫：《健康档案与公共卫生服务系统》</w:t>
      </w:r>
    </w:p>
    <w:p w:rsidR="0057480A" w:rsidRDefault="0057480A" w:rsidP="004428AF">
      <w:pPr>
        <w:spacing w:line="360" w:lineRule="auto"/>
        <w:rPr>
          <w:sz w:val="24"/>
        </w:rPr>
      </w:pPr>
      <w:r>
        <w:rPr>
          <w:rFonts w:hint="eastAsia"/>
          <w:sz w:val="24"/>
        </w:rPr>
        <w:t>建档：指在</w:t>
      </w:r>
      <w:r w:rsidR="000C2B41">
        <w:rPr>
          <w:rFonts w:hint="eastAsia"/>
          <w:sz w:val="24"/>
        </w:rPr>
        <w:t>《健康档案与公共卫生服务系统》</w:t>
      </w:r>
      <w:r w:rsidR="00AB1F14">
        <w:rPr>
          <w:rFonts w:hint="eastAsia"/>
          <w:sz w:val="24"/>
        </w:rPr>
        <w:t>已</w:t>
      </w:r>
      <w:r w:rsidR="000C2B41">
        <w:rPr>
          <w:rFonts w:hint="eastAsia"/>
          <w:sz w:val="24"/>
        </w:rPr>
        <w:t>建立健康档案</w:t>
      </w:r>
    </w:p>
    <w:p w:rsidR="00A41B91" w:rsidRPr="00461ACC" w:rsidRDefault="00A41B91" w:rsidP="004428AF">
      <w:pPr>
        <w:spacing w:line="360" w:lineRule="auto"/>
        <w:rPr>
          <w:rFonts w:asciiTheme="majorEastAsia" w:eastAsiaTheme="majorEastAsia" w:hAnsiTheme="majorEastAsia"/>
          <w:sz w:val="24"/>
        </w:rPr>
      </w:pPr>
      <w:r w:rsidRPr="000857F0">
        <w:rPr>
          <w:rFonts w:asciiTheme="majorEastAsia" w:eastAsiaTheme="majorEastAsia" w:hAnsiTheme="majorEastAsia" w:hint="eastAsia"/>
          <w:sz w:val="24"/>
        </w:rPr>
        <w:t>卡状态：0、正常</w:t>
      </w:r>
      <w:r w:rsidRPr="000857F0">
        <w:rPr>
          <w:rFonts w:asciiTheme="majorEastAsia" w:eastAsiaTheme="majorEastAsia" w:hAnsiTheme="majorEastAsia"/>
          <w:sz w:val="24"/>
        </w:rPr>
        <w:t xml:space="preserve">  </w:t>
      </w:r>
      <w:r w:rsidRPr="000857F0">
        <w:rPr>
          <w:rFonts w:asciiTheme="majorEastAsia" w:eastAsiaTheme="majorEastAsia" w:hAnsiTheme="majorEastAsia" w:hint="eastAsia"/>
          <w:sz w:val="24"/>
        </w:rPr>
        <w:t>1、注销</w:t>
      </w:r>
      <w:r w:rsidRPr="000857F0">
        <w:rPr>
          <w:rFonts w:asciiTheme="majorEastAsia" w:eastAsiaTheme="majorEastAsia" w:hAnsiTheme="majorEastAsia"/>
          <w:sz w:val="24"/>
        </w:rPr>
        <w:t xml:space="preserve">  </w:t>
      </w:r>
      <w:r w:rsidRPr="000857F0">
        <w:rPr>
          <w:rFonts w:asciiTheme="majorEastAsia" w:eastAsiaTheme="majorEastAsia" w:hAnsiTheme="majorEastAsia" w:hint="eastAsia"/>
          <w:sz w:val="24"/>
        </w:rPr>
        <w:t>2、挂失</w:t>
      </w:r>
      <w:r w:rsidRPr="000857F0">
        <w:rPr>
          <w:rFonts w:asciiTheme="majorEastAsia" w:eastAsiaTheme="majorEastAsia" w:hAnsiTheme="majorEastAsia"/>
          <w:sz w:val="24"/>
        </w:rPr>
        <w:t xml:space="preserve">  </w:t>
      </w:r>
      <w:r w:rsidRPr="000857F0">
        <w:rPr>
          <w:rFonts w:asciiTheme="majorEastAsia" w:eastAsiaTheme="majorEastAsia" w:hAnsiTheme="majorEastAsia" w:hint="eastAsia"/>
          <w:sz w:val="24"/>
        </w:rPr>
        <w:t>3、无效</w:t>
      </w:r>
    </w:p>
    <w:p w:rsidR="00050B9F" w:rsidRDefault="00050B9F" w:rsidP="00473065">
      <w:pPr>
        <w:pStyle w:val="Section1"/>
      </w:pPr>
      <w:bookmarkStart w:id="9" w:name="_Toc308271555"/>
      <w:r>
        <w:rPr>
          <w:rFonts w:hint="eastAsia"/>
        </w:rPr>
        <w:t>管理规则详细描述</w:t>
      </w:r>
      <w:bookmarkEnd w:id="9"/>
    </w:p>
    <w:p w:rsidR="002557DF" w:rsidRDefault="009F0481" w:rsidP="00107D02">
      <w:pPr>
        <w:pStyle w:val="ComnText"/>
        <w:numPr>
          <w:ilvl w:val="0"/>
          <w:numId w:val="25"/>
        </w:numPr>
        <w:spacing w:beforeLines="50" w:line="360" w:lineRule="auto"/>
      </w:pPr>
      <w:r>
        <w:rPr>
          <w:rFonts w:hint="eastAsia"/>
        </w:rPr>
        <w:t>公卫系统</w:t>
      </w:r>
      <w:r w:rsidR="002557DF">
        <w:rPr>
          <w:rFonts w:hint="eastAsia"/>
        </w:rPr>
        <w:t>必须保证制卡数据的准确性，</w:t>
      </w:r>
      <w:r w:rsidR="000B54D7">
        <w:rPr>
          <w:rFonts w:hint="eastAsia"/>
        </w:rPr>
        <w:t>将</w:t>
      </w:r>
      <w:r w:rsidR="002557DF">
        <w:rPr>
          <w:rFonts w:hint="eastAsia"/>
        </w:rPr>
        <w:t>个人档案信息</w:t>
      </w:r>
      <w:r w:rsidR="000B54D7">
        <w:rPr>
          <w:rFonts w:hint="eastAsia"/>
        </w:rPr>
        <w:t>维护准确</w:t>
      </w:r>
      <w:r w:rsidR="00256549">
        <w:rPr>
          <w:rFonts w:hint="eastAsia"/>
        </w:rPr>
        <w:t>，如</w:t>
      </w:r>
      <w:r w:rsidR="005E0B00">
        <w:rPr>
          <w:rFonts w:hint="eastAsia"/>
        </w:rPr>
        <w:t>健康档案号</w:t>
      </w:r>
      <w:r w:rsidR="00C25351">
        <w:rPr>
          <w:rFonts w:hint="eastAsia"/>
        </w:rPr>
        <w:t>必须</w:t>
      </w:r>
      <w:r w:rsidR="005732F5">
        <w:rPr>
          <w:rFonts w:hint="eastAsia"/>
        </w:rPr>
        <w:t>唯一</w:t>
      </w:r>
      <w:r w:rsidR="004F52CB">
        <w:rPr>
          <w:rFonts w:hint="eastAsia"/>
        </w:rPr>
        <w:t>。</w:t>
      </w:r>
    </w:p>
    <w:p w:rsidR="00D77DC5" w:rsidRDefault="00AC0B7A" w:rsidP="00107D02">
      <w:pPr>
        <w:pStyle w:val="ComnText"/>
        <w:numPr>
          <w:ilvl w:val="0"/>
          <w:numId w:val="25"/>
        </w:numPr>
        <w:spacing w:beforeLines="50" w:line="360" w:lineRule="auto"/>
      </w:pPr>
      <w:r>
        <w:rPr>
          <w:rFonts w:hint="eastAsia"/>
        </w:rPr>
        <w:t>数据采集格式及标准由一卡通管理平台提供，</w:t>
      </w:r>
      <w:r w:rsidR="00F94811">
        <w:rPr>
          <w:rFonts w:hint="eastAsia"/>
        </w:rPr>
        <w:t>公卫</w:t>
      </w:r>
      <w:r w:rsidR="003D04C7">
        <w:rPr>
          <w:rFonts w:hint="eastAsia"/>
        </w:rPr>
        <w:t>严格按照一卡通提供的数据标准执行</w:t>
      </w:r>
      <w:r w:rsidR="00B274E9">
        <w:rPr>
          <w:rFonts w:hint="eastAsia"/>
        </w:rPr>
        <w:t>，并且支持数据扩展要求</w:t>
      </w:r>
    </w:p>
    <w:p w:rsidR="00120BB3" w:rsidRDefault="002A6B2D" w:rsidP="00107D02">
      <w:pPr>
        <w:pStyle w:val="ComnText"/>
        <w:numPr>
          <w:ilvl w:val="0"/>
          <w:numId w:val="25"/>
        </w:numPr>
        <w:spacing w:beforeLines="50" w:line="360" w:lineRule="auto"/>
      </w:pPr>
      <w:r>
        <w:rPr>
          <w:rFonts w:hint="eastAsia"/>
        </w:rPr>
        <w:t>公卫</w:t>
      </w:r>
      <w:r w:rsidR="00887A7B">
        <w:rPr>
          <w:rFonts w:hint="eastAsia"/>
        </w:rPr>
        <w:t>接收一卡通回导数据时，必须按照一卡通的数据存储</w:t>
      </w:r>
    </w:p>
    <w:p w:rsidR="002A301F" w:rsidRPr="001D49B9" w:rsidRDefault="00030F46" w:rsidP="002A301F">
      <w:pPr>
        <w:pStyle w:val="2"/>
      </w:pPr>
      <w:bookmarkStart w:id="10" w:name="_Toc308271556"/>
      <w:r>
        <w:rPr>
          <w:rFonts w:hint="eastAsia"/>
        </w:rPr>
        <w:lastRenderedPageBreak/>
        <w:t>制卡</w:t>
      </w:r>
      <w:r w:rsidR="0025111B">
        <w:rPr>
          <w:rFonts w:hint="eastAsia"/>
        </w:rPr>
        <w:t>数据规范</w:t>
      </w:r>
      <w:r w:rsidR="001D49B9">
        <w:rPr>
          <w:rFonts w:hint="eastAsia"/>
        </w:rPr>
        <w:t>、</w:t>
      </w:r>
      <w:bookmarkEnd w:id="10"/>
    </w:p>
    <w:p w:rsidR="00BB4F68" w:rsidRDefault="00DB18F3" w:rsidP="0012170A">
      <w:pPr>
        <w:pStyle w:val="3"/>
      </w:pPr>
      <w:bookmarkStart w:id="11" w:name="_Toc308271557"/>
      <w:r>
        <w:rPr>
          <w:rFonts w:hint="eastAsia"/>
        </w:rPr>
        <w:t>导入含一卡通号的数据</w:t>
      </w:r>
      <w:bookmarkEnd w:id="11"/>
    </w:p>
    <w:p w:rsidR="00C5121E" w:rsidRPr="00C5121E" w:rsidRDefault="00C5121E" w:rsidP="00A13579">
      <w:pPr>
        <w:pStyle w:val="4"/>
      </w:pPr>
      <w:r>
        <w:rPr>
          <w:rFonts w:hint="eastAsia"/>
        </w:rPr>
        <w:t>功能描述</w:t>
      </w:r>
    </w:p>
    <w:p w:rsidR="003219EA" w:rsidRDefault="00EF0302" w:rsidP="00EF0302">
      <w:pPr>
        <w:spacing w:line="360" w:lineRule="auto"/>
        <w:ind w:firstLineChars="200" w:firstLine="420"/>
        <w:rPr>
          <w:sz w:val="24"/>
        </w:rPr>
      </w:pPr>
      <w:r>
        <w:rPr>
          <w:rFonts w:hint="eastAsia"/>
        </w:rPr>
        <w:t>公卫</w:t>
      </w:r>
      <w:r w:rsidR="005E378C" w:rsidRPr="00513441">
        <w:rPr>
          <w:rFonts w:hint="eastAsia"/>
          <w:sz w:val="24"/>
        </w:rPr>
        <w:t>必须支持系统可配置的数据采集名单的导入</w:t>
      </w:r>
      <w:r w:rsidR="0086600D">
        <w:rPr>
          <w:rFonts w:hint="eastAsia"/>
          <w:sz w:val="24"/>
        </w:rPr>
        <w:t>，</w:t>
      </w:r>
      <w:r w:rsidR="00E53882">
        <w:rPr>
          <w:rFonts w:hint="eastAsia"/>
          <w:sz w:val="24"/>
        </w:rPr>
        <w:t>此名单包括一卡通号，格式支持</w:t>
      </w:r>
      <w:r w:rsidR="00E53882">
        <w:rPr>
          <w:rFonts w:hint="eastAsia"/>
          <w:sz w:val="24"/>
        </w:rPr>
        <w:t>Xml</w:t>
      </w:r>
      <w:r w:rsidR="003B5553">
        <w:rPr>
          <w:rFonts w:hint="eastAsia"/>
          <w:sz w:val="24"/>
        </w:rPr>
        <w:t>文件，必须支持以后扩展其他格式的要求。</w:t>
      </w:r>
    </w:p>
    <w:p w:rsidR="0043237E" w:rsidRDefault="0043237E" w:rsidP="00A13579">
      <w:pPr>
        <w:pStyle w:val="4"/>
      </w:pPr>
      <w:r>
        <w:rPr>
          <w:rFonts w:hint="eastAsia"/>
        </w:rPr>
        <w:t>数据格式</w:t>
      </w:r>
    </w:p>
    <w:tbl>
      <w:tblPr>
        <w:tblW w:w="9035" w:type="dxa"/>
        <w:jc w:val="center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18"/>
        <w:gridCol w:w="1134"/>
        <w:gridCol w:w="709"/>
        <w:gridCol w:w="1134"/>
        <w:gridCol w:w="2126"/>
        <w:gridCol w:w="2314"/>
      </w:tblGrid>
      <w:tr w:rsidR="00665FEE" w:rsidRPr="00201222" w:rsidTr="007B54D9">
        <w:trPr>
          <w:trHeight w:val="514"/>
          <w:jc w:val="center"/>
        </w:trPr>
        <w:tc>
          <w:tcPr>
            <w:tcW w:w="1618" w:type="dxa"/>
          </w:tcPr>
          <w:p w:rsidR="00665FEE" w:rsidRPr="00BB411B" w:rsidRDefault="00665FEE" w:rsidP="007B54D9">
            <w:pPr>
              <w:widowControl/>
              <w:rPr>
                <w:rFonts w:asciiTheme="majorEastAsia" w:eastAsiaTheme="majorEastAsia" w:hAnsiTheme="majorEastAsia" w:cs="宋体"/>
                <w:b/>
                <w:bCs/>
                <w:color w:val="000000"/>
                <w:kern w:val="0"/>
                <w:szCs w:val="21"/>
              </w:rPr>
            </w:pPr>
            <w:r w:rsidRPr="00BB411B">
              <w:rPr>
                <w:rFonts w:asciiTheme="majorEastAsia" w:eastAsiaTheme="majorEastAsia" w:hAnsiTheme="majorEastAsia" w:cs="宋体" w:hint="eastAsia"/>
                <w:b/>
                <w:bCs/>
                <w:color w:val="000000"/>
                <w:kern w:val="0"/>
                <w:szCs w:val="21"/>
              </w:rPr>
              <w:t>数据名称</w:t>
            </w:r>
          </w:p>
        </w:tc>
        <w:tc>
          <w:tcPr>
            <w:tcW w:w="1134" w:type="dxa"/>
          </w:tcPr>
          <w:p w:rsidR="00665FEE" w:rsidRPr="00BB411B" w:rsidRDefault="00665FEE" w:rsidP="007B54D9">
            <w:pPr>
              <w:widowControl/>
              <w:rPr>
                <w:rFonts w:asciiTheme="majorEastAsia" w:eastAsiaTheme="majorEastAsia" w:hAnsiTheme="majorEastAsia" w:cs="宋体"/>
                <w:b/>
                <w:bCs/>
                <w:color w:val="000000"/>
                <w:kern w:val="0"/>
                <w:szCs w:val="21"/>
              </w:rPr>
            </w:pPr>
            <w:r w:rsidRPr="00BB411B">
              <w:rPr>
                <w:rFonts w:asciiTheme="majorEastAsia" w:eastAsiaTheme="majorEastAsia" w:hAnsiTheme="majorEastAsia" w:cs="宋体" w:hint="eastAsi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09" w:type="dxa"/>
          </w:tcPr>
          <w:p w:rsidR="00665FEE" w:rsidRPr="00BB411B" w:rsidRDefault="00665FEE" w:rsidP="007B54D9">
            <w:pPr>
              <w:widowControl/>
              <w:rPr>
                <w:rFonts w:asciiTheme="majorEastAsia" w:eastAsiaTheme="majorEastAsia" w:hAnsiTheme="majorEastAsia" w:cs="宋体"/>
                <w:b/>
                <w:bCs/>
                <w:color w:val="000000"/>
                <w:kern w:val="0"/>
                <w:szCs w:val="21"/>
              </w:rPr>
            </w:pPr>
            <w:r w:rsidRPr="00BB411B">
              <w:rPr>
                <w:rFonts w:asciiTheme="majorEastAsia" w:eastAsiaTheme="majorEastAsia" w:hAnsiTheme="majorEastAsia" w:cs="宋体" w:hint="eastAsia"/>
                <w:b/>
                <w:bCs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</w:tcPr>
          <w:p w:rsidR="00665FEE" w:rsidRPr="00BB411B" w:rsidRDefault="00665FEE" w:rsidP="007B54D9">
            <w:pPr>
              <w:widowControl/>
              <w:rPr>
                <w:rFonts w:asciiTheme="majorEastAsia" w:eastAsiaTheme="majorEastAsia" w:hAnsiTheme="majorEastAsia" w:cs="宋体"/>
                <w:b/>
                <w:bCs/>
                <w:color w:val="000000"/>
                <w:kern w:val="0"/>
                <w:szCs w:val="21"/>
              </w:rPr>
            </w:pPr>
            <w:r w:rsidRPr="00BB411B">
              <w:rPr>
                <w:rFonts w:asciiTheme="majorEastAsia" w:eastAsiaTheme="majorEastAsia" w:hAnsiTheme="majorEastAsia" w:cs="宋体" w:hint="eastAsia"/>
                <w:b/>
                <w:bCs/>
                <w:color w:val="000000"/>
                <w:kern w:val="0"/>
                <w:szCs w:val="21"/>
              </w:rPr>
              <w:t>是否必填</w:t>
            </w:r>
          </w:p>
        </w:tc>
        <w:tc>
          <w:tcPr>
            <w:tcW w:w="2126" w:type="dxa"/>
          </w:tcPr>
          <w:p w:rsidR="00665FEE" w:rsidRPr="00BB411B" w:rsidRDefault="00665FEE" w:rsidP="007B54D9">
            <w:pPr>
              <w:widowControl/>
              <w:rPr>
                <w:rFonts w:asciiTheme="majorEastAsia" w:eastAsiaTheme="majorEastAsia" w:hAnsiTheme="majorEastAsia" w:cs="宋体"/>
                <w:b/>
                <w:bCs/>
                <w:color w:val="000000"/>
                <w:kern w:val="0"/>
                <w:szCs w:val="21"/>
              </w:rPr>
            </w:pPr>
            <w:r w:rsidRPr="00BB411B">
              <w:rPr>
                <w:rFonts w:asciiTheme="majorEastAsia" w:eastAsiaTheme="majorEastAsia" w:hAnsiTheme="majorEastAsia" w:cs="宋体" w:hint="eastAsia"/>
                <w:b/>
                <w:bCs/>
                <w:color w:val="000000"/>
                <w:kern w:val="0"/>
                <w:szCs w:val="21"/>
              </w:rPr>
              <w:t xml:space="preserve">说明 </w:t>
            </w:r>
          </w:p>
        </w:tc>
        <w:tc>
          <w:tcPr>
            <w:tcW w:w="2314" w:type="dxa"/>
          </w:tcPr>
          <w:p w:rsidR="00665FEE" w:rsidRPr="00BB411B" w:rsidRDefault="00665FEE" w:rsidP="00107D02">
            <w:pPr>
              <w:spacing w:beforeLines="50" w:line="300" w:lineRule="auto"/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BB411B">
              <w:rPr>
                <w:rFonts w:asciiTheme="majorEastAsia" w:eastAsiaTheme="majorEastAsia" w:hAnsiTheme="majorEastAsia" w:hint="eastAsia"/>
                <w:b/>
                <w:szCs w:val="21"/>
              </w:rPr>
              <w:t>备注</w:t>
            </w:r>
          </w:p>
        </w:tc>
      </w:tr>
      <w:tr w:rsidR="00665FEE" w:rsidRPr="00201222" w:rsidTr="007B54D9">
        <w:trPr>
          <w:trHeight w:val="629"/>
          <w:jc w:val="center"/>
        </w:trPr>
        <w:tc>
          <w:tcPr>
            <w:tcW w:w="1618" w:type="dxa"/>
          </w:tcPr>
          <w:p w:rsidR="00665FEE" w:rsidRPr="00BB411B" w:rsidRDefault="00665FEE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BB411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一卡通号</w:t>
            </w:r>
          </w:p>
        </w:tc>
        <w:tc>
          <w:tcPr>
            <w:tcW w:w="1134" w:type="dxa"/>
          </w:tcPr>
          <w:p w:rsidR="00665FEE" w:rsidRPr="00BB411B" w:rsidRDefault="00665FEE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BB411B"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709" w:type="dxa"/>
          </w:tcPr>
          <w:p w:rsidR="00665FEE" w:rsidRPr="00BB411B" w:rsidRDefault="00665FEE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BB411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134" w:type="dxa"/>
          </w:tcPr>
          <w:p w:rsidR="00665FEE" w:rsidRPr="00BB411B" w:rsidRDefault="00665FEE" w:rsidP="00107D02">
            <w:pPr>
              <w:spacing w:beforeLines="50" w:line="300" w:lineRule="auto"/>
              <w:rPr>
                <w:rFonts w:asciiTheme="majorEastAsia" w:eastAsiaTheme="majorEastAsia" w:hAnsiTheme="majorEastAsia"/>
                <w:szCs w:val="21"/>
              </w:rPr>
            </w:pPr>
            <w:r w:rsidRPr="00BB411B">
              <w:rPr>
                <w:rFonts w:asciiTheme="majorEastAsia" w:eastAsiaTheme="majorEastAsia" w:hAnsiTheme="majorEastAsia" w:hint="eastAsia"/>
                <w:szCs w:val="21"/>
              </w:rPr>
              <w:t>是</w:t>
            </w:r>
          </w:p>
        </w:tc>
        <w:tc>
          <w:tcPr>
            <w:tcW w:w="2126" w:type="dxa"/>
          </w:tcPr>
          <w:p w:rsidR="00665FEE" w:rsidRPr="00BB411B" w:rsidRDefault="00665FEE" w:rsidP="00107D02">
            <w:pPr>
              <w:spacing w:beforeLines="50" w:line="300" w:lineRule="auto"/>
              <w:rPr>
                <w:rFonts w:asciiTheme="majorEastAsia" w:eastAsiaTheme="majorEastAsia" w:hAnsiTheme="majorEastAsia"/>
                <w:szCs w:val="21"/>
              </w:rPr>
            </w:pPr>
            <w:r w:rsidRPr="00BB411B">
              <w:rPr>
                <w:rFonts w:asciiTheme="majorEastAsia" w:eastAsiaTheme="majorEastAsia" w:hAnsiTheme="majorEastAsia" w:hint="eastAsia"/>
                <w:szCs w:val="21"/>
              </w:rPr>
              <w:t>由一卡通平台分配</w:t>
            </w:r>
          </w:p>
        </w:tc>
        <w:tc>
          <w:tcPr>
            <w:tcW w:w="2314" w:type="dxa"/>
          </w:tcPr>
          <w:p w:rsidR="00665FEE" w:rsidRPr="00BB411B" w:rsidRDefault="00665FEE" w:rsidP="00107D02">
            <w:pPr>
              <w:spacing w:beforeLines="50" w:line="300" w:lineRule="auto"/>
              <w:rPr>
                <w:rFonts w:asciiTheme="majorEastAsia" w:eastAsiaTheme="majorEastAsia" w:hAnsiTheme="majorEastAsia"/>
                <w:szCs w:val="21"/>
              </w:rPr>
            </w:pPr>
            <w:r w:rsidRPr="00BB411B">
              <w:rPr>
                <w:rFonts w:asciiTheme="majorEastAsia" w:eastAsiaTheme="majorEastAsia" w:hAnsiTheme="majorEastAsia" w:hint="eastAsia"/>
                <w:szCs w:val="21"/>
              </w:rPr>
              <w:t>长度为13</w:t>
            </w:r>
          </w:p>
        </w:tc>
      </w:tr>
      <w:tr w:rsidR="00665FEE" w:rsidRPr="00201222" w:rsidTr="007B54D9">
        <w:trPr>
          <w:trHeight w:val="541"/>
          <w:jc w:val="center"/>
        </w:trPr>
        <w:tc>
          <w:tcPr>
            <w:tcW w:w="1618" w:type="dxa"/>
          </w:tcPr>
          <w:p w:rsidR="00665FEE" w:rsidRPr="00BB411B" w:rsidRDefault="00665FEE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BB411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134" w:type="dxa"/>
          </w:tcPr>
          <w:p w:rsidR="00665FEE" w:rsidRPr="00BB411B" w:rsidRDefault="00665FEE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BB411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665FEE" w:rsidRPr="00BB411B" w:rsidRDefault="00665FEE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BB411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1134" w:type="dxa"/>
          </w:tcPr>
          <w:p w:rsidR="00665FEE" w:rsidRPr="00BB411B" w:rsidRDefault="00665FEE" w:rsidP="00107D02">
            <w:pPr>
              <w:spacing w:beforeLines="50" w:line="300" w:lineRule="auto"/>
              <w:rPr>
                <w:rFonts w:asciiTheme="majorEastAsia" w:eastAsiaTheme="majorEastAsia" w:hAnsiTheme="majorEastAsia"/>
                <w:szCs w:val="21"/>
              </w:rPr>
            </w:pPr>
            <w:r w:rsidRPr="00BB411B">
              <w:rPr>
                <w:rFonts w:asciiTheme="majorEastAsia" w:eastAsiaTheme="majorEastAsia" w:hAnsiTheme="majorEastAsia" w:hint="eastAsia"/>
                <w:szCs w:val="21"/>
              </w:rPr>
              <w:t>是</w:t>
            </w:r>
          </w:p>
        </w:tc>
        <w:tc>
          <w:tcPr>
            <w:tcW w:w="2126" w:type="dxa"/>
          </w:tcPr>
          <w:p w:rsidR="00665FEE" w:rsidRPr="00BB411B" w:rsidRDefault="00665FEE" w:rsidP="00107D02">
            <w:pPr>
              <w:spacing w:beforeLines="50" w:line="300" w:lineRule="auto"/>
              <w:rPr>
                <w:rFonts w:asciiTheme="majorEastAsia" w:eastAsiaTheme="majorEastAsia" w:hAnsiTheme="majorEastAsia"/>
                <w:szCs w:val="21"/>
              </w:rPr>
            </w:pPr>
            <w:r w:rsidRPr="00BB411B">
              <w:rPr>
                <w:rFonts w:asciiTheme="majorEastAsia" w:eastAsiaTheme="majorEastAsia" w:hAnsiTheme="majorEastAsia" w:hint="eastAsia"/>
                <w:szCs w:val="21"/>
              </w:rPr>
              <w:t>制卡人员姓名</w:t>
            </w:r>
          </w:p>
        </w:tc>
        <w:tc>
          <w:tcPr>
            <w:tcW w:w="2314" w:type="dxa"/>
          </w:tcPr>
          <w:p w:rsidR="00665FEE" w:rsidRPr="00BB411B" w:rsidRDefault="00665FEE" w:rsidP="00107D02">
            <w:pPr>
              <w:spacing w:beforeLines="50" w:line="300" w:lineRule="auto"/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665FEE" w:rsidRDefault="00665FEE" w:rsidP="00665FEE"/>
    <w:p w:rsidR="007A42CF" w:rsidRDefault="005D6E2D" w:rsidP="00DD5F98">
      <w:pPr>
        <w:pStyle w:val="3"/>
      </w:pPr>
      <w:bookmarkStart w:id="12" w:name="_Toc308271558"/>
      <w:r>
        <w:rPr>
          <w:rFonts w:hint="eastAsia"/>
        </w:rPr>
        <w:t>导出制卡申请单</w:t>
      </w:r>
      <w:bookmarkEnd w:id="12"/>
    </w:p>
    <w:p w:rsidR="00AF233B" w:rsidRPr="00AF233B" w:rsidRDefault="00AF233B" w:rsidP="00481030">
      <w:pPr>
        <w:pStyle w:val="4"/>
      </w:pPr>
      <w:r>
        <w:rPr>
          <w:rFonts w:hint="eastAsia"/>
        </w:rPr>
        <w:t>功能</w:t>
      </w:r>
      <w:r w:rsidR="00EB3B06">
        <w:rPr>
          <w:rFonts w:hint="eastAsia"/>
        </w:rPr>
        <w:t>描述</w:t>
      </w:r>
    </w:p>
    <w:p w:rsidR="003046E2" w:rsidRPr="00C02E69" w:rsidRDefault="008D302A" w:rsidP="00C02E69">
      <w:pPr>
        <w:spacing w:line="360" w:lineRule="auto"/>
        <w:rPr>
          <w:sz w:val="24"/>
        </w:rPr>
      </w:pPr>
      <w:r>
        <w:rPr>
          <w:rFonts w:hint="eastAsia"/>
        </w:rPr>
        <w:t>公卫</w:t>
      </w:r>
      <w:r w:rsidR="007B4E25" w:rsidRPr="00C02E69">
        <w:rPr>
          <w:rFonts w:hint="eastAsia"/>
          <w:sz w:val="24"/>
        </w:rPr>
        <w:t>导出含一卡通号的申请单提交一卡通管理平台制卡</w:t>
      </w:r>
      <w:r w:rsidR="00225EE1">
        <w:rPr>
          <w:rFonts w:hint="eastAsia"/>
          <w:sz w:val="24"/>
        </w:rPr>
        <w:t>。</w:t>
      </w:r>
    </w:p>
    <w:p w:rsidR="004460D3" w:rsidRPr="00C02E69" w:rsidRDefault="004460D3" w:rsidP="00C02E69">
      <w:pPr>
        <w:spacing w:line="360" w:lineRule="auto"/>
        <w:rPr>
          <w:sz w:val="24"/>
        </w:rPr>
      </w:pPr>
      <w:r w:rsidRPr="00C02E69">
        <w:rPr>
          <w:rFonts w:hint="eastAsia"/>
          <w:sz w:val="24"/>
        </w:rPr>
        <w:t>申请单包括：机构申请信息和待制卡人员信息列表</w:t>
      </w:r>
    </w:p>
    <w:p w:rsidR="00AF233B" w:rsidRPr="00C02E69" w:rsidRDefault="00685E3B" w:rsidP="00107D02">
      <w:pPr>
        <w:spacing w:beforeLines="50" w:line="360" w:lineRule="auto"/>
        <w:rPr>
          <w:sz w:val="24"/>
        </w:rPr>
      </w:pPr>
      <w:r w:rsidRPr="00C02E69">
        <w:rPr>
          <w:rFonts w:hint="eastAsia"/>
          <w:sz w:val="24"/>
        </w:rPr>
        <w:t>导出文件的命名规则必须符合：</w:t>
      </w:r>
      <w:r w:rsidR="00D178A1" w:rsidRPr="00C02E69">
        <w:rPr>
          <w:rFonts w:hint="eastAsia"/>
          <w:sz w:val="24"/>
        </w:rPr>
        <w:t>行政区划</w:t>
      </w:r>
      <w:r w:rsidR="00D178A1" w:rsidRPr="00C02E69">
        <w:rPr>
          <w:rFonts w:hint="eastAsia"/>
          <w:sz w:val="24"/>
        </w:rPr>
        <w:t>+</w:t>
      </w:r>
      <w:r w:rsidR="00D178A1" w:rsidRPr="00C02E69">
        <w:rPr>
          <w:rFonts w:hint="eastAsia"/>
          <w:sz w:val="24"/>
        </w:rPr>
        <w:t>年</w:t>
      </w:r>
      <w:r w:rsidR="00D178A1" w:rsidRPr="00C02E69">
        <w:rPr>
          <w:rFonts w:hint="eastAsia"/>
          <w:sz w:val="24"/>
        </w:rPr>
        <w:t>+</w:t>
      </w:r>
      <w:r w:rsidR="00D178A1" w:rsidRPr="00C02E69">
        <w:rPr>
          <w:rFonts w:hint="eastAsia"/>
          <w:sz w:val="24"/>
        </w:rPr>
        <w:t>其次</w:t>
      </w:r>
      <w:r w:rsidR="00D178A1" w:rsidRPr="00C02E69">
        <w:rPr>
          <w:rFonts w:hint="eastAsia"/>
          <w:sz w:val="24"/>
        </w:rPr>
        <w:t>+</w:t>
      </w:r>
      <w:r w:rsidR="00D178A1" w:rsidRPr="00C02E69">
        <w:rPr>
          <w:rFonts w:hint="eastAsia"/>
          <w:sz w:val="24"/>
        </w:rPr>
        <w:t>“制卡申请单”</w:t>
      </w:r>
    </w:p>
    <w:p w:rsidR="00F11640" w:rsidRPr="00C02E69" w:rsidRDefault="00F11640" w:rsidP="00107D02">
      <w:pPr>
        <w:spacing w:beforeLines="50" w:line="360" w:lineRule="auto"/>
        <w:rPr>
          <w:sz w:val="24"/>
        </w:rPr>
      </w:pPr>
      <w:r w:rsidRPr="00C02E69">
        <w:rPr>
          <w:rFonts w:hint="eastAsia"/>
          <w:sz w:val="24"/>
        </w:rPr>
        <w:t>申请单号必须唯一，</w:t>
      </w:r>
      <w:r w:rsidR="00667CD8" w:rsidRPr="00C02E69">
        <w:rPr>
          <w:rFonts w:hint="eastAsia"/>
          <w:sz w:val="24"/>
        </w:rPr>
        <w:t>申请单号规则：行政区划</w:t>
      </w:r>
      <w:r w:rsidR="00667CD8" w:rsidRPr="00C02E69">
        <w:rPr>
          <w:rFonts w:hint="eastAsia"/>
          <w:sz w:val="24"/>
        </w:rPr>
        <w:t>+</w:t>
      </w:r>
      <w:r w:rsidR="00667CD8" w:rsidRPr="00C02E69">
        <w:rPr>
          <w:rFonts w:hint="eastAsia"/>
          <w:sz w:val="24"/>
        </w:rPr>
        <w:t>年</w:t>
      </w:r>
      <w:r w:rsidR="00667CD8" w:rsidRPr="00C02E69">
        <w:rPr>
          <w:rFonts w:hint="eastAsia"/>
          <w:sz w:val="24"/>
        </w:rPr>
        <w:t>+</w:t>
      </w:r>
      <w:r w:rsidR="00667CD8" w:rsidRPr="00C02E69">
        <w:rPr>
          <w:rFonts w:hint="eastAsia"/>
          <w:sz w:val="24"/>
        </w:rPr>
        <w:t>其次</w:t>
      </w:r>
    </w:p>
    <w:p w:rsidR="00C017F1" w:rsidRPr="00AF233B" w:rsidRDefault="00C017F1" w:rsidP="00460F82">
      <w:pPr>
        <w:pStyle w:val="4"/>
        <w:rPr>
          <w:rFonts w:ascii="微软雅黑" w:eastAsia="微软雅黑" w:hAnsi="微软雅黑"/>
          <w:sz w:val="24"/>
        </w:rPr>
      </w:pPr>
      <w:r>
        <w:rPr>
          <w:rFonts w:hint="eastAsia"/>
        </w:rPr>
        <w:t>数据格式</w:t>
      </w:r>
    </w:p>
    <w:tbl>
      <w:tblPr>
        <w:tblW w:w="9319" w:type="dxa"/>
        <w:tblInd w:w="93" w:type="dxa"/>
        <w:tblLook w:val="04A0"/>
      </w:tblPr>
      <w:tblGrid>
        <w:gridCol w:w="1520"/>
        <w:gridCol w:w="1314"/>
        <w:gridCol w:w="937"/>
        <w:gridCol w:w="376"/>
        <w:gridCol w:w="954"/>
        <w:gridCol w:w="2446"/>
        <w:gridCol w:w="1772"/>
      </w:tblGrid>
      <w:tr w:rsidR="00A12A1A" w:rsidRPr="00A12A1A" w:rsidTr="007B54D9">
        <w:trPr>
          <w:trHeight w:val="496"/>
        </w:trPr>
        <w:tc>
          <w:tcPr>
            <w:tcW w:w="15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A12A1A" w:rsidRPr="00A12A1A" w:rsidRDefault="00A12A1A" w:rsidP="007B54D9">
            <w:pPr>
              <w:widowControl/>
              <w:jc w:val="center"/>
              <w:rPr>
                <w:rFonts w:asciiTheme="majorEastAsia" w:eastAsiaTheme="majorEastAsia" w:hAnsiTheme="majorEastAsia" w:cs="宋体"/>
                <w:b/>
                <w:bCs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b/>
                <w:bCs/>
                <w:color w:val="000000"/>
                <w:kern w:val="0"/>
                <w:szCs w:val="21"/>
              </w:rPr>
              <w:t>属性</w:t>
            </w:r>
          </w:p>
        </w:tc>
        <w:tc>
          <w:tcPr>
            <w:tcW w:w="13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12A1A" w:rsidRPr="00A12A1A" w:rsidRDefault="00A12A1A" w:rsidP="007B54D9">
            <w:pPr>
              <w:widowControl/>
              <w:jc w:val="center"/>
              <w:rPr>
                <w:rFonts w:asciiTheme="majorEastAsia" w:eastAsiaTheme="majorEastAsia" w:hAnsiTheme="majorEastAsia" w:cs="宋体"/>
                <w:b/>
                <w:bCs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3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D9D9D9" w:themeFill="background1" w:themeFillShade="D9"/>
          </w:tcPr>
          <w:p w:rsidR="00A12A1A" w:rsidRPr="00A12A1A" w:rsidRDefault="00A12A1A" w:rsidP="007B54D9">
            <w:pPr>
              <w:widowControl/>
              <w:jc w:val="center"/>
              <w:rPr>
                <w:rFonts w:asciiTheme="majorEastAsia" w:eastAsiaTheme="majorEastAsia" w:hAnsiTheme="majorEastAsia" w:cs="宋体"/>
                <w:b/>
                <w:bCs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b/>
                <w:bCs/>
                <w:color w:val="000000"/>
                <w:kern w:val="0"/>
                <w:szCs w:val="21"/>
              </w:rPr>
              <w:t>是否必填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12A1A" w:rsidRPr="00A12A1A" w:rsidRDefault="00A12A1A" w:rsidP="007B54D9">
            <w:pPr>
              <w:widowControl/>
              <w:jc w:val="center"/>
              <w:rPr>
                <w:rFonts w:asciiTheme="majorEastAsia" w:eastAsiaTheme="majorEastAsia" w:hAnsiTheme="majorEastAsia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95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A12A1A" w:rsidRPr="00A12A1A" w:rsidRDefault="00A12A1A" w:rsidP="007B54D9">
            <w:pPr>
              <w:widowControl/>
              <w:jc w:val="center"/>
              <w:rPr>
                <w:rFonts w:asciiTheme="majorEastAsia" w:eastAsiaTheme="majorEastAsia" w:hAnsiTheme="majorEastAsia" w:cs="宋体"/>
                <w:b/>
                <w:bCs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b/>
                <w:bCs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4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12A1A" w:rsidRPr="00A12A1A" w:rsidRDefault="00A12A1A" w:rsidP="007B54D9">
            <w:pPr>
              <w:widowControl/>
              <w:jc w:val="center"/>
              <w:rPr>
                <w:rFonts w:asciiTheme="majorEastAsia" w:eastAsiaTheme="majorEastAsia" w:hAnsiTheme="majorEastAsia" w:cs="宋体"/>
                <w:b/>
                <w:bCs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177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A12A1A" w:rsidRPr="00A12A1A" w:rsidRDefault="00A12A1A" w:rsidP="007B54D9">
            <w:pPr>
              <w:widowControl/>
              <w:jc w:val="center"/>
              <w:rPr>
                <w:rFonts w:asciiTheme="majorEastAsia" w:eastAsiaTheme="majorEastAsia" w:hAnsiTheme="majorEastAsia" w:cs="宋体"/>
                <w:b/>
                <w:bCs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A12A1A" w:rsidRPr="00A12A1A" w:rsidTr="007B54D9">
        <w:trPr>
          <w:trHeight w:val="496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机构代码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937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  <w:tc>
          <w:tcPr>
            <w:tcW w:w="95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由系统自动读取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行政区划代码</w:t>
            </w:r>
          </w:p>
        </w:tc>
      </w:tr>
      <w:tr w:rsidR="00A12A1A" w:rsidRPr="00A12A1A" w:rsidTr="007B54D9">
        <w:trPr>
          <w:trHeight w:val="496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lastRenderedPageBreak/>
              <w:t>所属系统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937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  <w:tc>
          <w:tcPr>
            <w:tcW w:w="95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由系统自动读取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公卫</w:t>
            </w:r>
          </w:p>
        </w:tc>
      </w:tr>
      <w:tr w:rsidR="00A12A1A" w:rsidRPr="00A12A1A" w:rsidTr="007B54D9">
        <w:trPr>
          <w:trHeight w:val="496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申请单号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937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  <w:tc>
          <w:tcPr>
            <w:tcW w:w="95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由系统自动生成，</w:t>
            </w:r>
            <w:r w:rsidRPr="00A12A1A">
              <w:rPr>
                <w:rFonts w:asciiTheme="majorEastAsia" w:eastAsiaTheme="majorEastAsia" w:hAnsiTheme="majorEastAsia" w:hint="eastAsia"/>
                <w:szCs w:val="21"/>
              </w:rPr>
              <w:t>行政区划+年+期次（四位每次加1）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hint="eastAsia"/>
                <w:szCs w:val="21"/>
              </w:rPr>
              <w:t>行政区划+年+期次</w:t>
            </w:r>
          </w:p>
        </w:tc>
      </w:tr>
      <w:tr w:rsidR="00A12A1A" w:rsidRPr="00A12A1A" w:rsidTr="007B54D9">
        <w:trPr>
          <w:trHeight w:val="496"/>
        </w:trPr>
        <w:tc>
          <w:tcPr>
            <w:tcW w:w="15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申请日期</w:t>
            </w:r>
          </w:p>
        </w:tc>
        <w:tc>
          <w:tcPr>
            <w:tcW w:w="13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D</w:t>
            </w: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ate</w:t>
            </w:r>
          </w:p>
        </w:tc>
        <w:tc>
          <w:tcPr>
            <w:tcW w:w="93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  <w:tc>
          <w:tcPr>
            <w:tcW w:w="95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  <w:tc>
          <w:tcPr>
            <w:tcW w:w="24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由系统自动当前服务器日期</w:t>
            </w:r>
          </w:p>
        </w:tc>
        <w:tc>
          <w:tcPr>
            <w:tcW w:w="177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例如2011-09-06</w:t>
            </w:r>
          </w:p>
        </w:tc>
      </w:tr>
      <w:tr w:rsidR="00A12A1A" w:rsidRPr="00A12A1A" w:rsidTr="007B54D9">
        <w:trPr>
          <w:trHeight w:val="496"/>
        </w:trPr>
        <w:tc>
          <w:tcPr>
            <w:tcW w:w="15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制卡人数</w:t>
            </w:r>
          </w:p>
        </w:tc>
        <w:tc>
          <w:tcPr>
            <w:tcW w:w="13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93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  <w:tc>
          <w:tcPr>
            <w:tcW w:w="95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4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系统自动读取用户选择的制卡总人数</w:t>
            </w:r>
          </w:p>
        </w:tc>
        <w:tc>
          <w:tcPr>
            <w:tcW w:w="177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</w:tr>
      <w:tr w:rsidR="00A12A1A" w:rsidRPr="00A12A1A" w:rsidTr="007B54D9">
        <w:trPr>
          <w:trHeight w:val="496"/>
        </w:trPr>
        <w:tc>
          <w:tcPr>
            <w:tcW w:w="15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联系人</w:t>
            </w:r>
          </w:p>
        </w:tc>
        <w:tc>
          <w:tcPr>
            <w:tcW w:w="13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93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  <w:tc>
          <w:tcPr>
            <w:tcW w:w="95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24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用户手工输入</w:t>
            </w:r>
          </w:p>
        </w:tc>
        <w:tc>
          <w:tcPr>
            <w:tcW w:w="177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</w:tr>
      <w:tr w:rsidR="00A12A1A" w:rsidRPr="00A12A1A" w:rsidTr="007B54D9">
        <w:trPr>
          <w:trHeight w:val="496"/>
        </w:trPr>
        <w:tc>
          <w:tcPr>
            <w:tcW w:w="15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联系电话</w:t>
            </w:r>
          </w:p>
        </w:tc>
        <w:tc>
          <w:tcPr>
            <w:tcW w:w="13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93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  <w:tc>
          <w:tcPr>
            <w:tcW w:w="95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24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用户手工输入</w:t>
            </w:r>
          </w:p>
        </w:tc>
        <w:tc>
          <w:tcPr>
            <w:tcW w:w="177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</w:tr>
      <w:tr w:rsidR="00A12A1A" w:rsidRPr="00A12A1A" w:rsidTr="007B54D9">
        <w:trPr>
          <w:trHeight w:val="496"/>
        </w:trPr>
        <w:tc>
          <w:tcPr>
            <w:tcW w:w="15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送货地址</w:t>
            </w:r>
          </w:p>
        </w:tc>
        <w:tc>
          <w:tcPr>
            <w:tcW w:w="13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93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  <w:tc>
          <w:tcPr>
            <w:tcW w:w="95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24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用户手工输入</w:t>
            </w:r>
          </w:p>
        </w:tc>
        <w:tc>
          <w:tcPr>
            <w:tcW w:w="177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</w:tr>
      <w:tr w:rsidR="00A12A1A" w:rsidRPr="00A12A1A" w:rsidTr="007B54D9">
        <w:trPr>
          <w:trHeight w:val="496"/>
        </w:trPr>
        <w:tc>
          <w:tcPr>
            <w:tcW w:w="15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邮政编码</w:t>
            </w:r>
          </w:p>
        </w:tc>
        <w:tc>
          <w:tcPr>
            <w:tcW w:w="13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93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  <w:tc>
          <w:tcPr>
            <w:tcW w:w="95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4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用户手工输入</w:t>
            </w:r>
          </w:p>
        </w:tc>
        <w:tc>
          <w:tcPr>
            <w:tcW w:w="177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</w:tr>
      <w:tr w:rsidR="00A12A1A" w:rsidRPr="00A12A1A" w:rsidTr="007B54D9">
        <w:trPr>
          <w:trHeight w:val="496"/>
        </w:trPr>
        <w:tc>
          <w:tcPr>
            <w:tcW w:w="15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备注</w:t>
            </w:r>
          </w:p>
        </w:tc>
        <w:tc>
          <w:tcPr>
            <w:tcW w:w="13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93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  <w:tc>
          <w:tcPr>
            <w:tcW w:w="95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24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用户手工输入</w:t>
            </w:r>
          </w:p>
        </w:tc>
        <w:tc>
          <w:tcPr>
            <w:tcW w:w="177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</w:tr>
      <w:tr w:rsidR="00A12A1A" w:rsidRPr="00A12A1A" w:rsidTr="007B54D9">
        <w:trPr>
          <w:trHeight w:val="496"/>
        </w:trPr>
        <w:tc>
          <w:tcPr>
            <w:tcW w:w="15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一卡通号</w:t>
            </w:r>
          </w:p>
        </w:tc>
        <w:tc>
          <w:tcPr>
            <w:tcW w:w="13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93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  <w:tc>
          <w:tcPr>
            <w:tcW w:w="95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24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12A1A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待制卡人员一卡通号</w:t>
            </w:r>
          </w:p>
        </w:tc>
        <w:tc>
          <w:tcPr>
            <w:tcW w:w="177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12A1A" w:rsidRPr="00A12A1A" w:rsidRDefault="00A12A1A" w:rsidP="007B54D9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</w:tr>
    </w:tbl>
    <w:p w:rsidR="002222A6" w:rsidRDefault="002946E0" w:rsidP="00BF43CD">
      <w:pPr>
        <w:pStyle w:val="3"/>
      </w:pPr>
      <w:bookmarkStart w:id="13" w:name="_Toc308271559"/>
      <w:r>
        <w:rPr>
          <w:rFonts w:hint="eastAsia"/>
        </w:rPr>
        <w:t>导入</w:t>
      </w:r>
      <w:r w:rsidR="00EC4F66">
        <w:rPr>
          <w:rFonts w:hint="eastAsia"/>
        </w:rPr>
        <w:t>卡号信息文件</w:t>
      </w:r>
      <w:bookmarkEnd w:id="13"/>
    </w:p>
    <w:p w:rsidR="00BF43CD" w:rsidRDefault="00BF43CD" w:rsidP="00F36CEB">
      <w:pPr>
        <w:pStyle w:val="4"/>
      </w:pPr>
      <w:r>
        <w:rPr>
          <w:rFonts w:hint="eastAsia"/>
        </w:rPr>
        <w:t>功能描述</w:t>
      </w:r>
    </w:p>
    <w:p w:rsidR="00E4736D" w:rsidRDefault="001F3FC0" w:rsidP="00107D02">
      <w:pPr>
        <w:spacing w:beforeLines="50"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596EC2">
        <w:rPr>
          <w:rFonts w:asciiTheme="minorEastAsia" w:eastAsiaTheme="minorEastAsia" w:hAnsiTheme="minorEastAsia" w:hint="eastAsia"/>
          <w:sz w:val="24"/>
        </w:rPr>
        <w:t>一卡通管理平台将完成制卡的</w:t>
      </w:r>
      <w:r w:rsidR="009F28A8">
        <w:rPr>
          <w:rFonts w:asciiTheme="minorEastAsia" w:eastAsiaTheme="minorEastAsia" w:hAnsiTheme="minorEastAsia" w:hint="eastAsia"/>
          <w:sz w:val="24"/>
        </w:rPr>
        <w:t>建档</w:t>
      </w:r>
      <w:r w:rsidRPr="00596EC2">
        <w:rPr>
          <w:rFonts w:asciiTheme="minorEastAsia" w:eastAsiaTheme="minorEastAsia" w:hAnsiTheme="minorEastAsia" w:hint="eastAsia"/>
          <w:sz w:val="24"/>
        </w:rPr>
        <w:t>人员卡号导出给</w:t>
      </w:r>
      <w:r w:rsidR="009E5DB4">
        <w:rPr>
          <w:rFonts w:hint="eastAsia"/>
        </w:rPr>
        <w:t>公卫</w:t>
      </w:r>
      <w:r w:rsidRPr="00596EC2">
        <w:rPr>
          <w:rFonts w:asciiTheme="minorEastAsia" w:eastAsiaTheme="minorEastAsia" w:hAnsiTheme="minorEastAsia" w:hint="eastAsia"/>
          <w:sz w:val="24"/>
        </w:rPr>
        <w:t>，</w:t>
      </w:r>
      <w:r w:rsidR="00723AE2">
        <w:rPr>
          <w:rFonts w:hint="eastAsia"/>
        </w:rPr>
        <w:t>公卫</w:t>
      </w:r>
      <w:r w:rsidRPr="00596EC2">
        <w:rPr>
          <w:rFonts w:asciiTheme="minorEastAsia" w:eastAsiaTheme="minorEastAsia" w:hAnsiTheme="minorEastAsia" w:hint="eastAsia"/>
          <w:sz w:val="24"/>
        </w:rPr>
        <w:t>导入卡号信息文件，更新</w:t>
      </w:r>
      <w:r w:rsidR="004F4000">
        <w:rPr>
          <w:rFonts w:asciiTheme="minorEastAsia" w:eastAsiaTheme="minorEastAsia" w:hAnsiTheme="minorEastAsia" w:hint="eastAsia"/>
          <w:sz w:val="24"/>
        </w:rPr>
        <w:t>建档</w:t>
      </w:r>
      <w:r w:rsidRPr="00596EC2">
        <w:rPr>
          <w:rFonts w:asciiTheme="minorEastAsia" w:eastAsiaTheme="minorEastAsia" w:hAnsiTheme="minorEastAsia" w:hint="eastAsia"/>
          <w:sz w:val="24"/>
        </w:rPr>
        <w:t>的卡号信息。</w:t>
      </w:r>
    </w:p>
    <w:p w:rsidR="009C12EE" w:rsidRPr="00D86B18" w:rsidRDefault="00DF197C" w:rsidP="00107D02">
      <w:pPr>
        <w:spacing w:beforeLines="50"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建档</w:t>
      </w:r>
      <w:r w:rsidR="009C12EE">
        <w:rPr>
          <w:rFonts w:asciiTheme="minorEastAsia" w:eastAsiaTheme="minorEastAsia" w:hAnsiTheme="minorEastAsia" w:hint="eastAsia"/>
          <w:sz w:val="24"/>
        </w:rPr>
        <w:t>必须支持系统可配置的卡号信息文件的导入</w:t>
      </w:r>
      <w:r w:rsidR="00D86B18">
        <w:rPr>
          <w:rFonts w:asciiTheme="minorEastAsia" w:eastAsiaTheme="minorEastAsia" w:hAnsiTheme="minorEastAsia" w:hint="eastAsia"/>
          <w:sz w:val="24"/>
        </w:rPr>
        <w:t>，支持Xml格式的文件导入，</w:t>
      </w:r>
      <w:r w:rsidR="00003434">
        <w:rPr>
          <w:rFonts w:asciiTheme="minorEastAsia" w:eastAsiaTheme="minorEastAsia" w:hAnsiTheme="minorEastAsia" w:hint="eastAsia"/>
          <w:sz w:val="24"/>
        </w:rPr>
        <w:t>必须</w:t>
      </w:r>
      <w:r w:rsidR="00BC0007">
        <w:rPr>
          <w:rFonts w:asciiTheme="minorEastAsia" w:eastAsiaTheme="minorEastAsia" w:hAnsiTheme="minorEastAsia" w:hint="eastAsia"/>
          <w:sz w:val="24"/>
        </w:rPr>
        <w:t>支持系统后期扩展的要求。</w:t>
      </w:r>
    </w:p>
    <w:p w:rsidR="00BF43CD" w:rsidRDefault="00BF43CD" w:rsidP="00F36CEB">
      <w:pPr>
        <w:pStyle w:val="4"/>
      </w:pPr>
      <w:r>
        <w:rPr>
          <w:rFonts w:hint="eastAsia"/>
        </w:rPr>
        <w:t>数据格式</w:t>
      </w:r>
    </w:p>
    <w:tbl>
      <w:tblPr>
        <w:tblW w:w="9093" w:type="dxa"/>
        <w:tblInd w:w="93" w:type="dxa"/>
        <w:tblLook w:val="04A0"/>
      </w:tblPr>
      <w:tblGrid>
        <w:gridCol w:w="1483"/>
        <w:gridCol w:w="1282"/>
        <w:gridCol w:w="914"/>
        <w:gridCol w:w="367"/>
        <w:gridCol w:w="1072"/>
        <w:gridCol w:w="2246"/>
        <w:gridCol w:w="1729"/>
      </w:tblGrid>
      <w:tr w:rsidR="00E87265" w:rsidRPr="00DF61DF" w:rsidTr="007B54D9">
        <w:trPr>
          <w:trHeight w:val="492"/>
        </w:trPr>
        <w:tc>
          <w:tcPr>
            <w:tcW w:w="14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E87265" w:rsidRPr="00D71A5F" w:rsidRDefault="00E87265" w:rsidP="007B54D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属性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87265" w:rsidRPr="00D71A5F" w:rsidRDefault="00E87265" w:rsidP="007B54D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1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D9D9D9" w:themeFill="background1" w:themeFillShade="D9"/>
          </w:tcPr>
          <w:p w:rsidR="00E87265" w:rsidRPr="00D71A5F" w:rsidRDefault="00E87265" w:rsidP="007B54D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是否必填</w:t>
            </w:r>
          </w:p>
        </w:tc>
        <w:tc>
          <w:tcPr>
            <w:tcW w:w="3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87265" w:rsidRPr="00D71A5F" w:rsidRDefault="00E87265" w:rsidP="007B54D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7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E87265" w:rsidRPr="00D71A5F" w:rsidRDefault="00E87265" w:rsidP="007B54D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87265" w:rsidRPr="00D71A5F" w:rsidRDefault="00E87265" w:rsidP="007B54D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172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E87265" w:rsidRPr="00D71A5F" w:rsidRDefault="00E87265" w:rsidP="007B54D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E87265" w:rsidRPr="00DF61DF" w:rsidTr="007B54D9">
        <w:trPr>
          <w:trHeight w:val="492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机构代码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由系统自动读取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行政区划代码</w:t>
            </w:r>
          </w:p>
        </w:tc>
      </w:tr>
      <w:tr w:rsidR="00E87265" w:rsidRPr="00DF61DF" w:rsidTr="007B54D9">
        <w:trPr>
          <w:trHeight w:val="492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所属系统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由系统自动读取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公卫</w:t>
            </w:r>
          </w:p>
        </w:tc>
      </w:tr>
      <w:tr w:rsidR="00E87265" w:rsidRPr="00DF61DF" w:rsidTr="007B54D9">
        <w:trPr>
          <w:trHeight w:val="492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申请单号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由系统自动生成，</w:t>
            </w:r>
            <w:r w:rsidRPr="00D71A5F">
              <w:rPr>
                <w:rFonts w:asciiTheme="minorEastAsia" w:eastAsiaTheme="minorEastAsia" w:hAnsiTheme="minorEastAsia" w:hint="eastAsia"/>
                <w:szCs w:val="21"/>
              </w:rPr>
              <w:t>行政区划+年+期次（四位每次加1）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hint="eastAsia"/>
                <w:szCs w:val="21"/>
              </w:rPr>
              <w:t>行政区划+年+期次</w:t>
            </w:r>
          </w:p>
        </w:tc>
      </w:tr>
      <w:tr w:rsidR="00E87265" w:rsidRPr="00DF61DF" w:rsidTr="007B54D9">
        <w:trPr>
          <w:trHeight w:val="492"/>
        </w:trPr>
        <w:tc>
          <w:tcPr>
            <w:tcW w:w="14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lastRenderedPageBreak/>
              <w:t>申请日期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D</w:t>
            </w: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ate</w:t>
            </w:r>
          </w:p>
        </w:tc>
        <w:tc>
          <w:tcPr>
            <w:tcW w:w="91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07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2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由系统自动当前服务器日期</w:t>
            </w:r>
          </w:p>
        </w:tc>
        <w:tc>
          <w:tcPr>
            <w:tcW w:w="172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例如2011-09-06</w:t>
            </w:r>
          </w:p>
        </w:tc>
      </w:tr>
      <w:tr w:rsidR="00E87265" w:rsidRPr="00DF61DF" w:rsidTr="007B54D9">
        <w:trPr>
          <w:trHeight w:val="492"/>
        </w:trPr>
        <w:tc>
          <w:tcPr>
            <w:tcW w:w="14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制卡人数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91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07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系统自动读取用户选择的制卡总人数</w:t>
            </w:r>
          </w:p>
        </w:tc>
        <w:tc>
          <w:tcPr>
            <w:tcW w:w="172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E87265" w:rsidRPr="00DF61DF" w:rsidTr="007B54D9">
        <w:trPr>
          <w:trHeight w:val="492"/>
        </w:trPr>
        <w:tc>
          <w:tcPr>
            <w:tcW w:w="14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联系人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91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07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2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用户手工输入</w:t>
            </w:r>
          </w:p>
        </w:tc>
        <w:tc>
          <w:tcPr>
            <w:tcW w:w="172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E87265" w:rsidRPr="00DF61DF" w:rsidTr="007B54D9">
        <w:trPr>
          <w:trHeight w:val="492"/>
        </w:trPr>
        <w:tc>
          <w:tcPr>
            <w:tcW w:w="14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联系电话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91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07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2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用户手工输入</w:t>
            </w:r>
          </w:p>
        </w:tc>
        <w:tc>
          <w:tcPr>
            <w:tcW w:w="172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E87265" w:rsidRPr="00DF61DF" w:rsidTr="007B54D9">
        <w:trPr>
          <w:trHeight w:val="492"/>
        </w:trPr>
        <w:tc>
          <w:tcPr>
            <w:tcW w:w="14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送货地址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91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07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2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用户手工输入</w:t>
            </w:r>
          </w:p>
        </w:tc>
        <w:tc>
          <w:tcPr>
            <w:tcW w:w="172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E87265" w:rsidRPr="00DF61DF" w:rsidTr="007B54D9">
        <w:trPr>
          <w:trHeight w:val="492"/>
        </w:trPr>
        <w:tc>
          <w:tcPr>
            <w:tcW w:w="14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邮政编码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91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07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用户手工输入</w:t>
            </w:r>
          </w:p>
        </w:tc>
        <w:tc>
          <w:tcPr>
            <w:tcW w:w="172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E87265" w:rsidRPr="00DF61DF" w:rsidTr="007B54D9">
        <w:trPr>
          <w:trHeight w:val="492"/>
        </w:trPr>
        <w:tc>
          <w:tcPr>
            <w:tcW w:w="14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备注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91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07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2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用户手工输入</w:t>
            </w:r>
          </w:p>
        </w:tc>
        <w:tc>
          <w:tcPr>
            <w:tcW w:w="172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E87265" w:rsidRPr="00DF61DF" w:rsidTr="007B54D9">
        <w:trPr>
          <w:trHeight w:val="492"/>
        </w:trPr>
        <w:tc>
          <w:tcPr>
            <w:tcW w:w="14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一卡通号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91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07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2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待制卡人员一卡通号</w:t>
            </w:r>
          </w:p>
        </w:tc>
        <w:tc>
          <w:tcPr>
            <w:tcW w:w="172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E87265" w:rsidRPr="00DF61DF" w:rsidTr="007B54D9">
        <w:trPr>
          <w:trHeight w:val="492"/>
        </w:trPr>
        <w:tc>
          <w:tcPr>
            <w:tcW w:w="14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S</w:t>
            </w: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91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07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2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2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E87265" w:rsidRPr="00DF61DF" w:rsidTr="007B54D9">
        <w:trPr>
          <w:trHeight w:val="492"/>
        </w:trPr>
        <w:tc>
          <w:tcPr>
            <w:tcW w:w="14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卡号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N</w:t>
            </w: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umber</w:t>
            </w:r>
          </w:p>
        </w:tc>
        <w:tc>
          <w:tcPr>
            <w:tcW w:w="91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07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71A5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2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2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87265" w:rsidRPr="00D71A5F" w:rsidRDefault="00E87265" w:rsidP="007B54D9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</w:tr>
    </w:tbl>
    <w:p w:rsidR="008C7466" w:rsidRPr="008C7466" w:rsidRDefault="008C7466" w:rsidP="008C7466"/>
    <w:p w:rsidR="00050B9F" w:rsidRDefault="0068225F" w:rsidP="00BB4C32">
      <w:pPr>
        <w:pStyle w:val="1"/>
      </w:pPr>
      <w:bookmarkStart w:id="14" w:name="_Toc308271560"/>
      <w:r>
        <w:rPr>
          <w:rFonts w:hint="eastAsia"/>
        </w:rPr>
        <w:t>接口规范</w:t>
      </w:r>
      <w:bookmarkEnd w:id="14"/>
    </w:p>
    <w:p w:rsidR="00050B9F" w:rsidRDefault="00050B9F" w:rsidP="00BB4C32">
      <w:pPr>
        <w:pStyle w:val="2"/>
      </w:pPr>
      <w:bookmarkStart w:id="15" w:name="_Toc308271561"/>
      <w:r>
        <w:rPr>
          <w:rFonts w:hint="eastAsia"/>
        </w:rPr>
        <w:t>总述</w:t>
      </w:r>
      <w:bookmarkEnd w:id="15"/>
    </w:p>
    <w:p w:rsidR="00B44DA4" w:rsidRDefault="00B44DA4" w:rsidP="00107D02">
      <w:pPr>
        <w:pStyle w:val="ComnText"/>
        <w:spacing w:beforeLines="50" w:line="400" w:lineRule="exact"/>
        <w:rPr>
          <w:szCs w:val="24"/>
        </w:rPr>
      </w:pPr>
      <w:r>
        <w:rPr>
          <w:rFonts w:hint="eastAsia"/>
          <w:szCs w:val="24"/>
        </w:rPr>
        <w:t>实现</w:t>
      </w:r>
      <w:r w:rsidR="0010780D">
        <w:rPr>
          <w:rFonts w:hint="eastAsia"/>
          <w:szCs w:val="24"/>
        </w:rPr>
        <w:t>一套规范的接口体系，完成各个业务系统发卡并且</w:t>
      </w:r>
      <w:r w:rsidR="00195B27">
        <w:rPr>
          <w:rFonts w:hint="eastAsia"/>
          <w:szCs w:val="24"/>
        </w:rPr>
        <w:t>实现</w:t>
      </w:r>
      <w:r w:rsidR="0010780D">
        <w:rPr>
          <w:rFonts w:hint="eastAsia"/>
          <w:szCs w:val="24"/>
        </w:rPr>
        <w:t>互联互通。</w:t>
      </w:r>
    </w:p>
    <w:p w:rsidR="000E161E" w:rsidRPr="00072F62" w:rsidRDefault="004D158F" w:rsidP="00072F62">
      <w:pPr>
        <w:tabs>
          <w:tab w:val="left" w:pos="6765"/>
        </w:tabs>
        <w:spacing w:line="360" w:lineRule="auto"/>
        <w:rPr>
          <w:sz w:val="24"/>
        </w:rPr>
      </w:pPr>
      <w:r>
        <w:rPr>
          <w:rFonts w:hint="eastAsia"/>
          <w:sz w:val="24"/>
        </w:rPr>
        <w:t>目前支持</w:t>
      </w:r>
      <w:r w:rsidR="009141A0">
        <w:rPr>
          <w:rFonts w:hint="eastAsia"/>
          <w:sz w:val="24"/>
        </w:rPr>
        <w:t>Xml</w:t>
      </w:r>
      <w:r w:rsidR="009141A0">
        <w:rPr>
          <w:rFonts w:hint="eastAsia"/>
          <w:sz w:val="24"/>
        </w:rPr>
        <w:t>格式</w:t>
      </w:r>
      <w:r>
        <w:rPr>
          <w:rFonts w:hint="eastAsia"/>
          <w:sz w:val="24"/>
        </w:rPr>
        <w:t>，且满足后期调用方式扩展。</w:t>
      </w:r>
    </w:p>
    <w:p w:rsidR="00BB4C32" w:rsidRDefault="00BB4C32" w:rsidP="00BB4C32">
      <w:pPr>
        <w:pStyle w:val="2"/>
      </w:pPr>
      <w:bookmarkStart w:id="16" w:name="_Toc308271562"/>
      <w:r w:rsidRPr="00BB4C32">
        <w:rPr>
          <w:rFonts w:hint="eastAsia"/>
        </w:rPr>
        <w:t>卡</w:t>
      </w:r>
      <w:r w:rsidR="005F0504">
        <w:rPr>
          <w:rFonts w:hint="eastAsia"/>
        </w:rPr>
        <w:t>校验</w:t>
      </w:r>
      <w:r>
        <w:rPr>
          <w:rFonts w:hint="eastAsia"/>
        </w:rPr>
        <w:t>接口</w:t>
      </w:r>
      <w:bookmarkEnd w:id="16"/>
    </w:p>
    <w:p w:rsidR="000F4F45" w:rsidRDefault="000F4F45" w:rsidP="00A866C4">
      <w:pPr>
        <w:pStyle w:val="3"/>
      </w:pPr>
      <w:bookmarkStart w:id="17" w:name="_Toc308271563"/>
      <w:r>
        <w:rPr>
          <w:rFonts w:hint="eastAsia"/>
        </w:rPr>
        <w:t>接口说明</w:t>
      </w:r>
      <w:bookmarkEnd w:id="17"/>
    </w:p>
    <w:p w:rsidR="009621F3" w:rsidRPr="009621F3" w:rsidRDefault="00DF197C" w:rsidP="00537B81">
      <w:pPr>
        <w:spacing w:line="360" w:lineRule="auto"/>
        <w:ind w:firstLineChars="250" w:firstLine="600"/>
        <w:rPr>
          <w:sz w:val="24"/>
        </w:rPr>
      </w:pPr>
      <w:r>
        <w:rPr>
          <w:rFonts w:hint="eastAsia"/>
          <w:sz w:val="24"/>
        </w:rPr>
        <w:t>公卫</w:t>
      </w:r>
      <w:r w:rsidR="00A64895">
        <w:rPr>
          <w:rFonts w:hint="eastAsia"/>
          <w:sz w:val="24"/>
        </w:rPr>
        <w:t>系统</w:t>
      </w:r>
      <w:r w:rsidR="009621F3" w:rsidRPr="009621F3">
        <w:rPr>
          <w:rFonts w:hint="eastAsia"/>
          <w:sz w:val="24"/>
        </w:rPr>
        <w:t>读卡时，调用一卡通平台卡校验接口验证卡的状态，只有在卡的状态为正常的时候，才能完成正常</w:t>
      </w:r>
      <w:r w:rsidR="00AD1158">
        <w:rPr>
          <w:rFonts w:hint="eastAsia"/>
          <w:sz w:val="24"/>
        </w:rPr>
        <w:t>业务办理</w:t>
      </w:r>
      <w:r w:rsidR="009621F3" w:rsidRPr="009621F3">
        <w:rPr>
          <w:rFonts w:hint="eastAsia"/>
          <w:sz w:val="24"/>
        </w:rPr>
        <w:t>，否则给出提示，流程终止。</w:t>
      </w:r>
    </w:p>
    <w:p w:rsidR="004D4FEE" w:rsidRDefault="004D4FEE" w:rsidP="00D078F9">
      <w:pPr>
        <w:pStyle w:val="3"/>
      </w:pPr>
      <w:r>
        <w:rPr>
          <w:rFonts w:hint="eastAsia"/>
        </w:rPr>
        <w:t>接口调用方式</w:t>
      </w:r>
    </w:p>
    <w:p w:rsidR="003F7E0B" w:rsidRDefault="003F7E0B" w:rsidP="00107D02">
      <w:pPr>
        <w:pStyle w:val="ComnText"/>
        <w:spacing w:beforeLines="50" w:line="400" w:lineRule="exact"/>
      </w:pPr>
      <w:r>
        <w:rPr>
          <w:rFonts w:hint="eastAsia"/>
        </w:rPr>
        <w:t>目前支持</w:t>
      </w:r>
      <w:r w:rsidRPr="002C5468">
        <w:rPr>
          <w:rFonts w:hint="eastAsia"/>
        </w:rPr>
        <w:t>WebService</w:t>
      </w:r>
      <w:r w:rsidR="00430977">
        <w:rPr>
          <w:rFonts w:hint="eastAsia"/>
        </w:rPr>
        <w:t>、</w:t>
      </w:r>
      <w:r w:rsidR="00430977" w:rsidRPr="00337DDF">
        <w:rPr>
          <w:rFonts w:hint="eastAsia"/>
          <w:szCs w:val="24"/>
        </w:rPr>
        <w:t>、动态库、</w:t>
      </w:r>
      <w:r w:rsidR="00430977" w:rsidRPr="00337DDF">
        <w:rPr>
          <w:rFonts w:hint="eastAsia"/>
          <w:szCs w:val="24"/>
        </w:rPr>
        <w:t>ActiveX</w:t>
      </w:r>
      <w:r w:rsidR="00430977" w:rsidRPr="00337DDF">
        <w:rPr>
          <w:rFonts w:hint="eastAsia"/>
          <w:szCs w:val="24"/>
        </w:rPr>
        <w:t>、调用形式</w:t>
      </w:r>
      <w:r w:rsidR="00636741">
        <w:rPr>
          <w:rFonts w:hint="eastAsia"/>
          <w:szCs w:val="24"/>
        </w:rPr>
        <w:t>，</w:t>
      </w:r>
      <w:r>
        <w:rPr>
          <w:rFonts w:hint="eastAsia"/>
        </w:rPr>
        <w:t>且满足后期调用方式扩展。</w:t>
      </w:r>
    </w:p>
    <w:p w:rsidR="008B376B" w:rsidRDefault="008B376B" w:rsidP="00D078F9">
      <w:pPr>
        <w:pStyle w:val="3"/>
      </w:pPr>
      <w:r>
        <w:rPr>
          <w:rFonts w:hint="eastAsia"/>
        </w:rPr>
        <w:lastRenderedPageBreak/>
        <w:t>接口定义</w:t>
      </w:r>
    </w:p>
    <w:p w:rsidR="003F24CF" w:rsidRPr="00C919FB" w:rsidRDefault="00BC5050" w:rsidP="00FA7305">
      <w:pPr>
        <w:numPr>
          <w:ilvl w:val="0"/>
          <w:numId w:val="31"/>
        </w:numPr>
        <w:spacing w:line="360" w:lineRule="auto"/>
        <w:rPr>
          <w:sz w:val="24"/>
        </w:rPr>
      </w:pPr>
      <w:r w:rsidRPr="00C919FB">
        <w:rPr>
          <w:rFonts w:hint="eastAsia"/>
          <w:sz w:val="24"/>
        </w:rPr>
        <w:t>函数名称：</w:t>
      </w:r>
      <w:r w:rsidR="00107D02">
        <w:rPr>
          <w:rFonts w:hint="eastAsia"/>
          <w:sz w:val="24"/>
        </w:rPr>
        <w:t>i</w:t>
      </w:r>
      <w:r w:rsidR="003F24CF" w:rsidRPr="00C919FB">
        <w:rPr>
          <w:sz w:val="24"/>
        </w:rPr>
        <w:t>CheckMsgForNH</w:t>
      </w:r>
    </w:p>
    <w:p w:rsidR="00BC5050" w:rsidRPr="00C919FB" w:rsidRDefault="00BC5050" w:rsidP="00FA7305">
      <w:pPr>
        <w:numPr>
          <w:ilvl w:val="0"/>
          <w:numId w:val="31"/>
        </w:numPr>
        <w:spacing w:line="360" w:lineRule="auto"/>
        <w:rPr>
          <w:sz w:val="24"/>
        </w:rPr>
      </w:pPr>
      <w:r w:rsidRPr="00C919FB">
        <w:rPr>
          <w:rFonts w:hint="eastAsia"/>
          <w:sz w:val="24"/>
        </w:rPr>
        <w:t>输入：卡号</w:t>
      </w:r>
    </w:p>
    <w:p w:rsidR="00BC5050" w:rsidRPr="00C919FB" w:rsidRDefault="00BC5050" w:rsidP="00FA7305">
      <w:pPr>
        <w:numPr>
          <w:ilvl w:val="0"/>
          <w:numId w:val="31"/>
        </w:numPr>
        <w:spacing w:line="360" w:lineRule="auto"/>
        <w:rPr>
          <w:sz w:val="24"/>
        </w:rPr>
      </w:pPr>
      <w:r w:rsidRPr="00C919FB">
        <w:rPr>
          <w:rFonts w:hint="eastAsia"/>
          <w:sz w:val="24"/>
        </w:rPr>
        <w:t>输出</w:t>
      </w:r>
      <w:r w:rsidR="0083622C" w:rsidRPr="00C919FB">
        <w:rPr>
          <w:rFonts w:hint="eastAsia"/>
          <w:sz w:val="24"/>
        </w:rPr>
        <w:t>：卡状态</w:t>
      </w:r>
    </w:p>
    <w:p w:rsidR="003F24CF" w:rsidRPr="00056FF1" w:rsidRDefault="003F24CF" w:rsidP="00FA7305">
      <w:pPr>
        <w:spacing w:line="360" w:lineRule="auto"/>
      </w:pPr>
    </w:p>
    <w:p w:rsidR="003F24CF" w:rsidRPr="00CB289A" w:rsidRDefault="003F24CF" w:rsidP="00FA7305">
      <w:pPr>
        <w:spacing w:line="360" w:lineRule="auto"/>
        <w:rPr>
          <w:sz w:val="24"/>
        </w:rPr>
      </w:pPr>
      <w:r w:rsidRPr="00CB289A">
        <w:rPr>
          <w:sz w:val="24"/>
        </w:rPr>
        <w:t>读取</w:t>
      </w:r>
      <w:r w:rsidR="009A5665" w:rsidRPr="00CB289A">
        <w:rPr>
          <w:rFonts w:hint="eastAsia"/>
          <w:sz w:val="24"/>
        </w:rPr>
        <w:t>公卫</w:t>
      </w:r>
      <w:r w:rsidRPr="00CB289A">
        <w:rPr>
          <w:rFonts w:hint="eastAsia"/>
          <w:sz w:val="24"/>
        </w:rPr>
        <w:t>信息，并进行卡校验</w:t>
      </w:r>
      <w:r w:rsidRPr="00CB289A">
        <w:rPr>
          <w:rFonts w:hint="eastAsia"/>
          <w:sz w:val="24"/>
        </w:rPr>
        <w:t>,</w:t>
      </w:r>
      <w:r w:rsidRPr="00CB289A">
        <w:rPr>
          <w:sz w:val="24"/>
        </w:rPr>
        <w:t>并返回</w:t>
      </w:r>
      <w:r w:rsidRPr="00CB289A">
        <w:rPr>
          <w:sz w:val="24"/>
        </w:rPr>
        <w:t>XML</w:t>
      </w:r>
      <w:r w:rsidRPr="00CB289A">
        <w:rPr>
          <w:sz w:val="24"/>
        </w:rPr>
        <w:t>缓冲区格式的结果。</w:t>
      </w:r>
    </w:p>
    <w:p w:rsidR="003F24CF" w:rsidRPr="00CB289A" w:rsidRDefault="003F24CF" w:rsidP="00FA7305">
      <w:pPr>
        <w:spacing w:line="360" w:lineRule="auto"/>
        <w:rPr>
          <w:sz w:val="24"/>
        </w:rPr>
      </w:pPr>
      <w:r w:rsidRPr="00CB289A">
        <w:rPr>
          <w:sz w:val="24"/>
        </w:rPr>
        <w:t xml:space="preserve">    </w:t>
      </w:r>
    </w:p>
    <w:p w:rsidR="003F24CF" w:rsidRPr="00CB289A" w:rsidRDefault="003F24CF" w:rsidP="00FA7305">
      <w:pPr>
        <w:spacing w:line="360" w:lineRule="auto"/>
        <w:rPr>
          <w:sz w:val="24"/>
        </w:rPr>
      </w:pPr>
      <w:r w:rsidRPr="00CB289A">
        <w:rPr>
          <w:sz w:val="24"/>
        </w:rPr>
        <w:t xml:space="preserve">int </w:t>
      </w:r>
      <w:r w:rsidRPr="00CB289A">
        <w:rPr>
          <w:rFonts w:hint="eastAsia"/>
          <w:sz w:val="24"/>
        </w:rPr>
        <w:t xml:space="preserve"> </w:t>
      </w:r>
      <w:r w:rsidRPr="00CB289A">
        <w:rPr>
          <w:sz w:val="24"/>
        </w:rPr>
        <w:t>iCheckMsgForNH</w:t>
      </w:r>
    </w:p>
    <w:p w:rsidR="003F24CF" w:rsidRPr="00CB289A" w:rsidRDefault="003F24CF" w:rsidP="00FA7305">
      <w:pPr>
        <w:spacing w:line="360" w:lineRule="auto"/>
        <w:rPr>
          <w:sz w:val="24"/>
        </w:rPr>
      </w:pPr>
      <w:r w:rsidRPr="00CB289A">
        <w:rPr>
          <w:rFonts w:hint="eastAsia"/>
          <w:sz w:val="24"/>
        </w:rPr>
        <w:t xml:space="preserve">          </w:t>
      </w:r>
      <w:r w:rsidRPr="00CB289A">
        <w:rPr>
          <w:rFonts w:hint="eastAsia"/>
          <w:sz w:val="24"/>
        </w:rPr>
        <w:t>（</w:t>
      </w:r>
    </w:p>
    <w:p w:rsidR="003F24CF" w:rsidRPr="00CB289A" w:rsidRDefault="003F24CF" w:rsidP="00FA7305">
      <w:pPr>
        <w:spacing w:line="360" w:lineRule="auto"/>
        <w:rPr>
          <w:sz w:val="24"/>
        </w:rPr>
      </w:pPr>
      <w:r w:rsidRPr="00CB289A">
        <w:rPr>
          <w:sz w:val="24"/>
        </w:rPr>
        <w:tab/>
      </w:r>
      <w:r w:rsidRPr="00CB289A">
        <w:rPr>
          <w:rFonts w:hint="eastAsia"/>
          <w:sz w:val="24"/>
        </w:rPr>
        <w:t xml:space="preserve">     </w:t>
      </w:r>
      <w:r w:rsidRPr="00CB289A">
        <w:rPr>
          <w:sz w:val="24"/>
        </w:rPr>
        <w:t>char *psz</w:t>
      </w:r>
      <w:r w:rsidRPr="00CB289A">
        <w:rPr>
          <w:rFonts w:hint="eastAsia"/>
          <w:sz w:val="24"/>
        </w:rPr>
        <w:t>CardCheckWSDL</w:t>
      </w:r>
      <w:r w:rsidRPr="00CB289A">
        <w:rPr>
          <w:sz w:val="24"/>
        </w:rPr>
        <w:t>,</w:t>
      </w:r>
    </w:p>
    <w:p w:rsidR="003F24CF" w:rsidRPr="00CB289A" w:rsidRDefault="003F24CF" w:rsidP="00FA7305">
      <w:pPr>
        <w:spacing w:line="360" w:lineRule="auto"/>
        <w:rPr>
          <w:sz w:val="24"/>
        </w:rPr>
      </w:pPr>
      <w:r w:rsidRPr="00CB289A">
        <w:rPr>
          <w:rFonts w:hint="eastAsia"/>
          <w:sz w:val="24"/>
        </w:rPr>
        <w:t xml:space="preserve">        char *pszCardServerURL</w:t>
      </w:r>
      <w:r w:rsidRPr="00CB289A">
        <w:rPr>
          <w:sz w:val="24"/>
        </w:rPr>
        <w:t xml:space="preserve"> </w:t>
      </w:r>
    </w:p>
    <w:p w:rsidR="003F24CF" w:rsidRPr="00CB289A" w:rsidRDefault="003F24CF" w:rsidP="00FA7305">
      <w:pPr>
        <w:spacing w:line="360" w:lineRule="auto"/>
        <w:rPr>
          <w:sz w:val="24"/>
        </w:rPr>
      </w:pPr>
      <w:r w:rsidRPr="00CB289A">
        <w:rPr>
          <w:sz w:val="24"/>
        </w:rPr>
        <w:tab/>
      </w:r>
      <w:r w:rsidRPr="00CB289A">
        <w:rPr>
          <w:rFonts w:hint="eastAsia"/>
          <w:sz w:val="24"/>
        </w:rPr>
        <w:t xml:space="preserve">     </w:t>
      </w:r>
      <w:r w:rsidRPr="00CB289A">
        <w:rPr>
          <w:sz w:val="24"/>
        </w:rPr>
        <w:t>char *pszXml</w:t>
      </w:r>
    </w:p>
    <w:p w:rsidR="003F24CF" w:rsidRPr="00CB289A" w:rsidRDefault="003F24CF" w:rsidP="00FA7305">
      <w:pPr>
        <w:spacing w:line="360" w:lineRule="auto"/>
        <w:rPr>
          <w:sz w:val="24"/>
        </w:rPr>
      </w:pPr>
      <w:r w:rsidRPr="00CB289A">
        <w:rPr>
          <w:rFonts w:hint="eastAsia"/>
          <w:sz w:val="24"/>
        </w:rPr>
        <w:t xml:space="preserve">                 </w:t>
      </w:r>
      <w:r w:rsidRPr="00CB289A">
        <w:rPr>
          <w:sz w:val="24"/>
        </w:rPr>
        <w:t>)</w:t>
      </w:r>
      <w:r w:rsidRPr="00CB289A">
        <w:rPr>
          <w:sz w:val="24"/>
        </w:rPr>
        <w:t>；</w:t>
      </w:r>
    </w:p>
    <w:p w:rsidR="003F24CF" w:rsidRPr="00CB289A" w:rsidRDefault="003F24CF" w:rsidP="00FA7305">
      <w:pPr>
        <w:spacing w:line="360" w:lineRule="auto"/>
        <w:rPr>
          <w:sz w:val="24"/>
        </w:rPr>
      </w:pPr>
      <w:r w:rsidRPr="00CB289A">
        <w:rPr>
          <w:sz w:val="24"/>
        </w:rPr>
        <w:t xml:space="preserve">    </w:t>
      </w:r>
      <w:r w:rsidRPr="00CB289A">
        <w:rPr>
          <w:sz w:val="24"/>
        </w:rPr>
        <w:t>参数：</w:t>
      </w:r>
    </w:p>
    <w:p w:rsidR="003F24CF" w:rsidRPr="00CB289A" w:rsidRDefault="003F24CF" w:rsidP="00FA7305">
      <w:pPr>
        <w:spacing w:line="360" w:lineRule="auto"/>
        <w:rPr>
          <w:sz w:val="24"/>
        </w:rPr>
      </w:pPr>
      <w:r w:rsidRPr="00CB289A">
        <w:rPr>
          <w:sz w:val="24"/>
        </w:rPr>
        <w:t xml:space="preserve">       psz</w:t>
      </w:r>
      <w:r w:rsidRPr="00CB289A">
        <w:rPr>
          <w:rFonts w:hint="eastAsia"/>
          <w:sz w:val="24"/>
        </w:rPr>
        <w:t>CardCheckWSDL</w:t>
      </w:r>
      <w:r w:rsidRPr="00CB289A">
        <w:rPr>
          <w:sz w:val="24"/>
        </w:rPr>
        <w:t xml:space="preserve">: </w:t>
      </w:r>
      <w:r w:rsidRPr="00CB289A">
        <w:rPr>
          <w:rFonts w:hint="eastAsia"/>
          <w:sz w:val="24"/>
        </w:rPr>
        <w:t>卡校验</w:t>
      </w:r>
      <w:r w:rsidRPr="00CB289A">
        <w:rPr>
          <w:rFonts w:hint="eastAsia"/>
          <w:sz w:val="24"/>
        </w:rPr>
        <w:t>WSDL</w:t>
      </w:r>
    </w:p>
    <w:p w:rsidR="003F24CF" w:rsidRPr="00CB289A" w:rsidRDefault="003F24CF" w:rsidP="00FA7305">
      <w:pPr>
        <w:spacing w:line="360" w:lineRule="auto"/>
        <w:rPr>
          <w:sz w:val="24"/>
        </w:rPr>
      </w:pPr>
      <w:r w:rsidRPr="00CB289A">
        <w:rPr>
          <w:rFonts w:hint="eastAsia"/>
          <w:sz w:val="24"/>
        </w:rPr>
        <w:t xml:space="preserve">       pszCardServerURL</w:t>
      </w:r>
      <w:r w:rsidRPr="00CB289A">
        <w:rPr>
          <w:sz w:val="24"/>
        </w:rPr>
        <w:t xml:space="preserve">: </w:t>
      </w:r>
      <w:r w:rsidRPr="00CB289A">
        <w:rPr>
          <w:rFonts w:hint="eastAsia"/>
          <w:sz w:val="24"/>
        </w:rPr>
        <w:t>服务器</w:t>
      </w:r>
      <w:r w:rsidRPr="00CB289A">
        <w:rPr>
          <w:rFonts w:hint="eastAsia"/>
          <w:sz w:val="24"/>
        </w:rPr>
        <w:t>URL</w:t>
      </w:r>
    </w:p>
    <w:p w:rsidR="003F24CF" w:rsidRPr="00CB289A" w:rsidRDefault="003F24CF" w:rsidP="00FA7305">
      <w:pPr>
        <w:spacing w:line="360" w:lineRule="auto"/>
        <w:rPr>
          <w:sz w:val="24"/>
        </w:rPr>
      </w:pPr>
      <w:r w:rsidRPr="00CB289A">
        <w:rPr>
          <w:sz w:val="24"/>
        </w:rPr>
        <w:t xml:space="preserve">       pszXml: </w:t>
      </w:r>
      <w:r w:rsidRPr="00CB289A">
        <w:rPr>
          <w:sz w:val="24"/>
        </w:rPr>
        <w:t>用于保存</w:t>
      </w:r>
      <w:r w:rsidRPr="00CB289A">
        <w:rPr>
          <w:rFonts w:hint="eastAsia"/>
          <w:sz w:val="24"/>
        </w:rPr>
        <w:t>返回操作信息</w:t>
      </w:r>
      <w:r w:rsidRPr="00CB289A">
        <w:rPr>
          <w:sz w:val="24"/>
        </w:rPr>
        <w:t xml:space="preserve"> </w:t>
      </w:r>
    </w:p>
    <w:p w:rsidR="003F24CF" w:rsidRPr="00CB289A" w:rsidRDefault="003F24CF" w:rsidP="00FA7305">
      <w:pPr>
        <w:spacing w:line="360" w:lineRule="auto"/>
        <w:rPr>
          <w:sz w:val="24"/>
        </w:rPr>
      </w:pPr>
      <w:r w:rsidRPr="00CB289A">
        <w:rPr>
          <w:sz w:val="24"/>
        </w:rPr>
        <w:t xml:space="preserve">    </w:t>
      </w:r>
      <w:r w:rsidRPr="00CB289A">
        <w:rPr>
          <w:sz w:val="24"/>
        </w:rPr>
        <w:t>返回值：</w:t>
      </w:r>
    </w:p>
    <w:p w:rsidR="003F24CF" w:rsidRPr="00CB289A" w:rsidRDefault="003F24CF" w:rsidP="00FA7305">
      <w:pPr>
        <w:spacing w:line="360" w:lineRule="auto"/>
        <w:rPr>
          <w:sz w:val="24"/>
        </w:rPr>
      </w:pPr>
      <w:r w:rsidRPr="00CB289A">
        <w:rPr>
          <w:sz w:val="24"/>
        </w:rPr>
        <w:t xml:space="preserve">        </w:t>
      </w:r>
      <w:r w:rsidRPr="00CB289A">
        <w:rPr>
          <w:sz w:val="24"/>
        </w:rPr>
        <w:t>如果调用成功，返回</w:t>
      </w:r>
      <w:r w:rsidRPr="00CB289A">
        <w:rPr>
          <w:sz w:val="24"/>
        </w:rPr>
        <w:t>0</w:t>
      </w:r>
      <w:r w:rsidRPr="00CB289A">
        <w:rPr>
          <w:sz w:val="24"/>
        </w:rPr>
        <w:t>，否者返回非零错误码。</w:t>
      </w:r>
    </w:p>
    <w:p w:rsidR="003F24CF" w:rsidRPr="00CB289A" w:rsidRDefault="003F24CF" w:rsidP="00FA7305">
      <w:pPr>
        <w:spacing w:line="360" w:lineRule="auto"/>
        <w:rPr>
          <w:sz w:val="24"/>
        </w:rPr>
      </w:pPr>
      <w:r w:rsidRPr="00CB289A">
        <w:rPr>
          <w:sz w:val="24"/>
        </w:rPr>
        <w:t xml:space="preserve">    </w:t>
      </w:r>
      <w:r w:rsidRPr="00CB289A">
        <w:rPr>
          <w:sz w:val="24"/>
        </w:rPr>
        <w:t>备注：</w:t>
      </w:r>
    </w:p>
    <w:p w:rsidR="003F24CF" w:rsidRPr="00CB289A" w:rsidRDefault="003F24CF" w:rsidP="00FA7305">
      <w:pPr>
        <w:spacing w:line="360" w:lineRule="auto"/>
        <w:rPr>
          <w:sz w:val="24"/>
        </w:rPr>
      </w:pPr>
      <w:r w:rsidRPr="00CB289A">
        <w:rPr>
          <w:rFonts w:hint="eastAsia"/>
          <w:sz w:val="24"/>
        </w:rPr>
        <w:t xml:space="preserve">        XML</w:t>
      </w:r>
      <w:r w:rsidRPr="00CB289A">
        <w:rPr>
          <w:rFonts w:hint="eastAsia"/>
          <w:sz w:val="24"/>
        </w:rPr>
        <w:t>空间由调用函数申请。</w:t>
      </w:r>
    </w:p>
    <w:p w:rsidR="003F24CF" w:rsidRPr="00CB289A" w:rsidRDefault="003F24CF" w:rsidP="00FA7305">
      <w:pPr>
        <w:spacing w:line="360" w:lineRule="auto"/>
        <w:rPr>
          <w:sz w:val="24"/>
        </w:rPr>
      </w:pPr>
      <w:r w:rsidRPr="00CB289A">
        <w:rPr>
          <w:rFonts w:hint="eastAsia"/>
          <w:sz w:val="24"/>
        </w:rPr>
        <w:t>成功时返回</w:t>
      </w:r>
      <w:r w:rsidRPr="00CB289A">
        <w:rPr>
          <w:rFonts w:hint="eastAsia"/>
          <w:sz w:val="24"/>
        </w:rPr>
        <w:t>:</w:t>
      </w:r>
    </w:p>
    <w:p w:rsidR="003F24CF" w:rsidRPr="00CB289A" w:rsidRDefault="003F24CF" w:rsidP="00FA7305">
      <w:pPr>
        <w:spacing w:line="360" w:lineRule="auto"/>
        <w:rPr>
          <w:rFonts w:ascii="新宋体" w:eastAsia="新宋体"/>
          <w:noProof/>
          <w:color w:val="0000FF"/>
          <w:kern w:val="0"/>
          <w:sz w:val="24"/>
        </w:rPr>
      </w:pPr>
      <w:r w:rsidRPr="00CB289A">
        <w:rPr>
          <w:rFonts w:ascii="新宋体" w:eastAsia="新宋体"/>
          <w:noProof/>
          <w:color w:val="0000FF"/>
          <w:kern w:val="0"/>
          <w:sz w:val="24"/>
        </w:rPr>
        <w:t>&lt;?</w:t>
      </w:r>
      <w:r w:rsidRPr="00CB289A">
        <w:rPr>
          <w:rFonts w:ascii="新宋体" w:eastAsia="新宋体"/>
          <w:noProof/>
          <w:color w:val="800000"/>
          <w:kern w:val="0"/>
          <w:sz w:val="24"/>
        </w:rPr>
        <w:t>xml</w:t>
      </w:r>
      <w:r w:rsidRPr="00CB289A">
        <w:rPr>
          <w:rFonts w:ascii="新宋体" w:eastAsia="新宋体"/>
          <w:noProof/>
          <w:color w:val="0000FF"/>
          <w:kern w:val="0"/>
          <w:sz w:val="24"/>
        </w:rPr>
        <w:t xml:space="preserve"> </w:t>
      </w:r>
      <w:r w:rsidRPr="00CB289A">
        <w:rPr>
          <w:rFonts w:ascii="新宋体" w:eastAsia="新宋体"/>
          <w:noProof/>
          <w:color w:val="FF0000"/>
          <w:kern w:val="0"/>
          <w:sz w:val="24"/>
        </w:rPr>
        <w:t>version</w:t>
      </w:r>
      <w:r w:rsidRPr="00CB289A">
        <w:rPr>
          <w:rFonts w:ascii="新宋体" w:eastAsia="新宋体"/>
          <w:noProof/>
          <w:color w:val="0000FF"/>
          <w:kern w:val="0"/>
          <w:sz w:val="24"/>
        </w:rPr>
        <w:t>=</w:t>
      </w:r>
      <w:r w:rsidRPr="00CB289A">
        <w:rPr>
          <w:rFonts w:ascii="新宋体" w:eastAsia="新宋体"/>
          <w:noProof/>
          <w:kern w:val="0"/>
          <w:sz w:val="24"/>
        </w:rPr>
        <w:t>"</w:t>
      </w:r>
      <w:r w:rsidRPr="00CB289A">
        <w:rPr>
          <w:rFonts w:ascii="新宋体" w:eastAsia="新宋体"/>
          <w:noProof/>
          <w:color w:val="0000FF"/>
          <w:kern w:val="0"/>
          <w:sz w:val="24"/>
        </w:rPr>
        <w:t>1.0</w:t>
      </w:r>
      <w:r w:rsidRPr="00CB289A">
        <w:rPr>
          <w:rFonts w:ascii="新宋体" w:eastAsia="新宋体"/>
          <w:noProof/>
          <w:kern w:val="0"/>
          <w:sz w:val="24"/>
        </w:rPr>
        <w:t>"</w:t>
      </w:r>
      <w:r w:rsidRPr="00CB289A">
        <w:rPr>
          <w:rFonts w:ascii="新宋体" w:eastAsia="新宋体"/>
          <w:noProof/>
          <w:color w:val="0000FF"/>
          <w:kern w:val="0"/>
          <w:sz w:val="24"/>
        </w:rPr>
        <w:t xml:space="preserve"> </w:t>
      </w:r>
      <w:r w:rsidRPr="00CB289A">
        <w:rPr>
          <w:rFonts w:ascii="新宋体" w:eastAsia="新宋体"/>
          <w:noProof/>
          <w:color w:val="FF0000"/>
          <w:kern w:val="0"/>
          <w:sz w:val="24"/>
        </w:rPr>
        <w:t>encoding</w:t>
      </w:r>
      <w:r w:rsidRPr="00CB289A">
        <w:rPr>
          <w:rFonts w:ascii="新宋体" w:eastAsia="新宋体"/>
          <w:noProof/>
          <w:color w:val="0000FF"/>
          <w:kern w:val="0"/>
          <w:sz w:val="24"/>
        </w:rPr>
        <w:t>=</w:t>
      </w:r>
      <w:r w:rsidRPr="00CB289A">
        <w:rPr>
          <w:rFonts w:ascii="新宋体" w:eastAsia="新宋体"/>
          <w:noProof/>
          <w:kern w:val="0"/>
          <w:sz w:val="24"/>
        </w:rPr>
        <w:t>"</w:t>
      </w:r>
      <w:r w:rsidRPr="00CB289A">
        <w:rPr>
          <w:rFonts w:ascii="新宋体" w:eastAsia="新宋体"/>
          <w:noProof/>
          <w:color w:val="0000FF"/>
          <w:kern w:val="0"/>
          <w:sz w:val="24"/>
        </w:rPr>
        <w:t>gb2312</w:t>
      </w:r>
      <w:r w:rsidRPr="00CB289A">
        <w:rPr>
          <w:rFonts w:ascii="新宋体" w:eastAsia="新宋体"/>
          <w:noProof/>
          <w:kern w:val="0"/>
          <w:sz w:val="24"/>
        </w:rPr>
        <w:t>"</w:t>
      </w:r>
      <w:r w:rsidRPr="00CB289A">
        <w:rPr>
          <w:rFonts w:ascii="新宋体" w:eastAsia="新宋体"/>
          <w:noProof/>
          <w:color w:val="0000FF"/>
          <w:kern w:val="0"/>
          <w:sz w:val="24"/>
        </w:rPr>
        <w:t xml:space="preserve"> ?&gt;</w:t>
      </w:r>
    </w:p>
    <w:p w:rsidR="003F24CF" w:rsidRPr="00CB289A" w:rsidRDefault="003F24CF" w:rsidP="00FA7305">
      <w:pPr>
        <w:spacing w:line="360" w:lineRule="auto"/>
        <w:rPr>
          <w:rFonts w:ascii="新宋体" w:eastAsia="新宋体"/>
          <w:noProof/>
          <w:color w:val="0000FF"/>
          <w:kern w:val="0"/>
          <w:sz w:val="24"/>
        </w:rPr>
      </w:pPr>
      <w:r w:rsidRPr="00CB289A">
        <w:rPr>
          <w:rFonts w:ascii="新宋体" w:eastAsia="新宋体"/>
          <w:noProof/>
          <w:color w:val="0000FF"/>
          <w:kern w:val="0"/>
          <w:sz w:val="24"/>
        </w:rPr>
        <w:t>&lt;</w:t>
      </w:r>
      <w:r w:rsidRPr="00CB289A">
        <w:rPr>
          <w:rFonts w:ascii="新宋体" w:eastAsia="新宋体"/>
          <w:noProof/>
          <w:color w:val="800000"/>
          <w:kern w:val="0"/>
          <w:sz w:val="24"/>
        </w:rPr>
        <w:t>CardProcess</w:t>
      </w:r>
      <w:r w:rsidRPr="00CB289A">
        <w:rPr>
          <w:rFonts w:ascii="新宋体" w:eastAsia="新宋体"/>
          <w:noProof/>
          <w:color w:val="0000FF"/>
          <w:kern w:val="0"/>
          <w:sz w:val="24"/>
        </w:rPr>
        <w:t>&gt;</w:t>
      </w:r>
    </w:p>
    <w:p w:rsidR="003F24CF" w:rsidRPr="00CB289A" w:rsidRDefault="003F24CF" w:rsidP="00FA7305">
      <w:pPr>
        <w:spacing w:line="360" w:lineRule="auto"/>
        <w:rPr>
          <w:rFonts w:ascii="新宋体" w:eastAsia="新宋体"/>
          <w:noProof/>
          <w:color w:val="0000FF"/>
          <w:kern w:val="0"/>
          <w:sz w:val="24"/>
        </w:rPr>
      </w:pPr>
      <w:r w:rsidRPr="00CB289A">
        <w:rPr>
          <w:rFonts w:ascii="新宋体" w:eastAsia="新宋体"/>
          <w:noProof/>
          <w:color w:val="0000FF"/>
          <w:kern w:val="0"/>
          <w:sz w:val="24"/>
        </w:rPr>
        <w:t xml:space="preserve">  &lt;</w:t>
      </w:r>
      <w:r w:rsidRPr="00CB289A">
        <w:rPr>
          <w:rFonts w:ascii="新宋体" w:eastAsia="新宋体"/>
          <w:noProof/>
          <w:color w:val="800000"/>
          <w:kern w:val="0"/>
          <w:sz w:val="24"/>
        </w:rPr>
        <w:t>ReturnInfo</w:t>
      </w:r>
      <w:r w:rsidRPr="00CB289A">
        <w:rPr>
          <w:rFonts w:ascii="新宋体" w:eastAsia="新宋体"/>
          <w:noProof/>
          <w:color w:val="0000FF"/>
          <w:kern w:val="0"/>
          <w:sz w:val="24"/>
        </w:rPr>
        <w:t xml:space="preserve"> </w:t>
      </w:r>
      <w:r w:rsidRPr="00CB289A">
        <w:rPr>
          <w:rFonts w:ascii="新宋体" w:eastAsia="新宋体"/>
          <w:noProof/>
          <w:color w:val="FF0000"/>
          <w:kern w:val="0"/>
          <w:sz w:val="24"/>
        </w:rPr>
        <w:t>ID</w:t>
      </w:r>
      <w:r w:rsidRPr="00CB289A">
        <w:rPr>
          <w:rFonts w:ascii="新宋体" w:eastAsia="新宋体"/>
          <w:noProof/>
          <w:color w:val="0000FF"/>
          <w:kern w:val="0"/>
          <w:sz w:val="24"/>
        </w:rPr>
        <w:t>=</w:t>
      </w:r>
      <w:r w:rsidRPr="00CB289A">
        <w:rPr>
          <w:rFonts w:ascii="新宋体" w:eastAsia="新宋体"/>
          <w:noProof/>
          <w:kern w:val="0"/>
          <w:sz w:val="24"/>
        </w:rPr>
        <w:t>"</w:t>
      </w:r>
      <w:r w:rsidRPr="00CB289A">
        <w:rPr>
          <w:rFonts w:ascii="新宋体" w:eastAsia="新宋体" w:hint="eastAsia"/>
          <w:noProof/>
          <w:color w:val="0000FF"/>
          <w:kern w:val="0"/>
          <w:sz w:val="24"/>
        </w:rPr>
        <w:t>0</w:t>
      </w:r>
      <w:r w:rsidRPr="00CB289A">
        <w:rPr>
          <w:rFonts w:ascii="新宋体" w:eastAsia="新宋体"/>
          <w:noProof/>
          <w:kern w:val="0"/>
          <w:sz w:val="24"/>
        </w:rPr>
        <w:t>"</w:t>
      </w:r>
      <w:r w:rsidRPr="00CB289A">
        <w:rPr>
          <w:rFonts w:ascii="新宋体" w:eastAsia="新宋体"/>
          <w:noProof/>
          <w:color w:val="0000FF"/>
          <w:kern w:val="0"/>
          <w:sz w:val="24"/>
        </w:rPr>
        <w:t xml:space="preserve"> </w:t>
      </w:r>
      <w:r w:rsidRPr="00CB289A">
        <w:rPr>
          <w:rFonts w:ascii="新宋体" w:eastAsia="新宋体"/>
          <w:noProof/>
          <w:color w:val="FF0000"/>
          <w:kern w:val="0"/>
          <w:sz w:val="24"/>
        </w:rPr>
        <w:t>Desc</w:t>
      </w:r>
      <w:r w:rsidRPr="00CB289A">
        <w:rPr>
          <w:rFonts w:ascii="新宋体" w:eastAsia="新宋体"/>
          <w:noProof/>
          <w:color w:val="0000FF"/>
          <w:kern w:val="0"/>
          <w:sz w:val="24"/>
        </w:rPr>
        <w:t>=</w:t>
      </w:r>
      <w:r w:rsidRPr="00CB289A">
        <w:rPr>
          <w:rFonts w:ascii="新宋体" w:eastAsia="新宋体"/>
          <w:noProof/>
          <w:kern w:val="0"/>
          <w:sz w:val="24"/>
        </w:rPr>
        <w:t>"</w:t>
      </w:r>
      <w:r w:rsidRPr="00CB289A">
        <w:rPr>
          <w:rFonts w:ascii="新宋体" w:eastAsia="新宋体" w:hint="eastAsia"/>
          <w:noProof/>
          <w:kern w:val="0"/>
          <w:sz w:val="24"/>
        </w:rPr>
        <w:t>卡校验成功</w:t>
      </w:r>
      <w:r w:rsidRPr="00CB289A">
        <w:rPr>
          <w:rFonts w:ascii="新宋体" w:eastAsia="新宋体"/>
          <w:noProof/>
          <w:kern w:val="0"/>
          <w:sz w:val="24"/>
        </w:rPr>
        <w:t>"</w:t>
      </w:r>
      <w:r w:rsidRPr="00CB289A">
        <w:rPr>
          <w:rFonts w:ascii="新宋体" w:eastAsia="新宋体"/>
          <w:noProof/>
          <w:color w:val="0000FF"/>
          <w:kern w:val="0"/>
          <w:sz w:val="24"/>
        </w:rPr>
        <w:t>/&gt;</w:t>
      </w:r>
    </w:p>
    <w:p w:rsidR="003F24CF" w:rsidRPr="00CB289A" w:rsidRDefault="003F24CF" w:rsidP="00FA7305">
      <w:pPr>
        <w:spacing w:line="360" w:lineRule="auto"/>
        <w:rPr>
          <w:rFonts w:ascii="新宋体" w:eastAsia="新宋体"/>
          <w:noProof/>
          <w:color w:val="0000FF"/>
          <w:kern w:val="0"/>
          <w:sz w:val="24"/>
        </w:rPr>
      </w:pPr>
      <w:r w:rsidRPr="00CB289A">
        <w:rPr>
          <w:rFonts w:ascii="新宋体" w:eastAsia="新宋体"/>
          <w:noProof/>
          <w:color w:val="0000FF"/>
          <w:kern w:val="0"/>
          <w:sz w:val="24"/>
        </w:rPr>
        <w:t>&lt;/</w:t>
      </w:r>
      <w:r w:rsidRPr="00CB289A">
        <w:rPr>
          <w:rFonts w:ascii="新宋体" w:eastAsia="新宋体"/>
          <w:noProof/>
          <w:color w:val="800000"/>
          <w:kern w:val="0"/>
          <w:sz w:val="24"/>
        </w:rPr>
        <w:t>CardProcess</w:t>
      </w:r>
      <w:r w:rsidRPr="00CB289A">
        <w:rPr>
          <w:rFonts w:ascii="新宋体" w:eastAsia="新宋体"/>
          <w:noProof/>
          <w:color w:val="0000FF"/>
          <w:kern w:val="0"/>
          <w:sz w:val="24"/>
        </w:rPr>
        <w:t>&gt;</w:t>
      </w:r>
    </w:p>
    <w:p w:rsidR="008B376B" w:rsidRPr="008B376B" w:rsidRDefault="008B376B" w:rsidP="008B376B"/>
    <w:p w:rsidR="0042077E" w:rsidRDefault="0042077E" w:rsidP="00D078F9">
      <w:pPr>
        <w:pStyle w:val="3"/>
      </w:pPr>
      <w:r>
        <w:rPr>
          <w:rFonts w:hint="eastAsia"/>
        </w:rPr>
        <w:lastRenderedPageBreak/>
        <w:t>数据格式</w:t>
      </w:r>
      <w:r w:rsidR="00581F1E">
        <w:rPr>
          <w:rFonts w:hint="eastAsia"/>
        </w:rPr>
        <w:t>规范</w:t>
      </w:r>
    </w:p>
    <w:p w:rsidR="00071700" w:rsidRPr="00071700" w:rsidRDefault="002976FA" w:rsidP="00D32D7A">
      <w:pPr>
        <w:spacing w:line="36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X</w:t>
      </w:r>
      <w:r>
        <w:rPr>
          <w:rFonts w:asciiTheme="majorEastAsia" w:eastAsiaTheme="majorEastAsia" w:hAnsiTheme="majorEastAsia" w:hint="eastAsia"/>
          <w:sz w:val="24"/>
        </w:rPr>
        <w:t>ml格式</w:t>
      </w:r>
    </w:p>
    <w:p w:rsidR="00EF5304" w:rsidRDefault="002069BA" w:rsidP="00D078F9">
      <w:pPr>
        <w:pStyle w:val="3"/>
      </w:pPr>
      <w:r>
        <w:rPr>
          <w:rFonts w:hint="eastAsia"/>
        </w:rPr>
        <w:t>卡</w:t>
      </w:r>
      <w:r w:rsidR="003213FF">
        <w:rPr>
          <w:rFonts w:hint="eastAsia"/>
        </w:rPr>
        <w:t>状态图</w:t>
      </w:r>
    </w:p>
    <w:p w:rsidR="00C216A7" w:rsidRPr="00C216A7" w:rsidRDefault="00107D02" w:rsidP="009C5C43">
      <w:pPr>
        <w:jc w:val="center"/>
      </w:pPr>
      <w:r w:rsidRPr="00572185">
        <w:rPr>
          <w:rFonts w:ascii="微软雅黑" w:eastAsia="微软雅黑" w:hAnsi="微软雅黑"/>
        </w:rPr>
        <w:pict>
          <v:shape id="_x0000_i1026" type="#_x0000_t75" style="width:291pt;height:266.25pt">
            <v:imagedata r:id="rId8" o:title=""/>
          </v:shape>
        </w:pict>
      </w:r>
    </w:p>
    <w:p w:rsidR="00BB4C32" w:rsidRDefault="00BB4C32" w:rsidP="00D078F9">
      <w:pPr>
        <w:pStyle w:val="2"/>
      </w:pPr>
      <w:bookmarkStart w:id="18" w:name="_Toc308271564"/>
      <w:r>
        <w:rPr>
          <w:rFonts w:hint="eastAsia"/>
        </w:rPr>
        <w:t>卡</w:t>
      </w:r>
      <w:r w:rsidR="00E501B7">
        <w:rPr>
          <w:rFonts w:hint="eastAsia"/>
        </w:rPr>
        <w:t>信息</w:t>
      </w:r>
      <w:r w:rsidR="00C245F8">
        <w:rPr>
          <w:rFonts w:hint="eastAsia"/>
        </w:rPr>
        <w:t>同步</w:t>
      </w:r>
      <w:r>
        <w:rPr>
          <w:rFonts w:hint="eastAsia"/>
        </w:rPr>
        <w:t>接口</w:t>
      </w:r>
      <w:bookmarkEnd w:id="18"/>
    </w:p>
    <w:p w:rsidR="00FE7E05" w:rsidRDefault="005B023B" w:rsidP="00D078F9">
      <w:pPr>
        <w:pStyle w:val="3"/>
      </w:pPr>
      <w:r>
        <w:rPr>
          <w:rFonts w:hint="eastAsia"/>
        </w:rPr>
        <w:t>接口说明</w:t>
      </w:r>
    </w:p>
    <w:p w:rsidR="009621F3" w:rsidRDefault="00DF197C" w:rsidP="009621F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建档</w:t>
      </w:r>
      <w:r w:rsidR="009621F3" w:rsidRPr="00322555">
        <w:rPr>
          <w:rFonts w:hint="eastAsia"/>
          <w:sz w:val="24"/>
        </w:rPr>
        <w:t>个人</w:t>
      </w:r>
      <w:r w:rsidR="00087CB8">
        <w:rPr>
          <w:rFonts w:hint="eastAsia"/>
          <w:sz w:val="24"/>
        </w:rPr>
        <w:t>建档</w:t>
      </w:r>
      <w:r w:rsidR="009621F3" w:rsidRPr="00322555">
        <w:rPr>
          <w:rFonts w:hint="eastAsia"/>
          <w:sz w:val="24"/>
        </w:rPr>
        <w:t>信息发生修改，</w:t>
      </w:r>
      <w:r>
        <w:rPr>
          <w:rFonts w:hint="eastAsia"/>
          <w:sz w:val="24"/>
        </w:rPr>
        <w:t>公卫</w:t>
      </w:r>
      <w:r w:rsidR="00492E4B">
        <w:rPr>
          <w:rFonts w:hint="eastAsia"/>
          <w:sz w:val="24"/>
        </w:rPr>
        <w:t>系统</w:t>
      </w:r>
      <w:r w:rsidR="009621F3" w:rsidRPr="00322555">
        <w:rPr>
          <w:rFonts w:hint="eastAsia"/>
          <w:sz w:val="24"/>
        </w:rPr>
        <w:t>必须</w:t>
      </w:r>
      <w:r w:rsidR="009621F3">
        <w:rPr>
          <w:rFonts w:hint="eastAsia"/>
          <w:sz w:val="24"/>
        </w:rPr>
        <w:t>将个人所有信息同步至一卡通管理平，由</w:t>
      </w:r>
      <w:r w:rsidR="009621F3" w:rsidRPr="00322555">
        <w:rPr>
          <w:rFonts w:hint="eastAsia"/>
          <w:sz w:val="24"/>
        </w:rPr>
        <w:t>一卡通管理平台授权的回写信息</w:t>
      </w:r>
      <w:r w:rsidR="009621F3">
        <w:rPr>
          <w:rFonts w:hint="eastAsia"/>
          <w:sz w:val="24"/>
        </w:rPr>
        <w:t>，回写进一卡通卡</w:t>
      </w:r>
      <w:r w:rsidR="009621F3" w:rsidRPr="00322555">
        <w:rPr>
          <w:rFonts w:hint="eastAsia"/>
          <w:sz w:val="24"/>
        </w:rPr>
        <w:t>。</w:t>
      </w:r>
    </w:p>
    <w:p w:rsidR="006472CE" w:rsidRDefault="00BA7482" w:rsidP="00D078F9">
      <w:pPr>
        <w:pStyle w:val="3"/>
      </w:pPr>
      <w:r>
        <w:rPr>
          <w:rFonts w:hint="eastAsia"/>
        </w:rPr>
        <w:t>接口调用方式</w:t>
      </w:r>
    </w:p>
    <w:p w:rsidR="005204C0" w:rsidRDefault="00981C09" w:rsidP="00107D02">
      <w:pPr>
        <w:pStyle w:val="ComnText"/>
        <w:spacing w:beforeLines="50" w:line="400" w:lineRule="exact"/>
      </w:pPr>
      <w:r>
        <w:rPr>
          <w:rFonts w:hint="eastAsia"/>
        </w:rPr>
        <w:t>目前支持</w:t>
      </w:r>
      <w:r w:rsidR="00490B60" w:rsidRPr="00337DDF">
        <w:rPr>
          <w:rFonts w:hint="eastAsia"/>
          <w:szCs w:val="24"/>
        </w:rPr>
        <w:t>WebService</w:t>
      </w:r>
      <w:r w:rsidR="00490B60" w:rsidRPr="00337DDF">
        <w:rPr>
          <w:rFonts w:hint="eastAsia"/>
          <w:szCs w:val="24"/>
        </w:rPr>
        <w:t>、动态库、</w:t>
      </w:r>
      <w:r w:rsidR="00490B60" w:rsidRPr="00337DDF">
        <w:rPr>
          <w:rFonts w:hint="eastAsia"/>
          <w:szCs w:val="24"/>
        </w:rPr>
        <w:t>ActiveX</w:t>
      </w:r>
      <w:r>
        <w:rPr>
          <w:rFonts w:hint="eastAsia"/>
        </w:rPr>
        <w:t>调用方式，且满足后期调用方式扩展。</w:t>
      </w:r>
    </w:p>
    <w:p w:rsidR="00C67EA0" w:rsidRDefault="00C67EA0" w:rsidP="00D078F9">
      <w:pPr>
        <w:pStyle w:val="3"/>
      </w:pPr>
      <w:r>
        <w:rPr>
          <w:rFonts w:hint="eastAsia"/>
        </w:rPr>
        <w:lastRenderedPageBreak/>
        <w:t>接口定义</w:t>
      </w:r>
    </w:p>
    <w:p w:rsidR="00C67EA0" w:rsidRPr="0082238C" w:rsidRDefault="00C67EA0" w:rsidP="00C67EA0">
      <w:pPr>
        <w:numPr>
          <w:ilvl w:val="0"/>
          <w:numId w:val="30"/>
        </w:numPr>
        <w:spacing w:line="360" w:lineRule="auto"/>
        <w:rPr>
          <w:rFonts w:asciiTheme="minorEastAsia" w:eastAsiaTheme="minorEastAsia" w:hAnsiTheme="minorEastAsia"/>
          <w:sz w:val="24"/>
        </w:rPr>
      </w:pPr>
      <w:r w:rsidRPr="0082238C">
        <w:rPr>
          <w:rFonts w:asciiTheme="minorEastAsia" w:eastAsiaTheme="minorEastAsia" w:hAnsiTheme="minorEastAsia" w:hint="eastAsia"/>
          <w:sz w:val="24"/>
        </w:rPr>
        <w:t>函数名称：Card</w:t>
      </w:r>
      <w:r w:rsidRPr="0082238C">
        <w:rPr>
          <w:rStyle w:val="trans"/>
          <w:rFonts w:asciiTheme="minorEastAsia" w:eastAsiaTheme="minorEastAsia" w:hAnsiTheme="minorEastAsia"/>
          <w:sz w:val="24"/>
        </w:rPr>
        <w:t>synchronization</w:t>
      </w:r>
      <w:r w:rsidRPr="0082238C">
        <w:rPr>
          <w:rStyle w:val="trans"/>
          <w:rFonts w:asciiTheme="minorEastAsia" w:eastAsiaTheme="minorEastAsia" w:hAnsiTheme="minorEastAsia" w:hint="eastAsia"/>
          <w:sz w:val="24"/>
        </w:rPr>
        <w:t>（）；</w:t>
      </w:r>
    </w:p>
    <w:p w:rsidR="00C67EA0" w:rsidRPr="0082238C" w:rsidRDefault="00C67EA0" w:rsidP="00C67EA0">
      <w:pPr>
        <w:pStyle w:val="ab"/>
        <w:numPr>
          <w:ilvl w:val="0"/>
          <w:numId w:val="29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82238C">
        <w:rPr>
          <w:rFonts w:asciiTheme="minorEastAsia" w:eastAsiaTheme="minorEastAsia" w:hAnsiTheme="minorEastAsia" w:hint="eastAsia"/>
          <w:sz w:val="24"/>
        </w:rPr>
        <w:t>输入：个人参合信息</w:t>
      </w:r>
    </w:p>
    <w:p w:rsidR="00C67EA0" w:rsidRPr="009402ED" w:rsidRDefault="00C67EA0" w:rsidP="009402ED">
      <w:pPr>
        <w:pStyle w:val="ab"/>
        <w:numPr>
          <w:ilvl w:val="0"/>
          <w:numId w:val="29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82238C">
        <w:rPr>
          <w:rFonts w:asciiTheme="minorEastAsia" w:eastAsiaTheme="minorEastAsia" w:hAnsiTheme="minorEastAsia" w:hint="eastAsia"/>
          <w:sz w:val="24"/>
        </w:rPr>
        <w:t>输出：</w:t>
      </w:r>
      <w:r>
        <w:rPr>
          <w:rFonts w:asciiTheme="minorEastAsia" w:eastAsiaTheme="minorEastAsia" w:hAnsiTheme="minorEastAsia" w:hint="eastAsia"/>
          <w:sz w:val="24"/>
        </w:rPr>
        <w:t>卡回写包、</w:t>
      </w:r>
      <w:r w:rsidRPr="0082238C">
        <w:rPr>
          <w:rFonts w:asciiTheme="minorEastAsia" w:eastAsiaTheme="minorEastAsia" w:hAnsiTheme="minorEastAsia" w:hint="eastAsia"/>
          <w:sz w:val="24"/>
        </w:rPr>
        <w:t>个人参合信息</w:t>
      </w:r>
    </w:p>
    <w:p w:rsidR="00BA7482" w:rsidRDefault="00BA7482" w:rsidP="00D078F9">
      <w:pPr>
        <w:pStyle w:val="3"/>
      </w:pPr>
      <w:r>
        <w:rPr>
          <w:rFonts w:hint="eastAsia"/>
        </w:rPr>
        <w:t>数据格式规范</w:t>
      </w:r>
    </w:p>
    <w:p w:rsidR="00F0756C" w:rsidRDefault="00F0756C" w:rsidP="00F0756C">
      <w:pPr>
        <w:autoSpaceDE w:val="0"/>
        <w:autoSpaceDN w:val="0"/>
        <w:adjustRightInd w:val="0"/>
        <w:rPr>
          <w:rFonts w:ascii="新宋体" w:eastAsia="新宋体"/>
          <w:noProof/>
          <w:color w:val="0000FF"/>
          <w:kern w:val="0"/>
        </w:rPr>
      </w:pPr>
      <w:r>
        <w:rPr>
          <w:rFonts w:ascii="新宋体" w:eastAsia="新宋体"/>
          <w:noProof/>
          <w:color w:val="0000FF"/>
          <w:kern w:val="0"/>
        </w:rPr>
        <w:t>&lt;?</w:t>
      </w:r>
      <w:r>
        <w:rPr>
          <w:rFonts w:ascii="新宋体" w:eastAsia="新宋体"/>
          <w:noProof/>
          <w:color w:val="800000"/>
          <w:kern w:val="0"/>
        </w:rPr>
        <w:t>xml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version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>1.0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encoding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>gb2312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 xml:space="preserve"> ?&gt;</w:t>
      </w:r>
    </w:p>
    <w:p w:rsidR="00F0756C" w:rsidRDefault="00F0756C" w:rsidP="00F0756C">
      <w:pPr>
        <w:autoSpaceDE w:val="0"/>
        <w:autoSpaceDN w:val="0"/>
        <w:adjustRightInd w:val="0"/>
        <w:rPr>
          <w:rFonts w:ascii="新宋体" w:eastAsia="新宋体"/>
          <w:noProof/>
          <w:color w:val="0000FF"/>
          <w:kern w:val="0"/>
        </w:rPr>
      </w:pPr>
      <w:r>
        <w:rPr>
          <w:rFonts w:ascii="新宋体" w:eastAsia="新宋体"/>
          <w:noProof/>
          <w:color w:val="0000FF"/>
          <w:kern w:val="0"/>
        </w:rPr>
        <w:t>&lt;</w:t>
      </w:r>
      <w:r>
        <w:rPr>
          <w:rFonts w:ascii="新宋体" w:eastAsia="新宋体"/>
          <w:noProof/>
          <w:color w:val="800000"/>
          <w:kern w:val="0"/>
        </w:rPr>
        <w:t>SEGMENTS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PROGRAMID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>001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>&gt;</w:t>
      </w:r>
    </w:p>
    <w:p w:rsidR="00F0756C" w:rsidRDefault="00F0756C" w:rsidP="00F0756C">
      <w:pPr>
        <w:autoSpaceDE w:val="0"/>
        <w:autoSpaceDN w:val="0"/>
        <w:adjustRightInd w:val="0"/>
        <w:rPr>
          <w:rFonts w:ascii="新宋体" w:eastAsia="新宋体"/>
          <w:noProof/>
          <w:color w:val="0000FF"/>
          <w:kern w:val="0"/>
        </w:rPr>
      </w:pPr>
      <w:r>
        <w:rPr>
          <w:rFonts w:ascii="新宋体" w:eastAsia="新宋体"/>
          <w:noProof/>
          <w:color w:val="0000FF"/>
          <w:kern w:val="0"/>
        </w:rPr>
        <w:t xml:space="preserve">    &lt;</w:t>
      </w:r>
      <w:r>
        <w:rPr>
          <w:rFonts w:ascii="新宋体" w:eastAsia="新宋体"/>
          <w:noProof/>
          <w:color w:val="800000"/>
          <w:kern w:val="0"/>
        </w:rPr>
        <w:t>SEGMENT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ID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>2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>&gt;</w:t>
      </w:r>
    </w:p>
    <w:p w:rsidR="00F0756C" w:rsidRDefault="00F0756C" w:rsidP="00F0756C">
      <w:pPr>
        <w:autoSpaceDE w:val="0"/>
        <w:autoSpaceDN w:val="0"/>
        <w:adjustRightInd w:val="0"/>
        <w:rPr>
          <w:rFonts w:ascii="新宋体" w:eastAsia="新宋体"/>
          <w:noProof/>
          <w:color w:val="0000FF"/>
          <w:kern w:val="0"/>
        </w:rPr>
      </w:pPr>
      <w:r>
        <w:rPr>
          <w:rFonts w:ascii="新宋体" w:eastAsia="新宋体"/>
          <w:noProof/>
          <w:color w:val="0000FF"/>
          <w:kern w:val="0"/>
        </w:rPr>
        <w:t xml:space="preserve">        &lt;</w:t>
      </w:r>
      <w:r>
        <w:rPr>
          <w:rFonts w:ascii="新宋体" w:eastAsia="新宋体"/>
          <w:noProof/>
          <w:color w:val="800000"/>
          <w:kern w:val="0"/>
        </w:rPr>
        <w:t>COLUMN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ID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>1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VALUE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</w:t>
      </w:r>
      <w:r w:rsidRPr="00E872BE">
        <w:rPr>
          <w:rFonts w:ascii="宋体" w:hAnsi="宋体" w:cs="宋体" w:hint="eastAsia"/>
          <w:color w:val="000000"/>
          <w:kern w:val="0"/>
          <w:szCs w:val="21"/>
        </w:rPr>
        <w:t>区划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 xml:space="preserve"> /&gt;</w:t>
      </w:r>
    </w:p>
    <w:p w:rsidR="00F0756C" w:rsidRDefault="00F0756C" w:rsidP="00F0756C">
      <w:pPr>
        <w:autoSpaceDE w:val="0"/>
        <w:autoSpaceDN w:val="0"/>
        <w:adjustRightInd w:val="0"/>
        <w:rPr>
          <w:rFonts w:ascii="新宋体" w:eastAsia="新宋体"/>
          <w:noProof/>
          <w:color w:val="0000FF"/>
          <w:kern w:val="0"/>
        </w:rPr>
      </w:pPr>
      <w:r>
        <w:rPr>
          <w:rFonts w:ascii="新宋体" w:eastAsia="新宋体"/>
          <w:noProof/>
          <w:color w:val="0000FF"/>
          <w:kern w:val="0"/>
        </w:rPr>
        <w:t xml:space="preserve">        &lt;</w:t>
      </w:r>
      <w:r>
        <w:rPr>
          <w:rFonts w:ascii="新宋体" w:eastAsia="新宋体"/>
          <w:noProof/>
          <w:color w:val="800000"/>
          <w:kern w:val="0"/>
        </w:rPr>
        <w:t>COLUMN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ID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>2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VALUE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""</w:t>
      </w:r>
      <w:r>
        <w:rPr>
          <w:rFonts w:ascii="新宋体" w:eastAsia="新宋体"/>
          <w:noProof/>
          <w:color w:val="0000FF"/>
          <w:kern w:val="0"/>
        </w:rPr>
        <w:t xml:space="preserve"> /&gt;</w:t>
      </w:r>
    </w:p>
    <w:p w:rsidR="00F0756C" w:rsidRDefault="00F0756C" w:rsidP="00F0756C">
      <w:pPr>
        <w:autoSpaceDE w:val="0"/>
        <w:autoSpaceDN w:val="0"/>
        <w:adjustRightInd w:val="0"/>
        <w:rPr>
          <w:rFonts w:ascii="新宋体" w:eastAsia="新宋体"/>
          <w:noProof/>
          <w:color w:val="0000FF"/>
          <w:kern w:val="0"/>
        </w:rPr>
      </w:pPr>
      <w:r>
        <w:rPr>
          <w:rFonts w:ascii="新宋体" w:eastAsia="新宋体"/>
          <w:noProof/>
          <w:color w:val="0000FF"/>
          <w:kern w:val="0"/>
        </w:rPr>
        <w:t xml:space="preserve">        &lt;</w:t>
      </w:r>
      <w:r>
        <w:rPr>
          <w:rFonts w:ascii="新宋体" w:eastAsia="新宋体"/>
          <w:noProof/>
          <w:color w:val="800000"/>
          <w:kern w:val="0"/>
        </w:rPr>
        <w:t>COLUMN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ID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>3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VALUE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""</w:t>
      </w:r>
      <w:r>
        <w:rPr>
          <w:rFonts w:ascii="新宋体" w:eastAsia="新宋体"/>
          <w:noProof/>
          <w:color w:val="0000FF"/>
          <w:kern w:val="0"/>
        </w:rPr>
        <w:t xml:space="preserve"> /&gt;</w:t>
      </w:r>
    </w:p>
    <w:p w:rsidR="00F0756C" w:rsidRDefault="00F0756C" w:rsidP="00F0756C">
      <w:pPr>
        <w:autoSpaceDE w:val="0"/>
        <w:autoSpaceDN w:val="0"/>
        <w:adjustRightInd w:val="0"/>
        <w:rPr>
          <w:rFonts w:ascii="新宋体" w:eastAsia="新宋体"/>
          <w:noProof/>
          <w:color w:val="0000FF"/>
          <w:kern w:val="0"/>
        </w:rPr>
      </w:pPr>
      <w:r>
        <w:rPr>
          <w:rFonts w:ascii="新宋体" w:eastAsia="新宋体"/>
          <w:noProof/>
          <w:color w:val="0000FF"/>
          <w:kern w:val="0"/>
        </w:rPr>
        <w:t xml:space="preserve">        &lt;</w:t>
      </w:r>
      <w:r>
        <w:rPr>
          <w:rFonts w:ascii="新宋体" w:eastAsia="新宋体"/>
          <w:noProof/>
          <w:color w:val="800000"/>
          <w:kern w:val="0"/>
        </w:rPr>
        <w:t>COLUMN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ID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>4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VALUE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>000000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 xml:space="preserve"> /&gt;</w:t>
      </w:r>
    </w:p>
    <w:p w:rsidR="00F0756C" w:rsidRDefault="00F0756C" w:rsidP="00F0756C">
      <w:pPr>
        <w:autoSpaceDE w:val="0"/>
        <w:autoSpaceDN w:val="0"/>
        <w:adjustRightInd w:val="0"/>
        <w:rPr>
          <w:rFonts w:ascii="新宋体" w:eastAsia="新宋体"/>
          <w:noProof/>
          <w:color w:val="0000FF"/>
          <w:kern w:val="0"/>
        </w:rPr>
      </w:pPr>
      <w:r>
        <w:rPr>
          <w:rFonts w:ascii="新宋体" w:eastAsia="新宋体"/>
          <w:noProof/>
          <w:color w:val="0000FF"/>
          <w:kern w:val="0"/>
        </w:rPr>
        <w:t xml:space="preserve">        &lt;</w:t>
      </w:r>
      <w:r>
        <w:rPr>
          <w:rFonts w:ascii="新宋体" w:eastAsia="新宋体"/>
          <w:noProof/>
          <w:color w:val="800000"/>
          <w:kern w:val="0"/>
        </w:rPr>
        <w:t>COLUMN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ID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>5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VALUE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>1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 xml:space="preserve"> /&gt;</w:t>
      </w:r>
    </w:p>
    <w:p w:rsidR="00F0756C" w:rsidRDefault="00F0756C" w:rsidP="00F0756C">
      <w:pPr>
        <w:autoSpaceDE w:val="0"/>
        <w:autoSpaceDN w:val="0"/>
        <w:adjustRightInd w:val="0"/>
        <w:rPr>
          <w:rFonts w:ascii="新宋体" w:eastAsia="新宋体"/>
          <w:noProof/>
          <w:color w:val="0000FF"/>
          <w:kern w:val="0"/>
        </w:rPr>
      </w:pPr>
      <w:r>
        <w:rPr>
          <w:rFonts w:ascii="新宋体" w:eastAsia="新宋体"/>
          <w:noProof/>
          <w:color w:val="0000FF"/>
          <w:kern w:val="0"/>
        </w:rPr>
        <w:t xml:space="preserve">        &lt;</w:t>
      </w:r>
      <w:r>
        <w:rPr>
          <w:rFonts w:ascii="新宋体" w:eastAsia="新宋体"/>
          <w:noProof/>
          <w:color w:val="800000"/>
          <w:kern w:val="0"/>
        </w:rPr>
        <w:t>COLUMN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ID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>6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VALUE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>652822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 xml:space="preserve"> /&gt;</w:t>
      </w:r>
    </w:p>
    <w:p w:rsidR="00F0756C" w:rsidRDefault="00F0756C" w:rsidP="00F0756C">
      <w:pPr>
        <w:autoSpaceDE w:val="0"/>
        <w:autoSpaceDN w:val="0"/>
        <w:adjustRightInd w:val="0"/>
        <w:rPr>
          <w:rFonts w:ascii="新宋体" w:eastAsia="新宋体"/>
          <w:noProof/>
          <w:color w:val="0000FF"/>
          <w:kern w:val="0"/>
        </w:rPr>
      </w:pPr>
      <w:r>
        <w:rPr>
          <w:rFonts w:ascii="新宋体" w:eastAsia="新宋体"/>
          <w:noProof/>
          <w:color w:val="0000FF"/>
          <w:kern w:val="0"/>
        </w:rPr>
        <w:t xml:space="preserve">        &lt;</w:t>
      </w:r>
      <w:r>
        <w:rPr>
          <w:rFonts w:ascii="新宋体" w:eastAsia="新宋体"/>
          <w:noProof/>
          <w:color w:val="800000"/>
          <w:kern w:val="0"/>
        </w:rPr>
        <w:t>COLUMN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ID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>7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VALUE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>652822030301001111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 xml:space="preserve"> /&gt;</w:t>
      </w:r>
    </w:p>
    <w:p w:rsidR="00F0756C" w:rsidRDefault="00F0756C" w:rsidP="00F0756C">
      <w:pPr>
        <w:autoSpaceDE w:val="0"/>
        <w:autoSpaceDN w:val="0"/>
        <w:adjustRightInd w:val="0"/>
        <w:rPr>
          <w:rFonts w:ascii="新宋体" w:eastAsia="新宋体"/>
          <w:noProof/>
          <w:color w:val="0000FF"/>
          <w:kern w:val="0"/>
        </w:rPr>
      </w:pPr>
      <w:r>
        <w:rPr>
          <w:rFonts w:ascii="新宋体" w:eastAsia="新宋体"/>
          <w:noProof/>
          <w:color w:val="0000FF"/>
          <w:kern w:val="0"/>
        </w:rPr>
        <w:t xml:space="preserve">        &lt;</w:t>
      </w:r>
      <w:r>
        <w:rPr>
          <w:rFonts w:ascii="新宋体" w:eastAsia="新宋体"/>
          <w:noProof/>
          <w:color w:val="800000"/>
          <w:kern w:val="0"/>
        </w:rPr>
        <w:t>COLUMN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ID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>8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VALUE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""</w:t>
      </w:r>
      <w:r>
        <w:rPr>
          <w:rFonts w:ascii="新宋体" w:eastAsia="新宋体"/>
          <w:noProof/>
          <w:color w:val="0000FF"/>
          <w:kern w:val="0"/>
        </w:rPr>
        <w:t xml:space="preserve"> /&gt;</w:t>
      </w:r>
    </w:p>
    <w:p w:rsidR="00F0756C" w:rsidRDefault="00F0756C" w:rsidP="00F0756C">
      <w:pPr>
        <w:autoSpaceDE w:val="0"/>
        <w:autoSpaceDN w:val="0"/>
        <w:adjustRightInd w:val="0"/>
        <w:rPr>
          <w:rFonts w:ascii="新宋体" w:eastAsia="新宋体"/>
          <w:noProof/>
          <w:color w:val="0000FF"/>
          <w:kern w:val="0"/>
        </w:rPr>
      </w:pPr>
      <w:r>
        <w:rPr>
          <w:rFonts w:ascii="新宋体" w:eastAsia="新宋体"/>
          <w:noProof/>
          <w:color w:val="0000FF"/>
          <w:kern w:val="0"/>
        </w:rPr>
        <w:t xml:space="preserve">        &lt;</w:t>
      </w:r>
      <w:r>
        <w:rPr>
          <w:rFonts w:ascii="新宋体" w:eastAsia="新宋体"/>
          <w:noProof/>
          <w:color w:val="800000"/>
          <w:kern w:val="0"/>
        </w:rPr>
        <w:t>COLUMN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ID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>9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VALUE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>小赵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 xml:space="preserve"> /&gt;</w:t>
      </w:r>
    </w:p>
    <w:p w:rsidR="00F0756C" w:rsidRDefault="00F0756C" w:rsidP="00F0756C">
      <w:pPr>
        <w:autoSpaceDE w:val="0"/>
        <w:autoSpaceDN w:val="0"/>
        <w:adjustRightInd w:val="0"/>
        <w:rPr>
          <w:rFonts w:ascii="新宋体" w:eastAsia="新宋体"/>
          <w:noProof/>
          <w:color w:val="0000FF"/>
          <w:kern w:val="0"/>
        </w:rPr>
      </w:pPr>
      <w:r>
        <w:rPr>
          <w:rFonts w:ascii="新宋体" w:eastAsia="新宋体"/>
          <w:noProof/>
          <w:color w:val="0000FF"/>
          <w:kern w:val="0"/>
        </w:rPr>
        <w:t xml:space="preserve">        &lt;</w:t>
      </w:r>
      <w:r>
        <w:rPr>
          <w:rFonts w:ascii="新宋体" w:eastAsia="新宋体"/>
          <w:noProof/>
          <w:color w:val="800000"/>
          <w:kern w:val="0"/>
        </w:rPr>
        <w:t>COLUMN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ID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>10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VALUE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>652822196712101718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 xml:space="preserve"> /&gt;</w:t>
      </w:r>
    </w:p>
    <w:p w:rsidR="00F0756C" w:rsidRDefault="00F0756C" w:rsidP="00F0756C">
      <w:pPr>
        <w:autoSpaceDE w:val="0"/>
        <w:autoSpaceDN w:val="0"/>
        <w:adjustRightInd w:val="0"/>
        <w:rPr>
          <w:rFonts w:ascii="新宋体" w:eastAsia="新宋体"/>
          <w:noProof/>
          <w:color w:val="0000FF"/>
          <w:kern w:val="0"/>
        </w:rPr>
      </w:pPr>
      <w:r>
        <w:rPr>
          <w:rFonts w:ascii="新宋体" w:eastAsia="新宋体"/>
          <w:noProof/>
          <w:color w:val="0000FF"/>
          <w:kern w:val="0"/>
        </w:rPr>
        <w:t xml:space="preserve">        &lt;</w:t>
      </w:r>
      <w:r>
        <w:rPr>
          <w:rFonts w:ascii="新宋体" w:eastAsia="新宋体"/>
          <w:noProof/>
          <w:color w:val="800000"/>
          <w:kern w:val="0"/>
        </w:rPr>
        <w:t>COLUMN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ID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>11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VALUE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>19671210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 xml:space="preserve"> /&gt;</w:t>
      </w:r>
    </w:p>
    <w:p w:rsidR="00F0756C" w:rsidRDefault="00F0756C" w:rsidP="00F0756C">
      <w:pPr>
        <w:autoSpaceDE w:val="0"/>
        <w:autoSpaceDN w:val="0"/>
        <w:adjustRightInd w:val="0"/>
        <w:rPr>
          <w:rFonts w:ascii="新宋体" w:eastAsia="新宋体"/>
          <w:noProof/>
          <w:color w:val="0000FF"/>
          <w:kern w:val="0"/>
        </w:rPr>
      </w:pPr>
      <w:r>
        <w:rPr>
          <w:rFonts w:ascii="新宋体" w:eastAsia="新宋体"/>
          <w:noProof/>
          <w:color w:val="0000FF"/>
          <w:kern w:val="0"/>
        </w:rPr>
        <w:t xml:space="preserve">        &lt;</w:t>
      </w:r>
      <w:r>
        <w:rPr>
          <w:rFonts w:ascii="新宋体" w:eastAsia="新宋体"/>
          <w:noProof/>
          <w:color w:val="800000"/>
          <w:kern w:val="0"/>
        </w:rPr>
        <w:t>COLUMN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ID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>12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VALUE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>1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 xml:space="preserve"> /&gt;</w:t>
      </w:r>
    </w:p>
    <w:p w:rsidR="00F0756C" w:rsidRDefault="00F0756C" w:rsidP="00F0756C">
      <w:pPr>
        <w:autoSpaceDE w:val="0"/>
        <w:autoSpaceDN w:val="0"/>
        <w:adjustRightInd w:val="0"/>
        <w:rPr>
          <w:rFonts w:ascii="新宋体" w:eastAsia="新宋体"/>
          <w:noProof/>
          <w:color w:val="0000FF"/>
          <w:kern w:val="0"/>
        </w:rPr>
      </w:pPr>
      <w:r>
        <w:rPr>
          <w:rFonts w:ascii="新宋体" w:eastAsia="新宋体"/>
          <w:noProof/>
          <w:color w:val="0000FF"/>
          <w:kern w:val="0"/>
        </w:rPr>
        <w:t xml:space="preserve">        &lt;</w:t>
      </w:r>
      <w:r>
        <w:rPr>
          <w:rFonts w:ascii="新宋体" w:eastAsia="新宋体"/>
          <w:noProof/>
          <w:color w:val="800000"/>
          <w:kern w:val="0"/>
        </w:rPr>
        <w:t>COLUMN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ID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>13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VALUE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>0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 xml:space="preserve"> /&gt;</w:t>
      </w:r>
    </w:p>
    <w:p w:rsidR="00F0756C" w:rsidRDefault="00F0756C" w:rsidP="00F0756C">
      <w:pPr>
        <w:autoSpaceDE w:val="0"/>
        <w:autoSpaceDN w:val="0"/>
        <w:adjustRightInd w:val="0"/>
        <w:rPr>
          <w:rFonts w:ascii="新宋体" w:eastAsia="新宋体"/>
          <w:noProof/>
          <w:color w:val="0000FF"/>
          <w:kern w:val="0"/>
        </w:rPr>
      </w:pPr>
      <w:r>
        <w:rPr>
          <w:rFonts w:ascii="新宋体" w:eastAsia="新宋体"/>
          <w:noProof/>
          <w:color w:val="0000FF"/>
          <w:kern w:val="0"/>
        </w:rPr>
        <w:t xml:space="preserve">        &lt;</w:t>
      </w:r>
      <w:r>
        <w:rPr>
          <w:rFonts w:ascii="新宋体" w:eastAsia="新宋体"/>
          <w:noProof/>
          <w:color w:val="800000"/>
          <w:kern w:val="0"/>
        </w:rPr>
        <w:t>COLUMN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ID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>14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VALUE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>1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 xml:space="preserve"> /&gt;</w:t>
      </w:r>
    </w:p>
    <w:p w:rsidR="00F0756C" w:rsidRDefault="00F0756C" w:rsidP="00F0756C">
      <w:pPr>
        <w:autoSpaceDE w:val="0"/>
        <w:autoSpaceDN w:val="0"/>
        <w:adjustRightInd w:val="0"/>
        <w:rPr>
          <w:rFonts w:ascii="新宋体" w:eastAsia="新宋体"/>
          <w:noProof/>
          <w:color w:val="0000FF"/>
          <w:kern w:val="0"/>
        </w:rPr>
      </w:pPr>
      <w:r>
        <w:rPr>
          <w:rFonts w:ascii="新宋体" w:eastAsia="新宋体"/>
          <w:noProof/>
          <w:color w:val="0000FF"/>
          <w:kern w:val="0"/>
        </w:rPr>
        <w:t xml:space="preserve">        &lt;</w:t>
      </w:r>
      <w:r>
        <w:rPr>
          <w:rFonts w:ascii="新宋体" w:eastAsia="新宋体"/>
          <w:noProof/>
          <w:color w:val="800000"/>
          <w:kern w:val="0"/>
        </w:rPr>
        <w:t>COLUMN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ID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>15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VALUE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>1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 xml:space="preserve"> /&gt;</w:t>
      </w:r>
    </w:p>
    <w:p w:rsidR="00F0756C" w:rsidRDefault="00F0756C" w:rsidP="00F0756C">
      <w:pPr>
        <w:autoSpaceDE w:val="0"/>
        <w:autoSpaceDN w:val="0"/>
        <w:adjustRightInd w:val="0"/>
        <w:rPr>
          <w:rFonts w:ascii="新宋体" w:eastAsia="新宋体"/>
          <w:noProof/>
          <w:color w:val="0000FF"/>
          <w:kern w:val="0"/>
        </w:rPr>
      </w:pPr>
      <w:r>
        <w:rPr>
          <w:rFonts w:ascii="新宋体" w:eastAsia="新宋体"/>
          <w:noProof/>
          <w:color w:val="0000FF"/>
          <w:kern w:val="0"/>
        </w:rPr>
        <w:t xml:space="preserve">        &lt;</w:t>
      </w:r>
      <w:r>
        <w:rPr>
          <w:rFonts w:ascii="新宋体" w:eastAsia="新宋体"/>
          <w:noProof/>
          <w:color w:val="800000"/>
          <w:kern w:val="0"/>
        </w:rPr>
        <w:t>COLUMN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ID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>16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VALUE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>0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 xml:space="preserve"> /&gt;</w:t>
      </w:r>
    </w:p>
    <w:p w:rsidR="00F0756C" w:rsidRDefault="00F0756C" w:rsidP="00F0756C">
      <w:pPr>
        <w:autoSpaceDE w:val="0"/>
        <w:autoSpaceDN w:val="0"/>
        <w:adjustRightInd w:val="0"/>
        <w:rPr>
          <w:rFonts w:ascii="新宋体" w:eastAsia="新宋体"/>
          <w:noProof/>
          <w:color w:val="0000FF"/>
          <w:kern w:val="0"/>
        </w:rPr>
      </w:pPr>
      <w:r>
        <w:rPr>
          <w:rFonts w:ascii="新宋体" w:eastAsia="新宋体"/>
          <w:noProof/>
          <w:color w:val="0000FF"/>
          <w:kern w:val="0"/>
        </w:rPr>
        <w:t xml:space="preserve">        &lt;</w:t>
      </w:r>
      <w:r>
        <w:rPr>
          <w:rFonts w:ascii="新宋体" w:eastAsia="新宋体"/>
          <w:noProof/>
          <w:color w:val="800000"/>
          <w:kern w:val="0"/>
        </w:rPr>
        <w:t>COLUMN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ID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>17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VALUE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>5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 xml:space="preserve"> /&gt;</w:t>
      </w:r>
    </w:p>
    <w:p w:rsidR="00F0756C" w:rsidRDefault="00F0756C" w:rsidP="00F0756C">
      <w:pPr>
        <w:autoSpaceDE w:val="0"/>
        <w:autoSpaceDN w:val="0"/>
        <w:adjustRightInd w:val="0"/>
        <w:rPr>
          <w:rFonts w:ascii="新宋体" w:eastAsia="新宋体"/>
          <w:noProof/>
          <w:color w:val="0000FF"/>
          <w:kern w:val="0"/>
        </w:rPr>
      </w:pPr>
      <w:r>
        <w:rPr>
          <w:rFonts w:ascii="新宋体" w:eastAsia="新宋体"/>
          <w:noProof/>
          <w:color w:val="0000FF"/>
          <w:kern w:val="0"/>
        </w:rPr>
        <w:t xml:space="preserve">        &lt;</w:t>
      </w:r>
      <w:r>
        <w:rPr>
          <w:rFonts w:ascii="新宋体" w:eastAsia="新宋体"/>
          <w:noProof/>
          <w:color w:val="800000"/>
          <w:kern w:val="0"/>
        </w:rPr>
        <w:t>COLUMN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ID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>18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VALUE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""</w:t>
      </w:r>
      <w:r>
        <w:rPr>
          <w:rFonts w:ascii="新宋体" w:eastAsia="新宋体"/>
          <w:noProof/>
          <w:color w:val="0000FF"/>
          <w:kern w:val="0"/>
        </w:rPr>
        <w:t xml:space="preserve"> /&gt;</w:t>
      </w:r>
    </w:p>
    <w:p w:rsidR="00F0756C" w:rsidRDefault="00F0756C" w:rsidP="00F0756C">
      <w:pPr>
        <w:autoSpaceDE w:val="0"/>
        <w:autoSpaceDN w:val="0"/>
        <w:adjustRightInd w:val="0"/>
        <w:rPr>
          <w:rFonts w:ascii="新宋体" w:eastAsia="新宋体"/>
          <w:noProof/>
          <w:color w:val="0000FF"/>
          <w:kern w:val="0"/>
        </w:rPr>
      </w:pPr>
      <w:r>
        <w:rPr>
          <w:rFonts w:ascii="新宋体" w:eastAsia="新宋体"/>
          <w:noProof/>
          <w:color w:val="0000FF"/>
          <w:kern w:val="0"/>
        </w:rPr>
        <w:t xml:space="preserve">        &lt;</w:t>
      </w:r>
      <w:r>
        <w:rPr>
          <w:rFonts w:ascii="新宋体" w:eastAsia="新宋体"/>
          <w:noProof/>
          <w:color w:val="800000"/>
          <w:kern w:val="0"/>
        </w:rPr>
        <w:t>COLUMN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ID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>19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VALUE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""</w:t>
      </w:r>
      <w:r>
        <w:rPr>
          <w:rFonts w:ascii="新宋体" w:eastAsia="新宋体"/>
          <w:noProof/>
          <w:color w:val="0000FF"/>
          <w:kern w:val="0"/>
        </w:rPr>
        <w:t xml:space="preserve"> /&gt;</w:t>
      </w:r>
    </w:p>
    <w:p w:rsidR="00F0756C" w:rsidRDefault="00F0756C" w:rsidP="00F0756C">
      <w:pPr>
        <w:autoSpaceDE w:val="0"/>
        <w:autoSpaceDN w:val="0"/>
        <w:adjustRightInd w:val="0"/>
        <w:rPr>
          <w:rFonts w:ascii="新宋体" w:eastAsia="新宋体"/>
          <w:noProof/>
          <w:color w:val="0000FF"/>
          <w:kern w:val="0"/>
        </w:rPr>
      </w:pPr>
      <w:r>
        <w:rPr>
          <w:rFonts w:ascii="新宋体" w:eastAsia="新宋体"/>
          <w:noProof/>
          <w:color w:val="0000FF"/>
          <w:kern w:val="0"/>
        </w:rPr>
        <w:t xml:space="preserve">        &lt;</w:t>
      </w:r>
      <w:r>
        <w:rPr>
          <w:rFonts w:ascii="新宋体" w:eastAsia="新宋体"/>
          <w:noProof/>
          <w:color w:val="800000"/>
          <w:kern w:val="0"/>
        </w:rPr>
        <w:t>COLUMN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ID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>20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VALUE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>1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 xml:space="preserve"> /&gt;</w:t>
      </w:r>
    </w:p>
    <w:p w:rsidR="00F0756C" w:rsidRDefault="00F0756C" w:rsidP="00F0756C">
      <w:pPr>
        <w:autoSpaceDE w:val="0"/>
        <w:autoSpaceDN w:val="0"/>
        <w:adjustRightInd w:val="0"/>
        <w:rPr>
          <w:rFonts w:ascii="新宋体" w:eastAsia="新宋体"/>
          <w:noProof/>
          <w:color w:val="0000FF"/>
          <w:kern w:val="0"/>
        </w:rPr>
      </w:pPr>
      <w:r>
        <w:rPr>
          <w:rFonts w:ascii="新宋体" w:eastAsia="新宋体"/>
          <w:noProof/>
          <w:color w:val="0000FF"/>
          <w:kern w:val="0"/>
        </w:rPr>
        <w:t xml:space="preserve">        &lt;</w:t>
      </w:r>
      <w:r>
        <w:rPr>
          <w:rFonts w:ascii="新宋体" w:eastAsia="新宋体"/>
          <w:noProof/>
          <w:color w:val="800000"/>
          <w:kern w:val="0"/>
        </w:rPr>
        <w:t>COLUMN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ID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>21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VALUE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>2012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 xml:space="preserve"> /&gt;</w:t>
      </w:r>
    </w:p>
    <w:p w:rsidR="00797FA9" w:rsidRDefault="00797FA9" w:rsidP="00F0756C">
      <w:pPr>
        <w:autoSpaceDE w:val="0"/>
        <w:autoSpaceDN w:val="0"/>
        <w:adjustRightInd w:val="0"/>
        <w:rPr>
          <w:rFonts w:ascii="新宋体" w:eastAsia="新宋体"/>
          <w:noProof/>
          <w:color w:val="0000FF"/>
          <w:kern w:val="0"/>
        </w:rPr>
      </w:pPr>
      <w:r>
        <w:rPr>
          <w:rFonts w:ascii="新宋体" w:eastAsia="新宋体" w:hint="eastAsia"/>
          <w:noProof/>
          <w:color w:val="0000FF"/>
          <w:kern w:val="0"/>
        </w:rPr>
        <w:t xml:space="preserve">        </w:t>
      </w:r>
      <w:r>
        <w:rPr>
          <w:rFonts w:ascii="新宋体" w:eastAsia="新宋体"/>
          <w:noProof/>
          <w:color w:val="0000FF"/>
          <w:kern w:val="0"/>
        </w:rPr>
        <w:t>&lt;</w:t>
      </w:r>
      <w:r>
        <w:rPr>
          <w:rFonts w:ascii="新宋体" w:eastAsia="新宋体"/>
          <w:noProof/>
          <w:color w:val="800000"/>
          <w:kern w:val="0"/>
        </w:rPr>
        <w:t>COLUMN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ID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>2</w:t>
      </w:r>
      <w:r w:rsidR="00AD5985">
        <w:rPr>
          <w:rFonts w:ascii="新宋体" w:eastAsia="新宋体" w:hint="eastAsia"/>
          <w:noProof/>
          <w:color w:val="0000FF"/>
          <w:kern w:val="0"/>
        </w:rPr>
        <w:t>2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VALUE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""</w:t>
      </w:r>
      <w:r>
        <w:rPr>
          <w:rFonts w:ascii="新宋体" w:eastAsia="新宋体"/>
          <w:noProof/>
          <w:color w:val="0000FF"/>
          <w:kern w:val="0"/>
        </w:rPr>
        <w:t xml:space="preserve"> /&gt;</w:t>
      </w:r>
    </w:p>
    <w:p w:rsidR="005E05BE" w:rsidRDefault="005E05BE" w:rsidP="00F0756C">
      <w:pPr>
        <w:autoSpaceDE w:val="0"/>
        <w:autoSpaceDN w:val="0"/>
        <w:adjustRightInd w:val="0"/>
        <w:rPr>
          <w:rFonts w:ascii="新宋体" w:eastAsia="新宋体"/>
          <w:noProof/>
          <w:color w:val="0000FF"/>
          <w:kern w:val="0"/>
        </w:rPr>
      </w:pPr>
      <w:r>
        <w:rPr>
          <w:rFonts w:ascii="新宋体" w:eastAsia="新宋体" w:hint="eastAsia"/>
          <w:noProof/>
          <w:color w:val="0000FF"/>
          <w:kern w:val="0"/>
        </w:rPr>
        <w:t xml:space="preserve">       </w:t>
      </w:r>
      <w:r w:rsidR="00AA3730">
        <w:rPr>
          <w:rFonts w:ascii="新宋体" w:eastAsia="新宋体" w:hint="eastAsia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0000FF"/>
          <w:kern w:val="0"/>
        </w:rPr>
        <w:t>&lt;</w:t>
      </w:r>
      <w:r>
        <w:rPr>
          <w:rFonts w:ascii="新宋体" w:eastAsia="新宋体"/>
          <w:noProof/>
          <w:color w:val="800000"/>
          <w:kern w:val="0"/>
        </w:rPr>
        <w:t>COLUMN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ID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>2</w:t>
      </w:r>
      <w:r w:rsidR="00C852F8">
        <w:rPr>
          <w:rFonts w:ascii="新宋体" w:eastAsia="新宋体" w:hint="eastAsia"/>
          <w:noProof/>
          <w:color w:val="0000FF"/>
          <w:kern w:val="0"/>
        </w:rPr>
        <w:t>3</w:t>
      </w:r>
      <w:r>
        <w:rPr>
          <w:rFonts w:ascii="新宋体" w:eastAsia="新宋体"/>
          <w:noProof/>
          <w:kern w:val="0"/>
        </w:rPr>
        <w:t>"</w:t>
      </w:r>
      <w:r>
        <w:rPr>
          <w:rFonts w:ascii="新宋体" w:eastAsia="新宋体"/>
          <w:noProof/>
          <w:color w:val="0000FF"/>
          <w:kern w:val="0"/>
        </w:rPr>
        <w:t xml:space="preserve"> </w:t>
      </w:r>
      <w:r>
        <w:rPr>
          <w:rFonts w:ascii="新宋体" w:eastAsia="新宋体"/>
          <w:noProof/>
          <w:color w:val="FF0000"/>
          <w:kern w:val="0"/>
        </w:rPr>
        <w:t>VALUE</w:t>
      </w:r>
      <w:r>
        <w:rPr>
          <w:rFonts w:ascii="新宋体" w:eastAsia="新宋体"/>
          <w:noProof/>
          <w:color w:val="0000FF"/>
          <w:kern w:val="0"/>
        </w:rPr>
        <w:t>=</w:t>
      </w:r>
      <w:r>
        <w:rPr>
          <w:rFonts w:ascii="新宋体" w:eastAsia="新宋体"/>
          <w:noProof/>
          <w:kern w:val="0"/>
        </w:rPr>
        <w:t>""</w:t>
      </w:r>
      <w:r>
        <w:rPr>
          <w:rFonts w:ascii="新宋体" w:eastAsia="新宋体"/>
          <w:noProof/>
          <w:color w:val="0000FF"/>
          <w:kern w:val="0"/>
        </w:rPr>
        <w:t xml:space="preserve"> /&gt;</w:t>
      </w:r>
    </w:p>
    <w:p w:rsidR="00F0756C" w:rsidRDefault="00F0756C" w:rsidP="00F0756C">
      <w:pPr>
        <w:autoSpaceDE w:val="0"/>
        <w:autoSpaceDN w:val="0"/>
        <w:adjustRightInd w:val="0"/>
        <w:rPr>
          <w:rFonts w:ascii="新宋体" w:eastAsia="新宋体"/>
          <w:noProof/>
          <w:color w:val="0000FF"/>
          <w:kern w:val="0"/>
        </w:rPr>
      </w:pPr>
      <w:r>
        <w:rPr>
          <w:rFonts w:ascii="新宋体" w:eastAsia="新宋体"/>
          <w:noProof/>
          <w:color w:val="0000FF"/>
          <w:kern w:val="0"/>
        </w:rPr>
        <w:t xml:space="preserve">    &lt;/</w:t>
      </w:r>
      <w:r>
        <w:rPr>
          <w:rFonts w:ascii="新宋体" w:eastAsia="新宋体"/>
          <w:noProof/>
          <w:color w:val="800000"/>
          <w:kern w:val="0"/>
        </w:rPr>
        <w:t>SEGMENT</w:t>
      </w:r>
      <w:r>
        <w:rPr>
          <w:rFonts w:ascii="新宋体" w:eastAsia="新宋体"/>
          <w:noProof/>
          <w:color w:val="0000FF"/>
          <w:kern w:val="0"/>
        </w:rPr>
        <w:t>&gt;</w:t>
      </w:r>
    </w:p>
    <w:p w:rsidR="00F0756C" w:rsidRDefault="00F0756C" w:rsidP="00F0756C">
      <w:pPr>
        <w:autoSpaceDE w:val="0"/>
        <w:autoSpaceDN w:val="0"/>
        <w:adjustRightInd w:val="0"/>
        <w:rPr>
          <w:rFonts w:ascii="新宋体" w:eastAsia="新宋体"/>
          <w:noProof/>
          <w:color w:val="0000FF"/>
          <w:kern w:val="0"/>
        </w:rPr>
      </w:pPr>
      <w:r>
        <w:rPr>
          <w:rFonts w:ascii="新宋体" w:eastAsia="新宋体"/>
          <w:noProof/>
          <w:color w:val="0000FF"/>
          <w:kern w:val="0"/>
        </w:rPr>
        <w:t>&lt;/</w:t>
      </w:r>
      <w:r>
        <w:rPr>
          <w:rFonts w:ascii="新宋体" w:eastAsia="新宋体"/>
          <w:noProof/>
          <w:color w:val="800000"/>
          <w:kern w:val="0"/>
        </w:rPr>
        <w:t>SEGMENTS</w:t>
      </w:r>
      <w:r>
        <w:rPr>
          <w:rFonts w:ascii="新宋体" w:eastAsia="新宋体"/>
          <w:noProof/>
          <w:color w:val="0000FF"/>
          <w:kern w:val="0"/>
        </w:rPr>
        <w:t>&gt;</w:t>
      </w:r>
    </w:p>
    <w:p w:rsidR="007922FE" w:rsidRDefault="007922FE" w:rsidP="00F0756C">
      <w:pPr>
        <w:autoSpaceDE w:val="0"/>
        <w:autoSpaceDN w:val="0"/>
        <w:adjustRightInd w:val="0"/>
        <w:rPr>
          <w:rFonts w:ascii="新宋体" w:eastAsia="新宋体"/>
          <w:noProof/>
          <w:color w:val="0000FF"/>
          <w:kern w:val="0"/>
        </w:rPr>
      </w:pPr>
    </w:p>
    <w:p w:rsidR="007922FE" w:rsidRDefault="007922FE" w:rsidP="00F0756C">
      <w:pPr>
        <w:autoSpaceDE w:val="0"/>
        <w:autoSpaceDN w:val="0"/>
        <w:adjustRightInd w:val="0"/>
        <w:rPr>
          <w:rFonts w:ascii="新宋体" w:eastAsia="新宋体"/>
          <w:noProof/>
          <w:color w:val="0000FF"/>
          <w:kern w:val="0"/>
        </w:rPr>
      </w:pPr>
      <w:r>
        <w:rPr>
          <w:rFonts w:ascii="新宋体" w:eastAsia="新宋体" w:hint="eastAsia"/>
          <w:noProof/>
          <w:color w:val="0000FF"/>
          <w:kern w:val="0"/>
        </w:rPr>
        <w:t>属性名称如下：</w:t>
      </w:r>
    </w:p>
    <w:tbl>
      <w:tblPr>
        <w:tblW w:w="894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9"/>
        <w:gridCol w:w="1678"/>
        <w:gridCol w:w="1752"/>
        <w:gridCol w:w="1642"/>
        <w:gridCol w:w="2195"/>
      </w:tblGrid>
      <w:tr w:rsidR="00740209" w:rsidRPr="00E872BE" w:rsidTr="00B1782B">
        <w:trPr>
          <w:trHeight w:val="300"/>
        </w:trPr>
        <w:tc>
          <w:tcPr>
            <w:tcW w:w="1679" w:type="dxa"/>
            <w:shd w:val="pct15" w:color="auto" w:fill="auto"/>
            <w:vAlign w:val="center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78" w:type="dxa"/>
            <w:shd w:val="pct15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区划</w:t>
            </w:r>
          </w:p>
        </w:tc>
        <w:tc>
          <w:tcPr>
            <w:tcW w:w="1752" w:type="dxa"/>
            <w:shd w:val="pct15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642" w:type="dxa"/>
            <w:shd w:val="pct15" w:color="auto" w:fill="auto"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/>
                <w:bCs/>
                <w:kern w:val="0"/>
                <w:szCs w:val="21"/>
              </w:rPr>
              <w:t>16</w:t>
            </w:r>
          </w:p>
        </w:tc>
        <w:tc>
          <w:tcPr>
            <w:tcW w:w="2195" w:type="dxa"/>
            <w:shd w:val="pct15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不允许为空</w:t>
            </w:r>
          </w:p>
        </w:tc>
      </w:tr>
      <w:tr w:rsidR="00740209" w:rsidRPr="00E872BE" w:rsidTr="00B1782B">
        <w:trPr>
          <w:trHeight w:val="300"/>
        </w:trPr>
        <w:tc>
          <w:tcPr>
            <w:tcW w:w="1679" w:type="dxa"/>
            <w:shd w:val="clear" w:color="auto" w:fill="auto"/>
            <w:vAlign w:val="center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678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kern w:val="0"/>
                <w:szCs w:val="21"/>
              </w:rPr>
              <w:t>一卡通号</w:t>
            </w:r>
          </w:p>
        </w:tc>
        <w:tc>
          <w:tcPr>
            <w:tcW w:w="1752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  <w:r w:rsidRPr="00E872BE">
              <w:rPr>
                <w:rFonts w:ascii="宋体" w:hAnsi="宋体" w:cs="宋体"/>
                <w:bCs/>
                <w:kern w:val="0"/>
                <w:szCs w:val="21"/>
              </w:rPr>
              <w:t>number</w:t>
            </w:r>
          </w:p>
        </w:tc>
        <w:tc>
          <w:tcPr>
            <w:tcW w:w="1642" w:type="dxa"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kern w:val="0"/>
                <w:szCs w:val="21"/>
              </w:rPr>
              <w:t>13</w:t>
            </w:r>
          </w:p>
        </w:tc>
        <w:tc>
          <w:tcPr>
            <w:tcW w:w="2195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kern w:val="0"/>
                <w:szCs w:val="21"/>
              </w:rPr>
              <w:t>为13位，可为空</w:t>
            </w:r>
          </w:p>
        </w:tc>
      </w:tr>
      <w:tr w:rsidR="00740209" w:rsidRPr="00E872BE" w:rsidTr="00B1782B">
        <w:trPr>
          <w:trHeight w:val="300"/>
        </w:trPr>
        <w:tc>
          <w:tcPr>
            <w:tcW w:w="1679" w:type="dxa"/>
            <w:shd w:val="clear" w:color="auto" w:fill="auto"/>
            <w:vAlign w:val="center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3</w:t>
            </w:r>
          </w:p>
        </w:tc>
        <w:tc>
          <w:tcPr>
            <w:tcW w:w="1678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1752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642" w:type="dxa"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kern w:val="0"/>
                <w:szCs w:val="21"/>
              </w:rPr>
              <w:t>50</w:t>
            </w:r>
          </w:p>
        </w:tc>
        <w:tc>
          <w:tcPr>
            <w:tcW w:w="2195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40209" w:rsidRPr="00E872BE" w:rsidTr="00B1782B">
        <w:trPr>
          <w:trHeight w:val="300"/>
        </w:trPr>
        <w:tc>
          <w:tcPr>
            <w:tcW w:w="1679" w:type="dxa"/>
            <w:shd w:val="clear" w:color="auto" w:fill="auto"/>
            <w:vAlign w:val="center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678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kern w:val="0"/>
                <w:szCs w:val="21"/>
              </w:rPr>
              <w:t>性别</w:t>
            </w:r>
          </w:p>
        </w:tc>
        <w:tc>
          <w:tcPr>
            <w:tcW w:w="1752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642" w:type="dxa"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2195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40209" w:rsidRPr="00E872BE" w:rsidTr="00B1782B">
        <w:trPr>
          <w:trHeight w:val="300"/>
        </w:trPr>
        <w:tc>
          <w:tcPr>
            <w:tcW w:w="1679" w:type="dxa"/>
            <w:shd w:val="clear" w:color="auto" w:fill="auto"/>
            <w:vAlign w:val="center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678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kern w:val="0"/>
                <w:szCs w:val="21"/>
              </w:rPr>
              <w:t>出生日期</w:t>
            </w:r>
          </w:p>
        </w:tc>
        <w:tc>
          <w:tcPr>
            <w:tcW w:w="1752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  <w:r w:rsidRPr="00E872BE">
              <w:rPr>
                <w:rFonts w:ascii="宋体" w:hAnsi="宋体" w:cs="宋体"/>
                <w:bCs/>
                <w:kern w:val="0"/>
                <w:szCs w:val="21"/>
              </w:rPr>
              <w:t>date</w:t>
            </w:r>
          </w:p>
        </w:tc>
        <w:tc>
          <w:tcPr>
            <w:tcW w:w="1642" w:type="dxa"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195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40209" w:rsidRPr="00E872BE" w:rsidTr="00B1782B">
        <w:trPr>
          <w:trHeight w:val="300"/>
        </w:trPr>
        <w:tc>
          <w:tcPr>
            <w:tcW w:w="1679" w:type="dxa"/>
            <w:shd w:val="clear" w:color="auto" w:fill="auto"/>
            <w:vAlign w:val="center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678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kern w:val="0"/>
                <w:szCs w:val="21"/>
              </w:rPr>
              <w:t>本人电话</w:t>
            </w:r>
          </w:p>
        </w:tc>
        <w:tc>
          <w:tcPr>
            <w:tcW w:w="1752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642" w:type="dxa"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kern w:val="0"/>
                <w:szCs w:val="21"/>
              </w:rPr>
              <w:t>20</w:t>
            </w:r>
          </w:p>
        </w:tc>
        <w:tc>
          <w:tcPr>
            <w:tcW w:w="2195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40209" w:rsidRPr="00E872BE" w:rsidTr="00B1782B">
        <w:trPr>
          <w:trHeight w:val="300"/>
        </w:trPr>
        <w:tc>
          <w:tcPr>
            <w:tcW w:w="1679" w:type="dxa"/>
            <w:shd w:val="clear" w:color="auto" w:fill="auto"/>
            <w:vAlign w:val="center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678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kern w:val="0"/>
                <w:szCs w:val="21"/>
              </w:rPr>
              <w:t>身份证号</w:t>
            </w:r>
          </w:p>
        </w:tc>
        <w:tc>
          <w:tcPr>
            <w:tcW w:w="1752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642" w:type="dxa"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kern w:val="0"/>
                <w:szCs w:val="21"/>
              </w:rPr>
              <w:t>18</w:t>
            </w:r>
          </w:p>
        </w:tc>
        <w:tc>
          <w:tcPr>
            <w:tcW w:w="2195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40209" w:rsidRPr="00E872BE" w:rsidTr="00B1782B">
        <w:trPr>
          <w:trHeight w:val="300"/>
        </w:trPr>
        <w:tc>
          <w:tcPr>
            <w:tcW w:w="1679" w:type="dxa"/>
            <w:shd w:val="clear" w:color="auto" w:fill="auto"/>
            <w:vAlign w:val="center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678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kern w:val="0"/>
                <w:szCs w:val="21"/>
              </w:rPr>
              <w:t>民族</w:t>
            </w:r>
          </w:p>
        </w:tc>
        <w:tc>
          <w:tcPr>
            <w:tcW w:w="1752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642" w:type="dxa"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2195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40209" w:rsidRPr="00E872BE" w:rsidTr="00B1782B">
        <w:trPr>
          <w:trHeight w:val="300"/>
        </w:trPr>
        <w:tc>
          <w:tcPr>
            <w:tcW w:w="1679" w:type="dxa"/>
            <w:shd w:val="clear" w:color="auto" w:fill="auto"/>
            <w:vAlign w:val="center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678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kern w:val="0"/>
                <w:szCs w:val="21"/>
              </w:rPr>
              <w:t>婚姻状况代码</w:t>
            </w:r>
          </w:p>
        </w:tc>
        <w:tc>
          <w:tcPr>
            <w:tcW w:w="1752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642" w:type="dxa"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2195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kern w:val="0"/>
                <w:szCs w:val="21"/>
              </w:rPr>
              <w:t xml:space="preserve">　可为空</w:t>
            </w:r>
          </w:p>
        </w:tc>
      </w:tr>
      <w:tr w:rsidR="00740209" w:rsidRPr="00E872BE" w:rsidTr="00B1782B">
        <w:trPr>
          <w:trHeight w:val="300"/>
        </w:trPr>
        <w:tc>
          <w:tcPr>
            <w:tcW w:w="1679" w:type="dxa"/>
            <w:shd w:val="clear" w:color="auto" w:fill="auto"/>
            <w:vAlign w:val="center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678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kern w:val="0"/>
                <w:szCs w:val="21"/>
              </w:rPr>
              <w:t>联系人姓名</w:t>
            </w:r>
          </w:p>
        </w:tc>
        <w:tc>
          <w:tcPr>
            <w:tcW w:w="1752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642" w:type="dxa"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kern w:val="0"/>
                <w:szCs w:val="21"/>
              </w:rPr>
              <w:t>50</w:t>
            </w:r>
          </w:p>
        </w:tc>
        <w:tc>
          <w:tcPr>
            <w:tcW w:w="2195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kern w:val="0"/>
                <w:szCs w:val="21"/>
              </w:rPr>
              <w:t xml:space="preserve">　可为空</w:t>
            </w:r>
          </w:p>
        </w:tc>
      </w:tr>
      <w:tr w:rsidR="00740209" w:rsidRPr="00E872BE" w:rsidTr="00B1782B">
        <w:trPr>
          <w:trHeight w:val="300"/>
        </w:trPr>
        <w:tc>
          <w:tcPr>
            <w:tcW w:w="1679" w:type="dxa"/>
            <w:shd w:val="clear" w:color="auto" w:fill="auto"/>
            <w:vAlign w:val="center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678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kern w:val="0"/>
                <w:szCs w:val="21"/>
              </w:rPr>
              <w:t>联系人电话</w:t>
            </w:r>
          </w:p>
        </w:tc>
        <w:tc>
          <w:tcPr>
            <w:tcW w:w="1752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642" w:type="dxa"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kern w:val="0"/>
                <w:szCs w:val="21"/>
              </w:rPr>
              <w:t>20</w:t>
            </w:r>
          </w:p>
        </w:tc>
        <w:tc>
          <w:tcPr>
            <w:tcW w:w="2195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kern w:val="0"/>
                <w:szCs w:val="21"/>
              </w:rPr>
              <w:t xml:space="preserve">　可为空</w:t>
            </w:r>
          </w:p>
        </w:tc>
      </w:tr>
      <w:tr w:rsidR="00740209" w:rsidRPr="00E872BE" w:rsidTr="00B1782B">
        <w:trPr>
          <w:trHeight w:val="300"/>
        </w:trPr>
        <w:tc>
          <w:tcPr>
            <w:tcW w:w="1679" w:type="dxa"/>
            <w:shd w:val="clear" w:color="auto" w:fill="auto"/>
            <w:vAlign w:val="center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678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kern w:val="0"/>
                <w:szCs w:val="21"/>
              </w:rPr>
              <w:t>健康档案编码</w:t>
            </w:r>
          </w:p>
        </w:tc>
        <w:tc>
          <w:tcPr>
            <w:tcW w:w="1752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642" w:type="dxa"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kern w:val="0"/>
                <w:szCs w:val="21"/>
              </w:rPr>
              <w:t>20</w:t>
            </w:r>
          </w:p>
        </w:tc>
        <w:tc>
          <w:tcPr>
            <w:tcW w:w="2195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kern w:val="0"/>
                <w:szCs w:val="21"/>
              </w:rPr>
              <w:t xml:space="preserve">　可为空</w:t>
            </w:r>
          </w:p>
        </w:tc>
      </w:tr>
      <w:tr w:rsidR="00740209" w:rsidRPr="00E872BE" w:rsidTr="00B1782B">
        <w:trPr>
          <w:trHeight w:val="300"/>
        </w:trPr>
        <w:tc>
          <w:tcPr>
            <w:tcW w:w="1679" w:type="dxa"/>
            <w:shd w:val="clear" w:color="auto" w:fill="auto"/>
            <w:vAlign w:val="center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678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kern w:val="0"/>
                <w:szCs w:val="21"/>
              </w:rPr>
              <w:t>农合证号</w:t>
            </w:r>
          </w:p>
        </w:tc>
        <w:tc>
          <w:tcPr>
            <w:tcW w:w="1752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642" w:type="dxa"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kern w:val="0"/>
                <w:szCs w:val="21"/>
              </w:rPr>
              <w:t>18</w:t>
            </w:r>
          </w:p>
        </w:tc>
        <w:tc>
          <w:tcPr>
            <w:tcW w:w="2195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kern w:val="0"/>
                <w:szCs w:val="21"/>
              </w:rPr>
              <w:t>为18位，不可为空</w:t>
            </w:r>
          </w:p>
        </w:tc>
      </w:tr>
      <w:tr w:rsidR="00740209" w:rsidRPr="00E872BE" w:rsidTr="00B1782B">
        <w:trPr>
          <w:trHeight w:val="300"/>
        </w:trPr>
        <w:tc>
          <w:tcPr>
            <w:tcW w:w="1679" w:type="dxa"/>
            <w:shd w:val="clear" w:color="auto" w:fill="auto"/>
            <w:vAlign w:val="center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678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与户主关系</w:t>
            </w:r>
          </w:p>
        </w:tc>
        <w:tc>
          <w:tcPr>
            <w:tcW w:w="1752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642" w:type="dxa"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95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可为空</w:t>
            </w:r>
          </w:p>
        </w:tc>
      </w:tr>
      <w:tr w:rsidR="00740209" w:rsidRPr="00E872BE" w:rsidTr="00B1782B">
        <w:trPr>
          <w:trHeight w:val="300"/>
        </w:trPr>
        <w:tc>
          <w:tcPr>
            <w:tcW w:w="1679" w:type="dxa"/>
            <w:shd w:val="clear" w:color="auto" w:fill="auto"/>
            <w:vAlign w:val="center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678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人员属性</w:t>
            </w:r>
          </w:p>
        </w:tc>
        <w:tc>
          <w:tcPr>
            <w:tcW w:w="1752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642" w:type="dxa"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95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可为空</w:t>
            </w:r>
          </w:p>
        </w:tc>
      </w:tr>
      <w:tr w:rsidR="00740209" w:rsidRPr="00E872BE" w:rsidTr="00B1782B">
        <w:trPr>
          <w:trHeight w:val="300"/>
        </w:trPr>
        <w:tc>
          <w:tcPr>
            <w:tcW w:w="1679" w:type="dxa"/>
            <w:shd w:val="clear" w:color="auto" w:fill="auto"/>
            <w:vAlign w:val="center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1678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户口类别</w:t>
            </w:r>
          </w:p>
        </w:tc>
        <w:tc>
          <w:tcPr>
            <w:tcW w:w="1752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642" w:type="dxa"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95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可为空</w:t>
            </w:r>
          </w:p>
        </w:tc>
      </w:tr>
      <w:tr w:rsidR="00740209" w:rsidRPr="00E872BE" w:rsidTr="00B1782B">
        <w:trPr>
          <w:trHeight w:val="300"/>
        </w:trPr>
        <w:tc>
          <w:tcPr>
            <w:tcW w:w="1679" w:type="dxa"/>
            <w:shd w:val="clear" w:color="auto" w:fill="auto"/>
            <w:vAlign w:val="center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1678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民政救助标识</w:t>
            </w:r>
          </w:p>
        </w:tc>
        <w:tc>
          <w:tcPr>
            <w:tcW w:w="1752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642" w:type="dxa"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95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可为空</w:t>
            </w:r>
          </w:p>
        </w:tc>
      </w:tr>
      <w:tr w:rsidR="00740209" w:rsidRPr="00E872BE" w:rsidTr="00B1782B">
        <w:trPr>
          <w:trHeight w:val="300"/>
        </w:trPr>
        <w:tc>
          <w:tcPr>
            <w:tcW w:w="1679" w:type="dxa"/>
            <w:shd w:val="clear" w:color="auto" w:fill="auto"/>
            <w:vAlign w:val="center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1678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健康状况</w:t>
            </w:r>
          </w:p>
        </w:tc>
        <w:tc>
          <w:tcPr>
            <w:tcW w:w="1752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642" w:type="dxa"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95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可为空</w:t>
            </w:r>
          </w:p>
        </w:tc>
      </w:tr>
      <w:tr w:rsidR="00740209" w:rsidRPr="00E872BE" w:rsidTr="00B1782B">
        <w:trPr>
          <w:trHeight w:val="300"/>
        </w:trPr>
        <w:tc>
          <w:tcPr>
            <w:tcW w:w="1679" w:type="dxa"/>
            <w:shd w:val="clear" w:color="auto" w:fill="auto"/>
            <w:vAlign w:val="center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1678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近亲结婚标识</w:t>
            </w:r>
          </w:p>
        </w:tc>
        <w:tc>
          <w:tcPr>
            <w:tcW w:w="1752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642" w:type="dxa"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95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可为空</w:t>
            </w:r>
          </w:p>
        </w:tc>
      </w:tr>
      <w:tr w:rsidR="00740209" w:rsidRPr="00E872BE" w:rsidTr="00B1782B">
        <w:trPr>
          <w:trHeight w:val="300"/>
        </w:trPr>
        <w:tc>
          <w:tcPr>
            <w:tcW w:w="1679" w:type="dxa"/>
            <w:shd w:val="clear" w:color="auto" w:fill="auto"/>
            <w:vAlign w:val="center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678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首次参合时间</w:t>
            </w:r>
          </w:p>
        </w:tc>
        <w:tc>
          <w:tcPr>
            <w:tcW w:w="1752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/>
                <w:bCs/>
                <w:kern w:val="0"/>
                <w:szCs w:val="21"/>
              </w:rPr>
              <w:t>date</w:t>
            </w:r>
          </w:p>
        </w:tc>
        <w:tc>
          <w:tcPr>
            <w:tcW w:w="1642" w:type="dxa"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95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/>
                <w:bCs/>
                <w:kern w:val="0"/>
                <w:szCs w:val="21"/>
              </w:rPr>
              <w:t>yyyy-mm-dd</w:t>
            </w:r>
            <w:r w:rsidRPr="00E872BE">
              <w:rPr>
                <w:rFonts w:ascii="宋体" w:hAnsi="宋体" w:cs="宋体" w:hint="eastAsia"/>
                <w:bCs/>
                <w:kern w:val="0"/>
                <w:szCs w:val="21"/>
              </w:rPr>
              <w:t>，</w:t>
            </w: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可为空</w:t>
            </w:r>
          </w:p>
        </w:tc>
      </w:tr>
      <w:tr w:rsidR="00740209" w:rsidRPr="00E872BE" w:rsidTr="00B1782B">
        <w:trPr>
          <w:trHeight w:val="300"/>
        </w:trPr>
        <w:tc>
          <w:tcPr>
            <w:tcW w:w="1679" w:type="dxa"/>
            <w:shd w:val="clear" w:color="auto" w:fill="auto"/>
            <w:vAlign w:val="center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1678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慢性病编码1</w:t>
            </w:r>
          </w:p>
        </w:tc>
        <w:tc>
          <w:tcPr>
            <w:tcW w:w="1752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642" w:type="dxa"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195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可为空</w:t>
            </w:r>
          </w:p>
        </w:tc>
      </w:tr>
      <w:tr w:rsidR="00740209" w:rsidRPr="00E872BE" w:rsidTr="00B1782B">
        <w:trPr>
          <w:trHeight w:val="300"/>
        </w:trPr>
        <w:tc>
          <w:tcPr>
            <w:tcW w:w="1679" w:type="dxa"/>
            <w:shd w:val="clear" w:color="auto" w:fill="auto"/>
            <w:vAlign w:val="center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1678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慢性病编码2</w:t>
            </w:r>
          </w:p>
        </w:tc>
        <w:tc>
          <w:tcPr>
            <w:tcW w:w="1752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642" w:type="dxa"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195" w:type="dxa"/>
            <w:shd w:val="clear" w:color="auto" w:fill="auto"/>
            <w:hideMark/>
          </w:tcPr>
          <w:p w:rsidR="00740209" w:rsidRPr="00E872BE" w:rsidRDefault="00740209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872BE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可为空</w:t>
            </w:r>
          </w:p>
        </w:tc>
      </w:tr>
      <w:tr w:rsidR="00772C64" w:rsidRPr="00E872BE" w:rsidTr="00B1782B">
        <w:trPr>
          <w:trHeight w:val="300"/>
        </w:trPr>
        <w:tc>
          <w:tcPr>
            <w:tcW w:w="1679" w:type="dxa"/>
            <w:shd w:val="clear" w:color="auto" w:fill="auto"/>
            <w:vAlign w:val="center"/>
            <w:hideMark/>
          </w:tcPr>
          <w:p w:rsidR="00772C64" w:rsidRPr="00E872BE" w:rsidRDefault="00772C64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1678" w:type="dxa"/>
            <w:shd w:val="clear" w:color="auto" w:fill="auto"/>
            <w:hideMark/>
          </w:tcPr>
          <w:p w:rsidR="00772C64" w:rsidRPr="00E872BE" w:rsidRDefault="00772C64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区划</w:t>
            </w:r>
          </w:p>
        </w:tc>
        <w:tc>
          <w:tcPr>
            <w:tcW w:w="1752" w:type="dxa"/>
            <w:shd w:val="clear" w:color="auto" w:fill="auto"/>
            <w:hideMark/>
          </w:tcPr>
          <w:p w:rsidR="00772C64" w:rsidRPr="00E872BE" w:rsidRDefault="001F464B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1642" w:type="dxa"/>
          </w:tcPr>
          <w:p w:rsidR="00772C64" w:rsidRPr="00E872BE" w:rsidRDefault="001F464B" w:rsidP="00B1782B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2195" w:type="dxa"/>
            <w:shd w:val="clear" w:color="auto" w:fill="auto"/>
            <w:hideMark/>
          </w:tcPr>
          <w:p w:rsidR="00772C64" w:rsidRPr="00E872BE" w:rsidRDefault="001F464B" w:rsidP="00BD487F">
            <w:pPr>
              <w:widowControl/>
              <w:spacing w:line="30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不可为空，</w:t>
            </w:r>
            <w:r w:rsidR="00BD487F">
              <w:rPr>
                <w:rFonts w:ascii="宋体" w:hAnsi="宋体" w:cs="宋体" w:hint="eastAsia"/>
                <w:color w:val="000000"/>
                <w:kern w:val="0"/>
                <w:szCs w:val="21"/>
              </w:rPr>
              <w:t>打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包区划</w:t>
            </w:r>
          </w:p>
        </w:tc>
      </w:tr>
    </w:tbl>
    <w:p w:rsidR="00050B9F" w:rsidRPr="0096740C" w:rsidRDefault="00050B9F" w:rsidP="00740209"/>
    <w:sectPr w:rsidR="00050B9F" w:rsidRPr="0096740C" w:rsidSect="00E81FC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4289" w:rsidRDefault="00D54289" w:rsidP="00473065">
      <w:r>
        <w:separator/>
      </w:r>
    </w:p>
  </w:endnote>
  <w:endnote w:type="continuationSeparator" w:id="0">
    <w:p w:rsidR="00D54289" w:rsidRDefault="00D54289" w:rsidP="004730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ejaVu Serif">
    <w:altName w:val="MS Gothic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MS Gothic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Gothic"/>
    <w:charset w:val="80"/>
    <w:family w:val="auto"/>
    <w:pitch w:val="variable"/>
    <w:sig w:usb0="00000000" w:usb1="00000000" w:usb2="00000000" w:usb3="00000000" w:csb0="00000000" w:csb1="00000000"/>
  </w:font>
  <w:font w:name="DejaVu Sans Mono">
    <w:altName w:val="MS Gothic"/>
    <w:charset w:val="80"/>
    <w:family w:val="modern"/>
    <w:pitch w:val="default"/>
    <w:sig w:usb0="00000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9B9" w:rsidRDefault="002329B9">
    <w:pPr>
      <w:pStyle w:val="a4"/>
      <w:jc w:val="center"/>
    </w:pPr>
    <w:r>
      <w:rPr>
        <w:lang w:val="zh-CN"/>
      </w:rPr>
      <w:t xml:space="preserve"> </w:t>
    </w:r>
    <w:r w:rsidR="00572185">
      <w:rPr>
        <w:b/>
        <w:sz w:val="24"/>
        <w:szCs w:val="24"/>
      </w:rPr>
      <w:fldChar w:fldCharType="begin"/>
    </w:r>
    <w:r>
      <w:rPr>
        <w:b/>
      </w:rPr>
      <w:instrText>PAGE</w:instrText>
    </w:r>
    <w:r w:rsidR="00572185">
      <w:rPr>
        <w:b/>
        <w:sz w:val="24"/>
        <w:szCs w:val="24"/>
      </w:rPr>
      <w:fldChar w:fldCharType="separate"/>
    </w:r>
    <w:r w:rsidR="00107D02">
      <w:rPr>
        <w:b/>
        <w:noProof/>
      </w:rPr>
      <w:t>8</w:t>
    </w:r>
    <w:r w:rsidR="00572185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572185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572185">
      <w:rPr>
        <w:b/>
        <w:sz w:val="24"/>
        <w:szCs w:val="24"/>
      </w:rPr>
      <w:fldChar w:fldCharType="separate"/>
    </w:r>
    <w:r w:rsidR="00107D02">
      <w:rPr>
        <w:b/>
        <w:noProof/>
      </w:rPr>
      <w:t>12</w:t>
    </w:r>
    <w:r w:rsidR="00572185">
      <w:rPr>
        <w:b/>
        <w:sz w:val="24"/>
        <w:szCs w:val="24"/>
      </w:rPr>
      <w:fldChar w:fldCharType="end"/>
    </w:r>
  </w:p>
  <w:p w:rsidR="00050B9F" w:rsidRDefault="00050B9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4289" w:rsidRDefault="00D54289" w:rsidP="00473065">
      <w:r>
        <w:separator/>
      </w:r>
    </w:p>
  </w:footnote>
  <w:footnote w:type="continuationSeparator" w:id="0">
    <w:p w:rsidR="00D54289" w:rsidRDefault="00D54289" w:rsidP="004730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B9F" w:rsidRDefault="00050B9F" w:rsidP="005E0B3D">
    <w:pPr>
      <w:pStyle w:val="a3"/>
      <w:tabs>
        <w:tab w:val="clear" w:pos="8306"/>
      </w:tabs>
      <w:jc w:val="both"/>
    </w:pPr>
    <w:r>
      <w:rPr>
        <w:rFonts w:hint="eastAsia"/>
      </w:rPr>
      <w:t>一卡通系统</w:t>
    </w:r>
    <w:r>
      <w:t>/</w:t>
    </w:r>
    <w:r w:rsidR="00C80150">
      <w:rPr>
        <w:rFonts w:hint="eastAsia"/>
      </w:rPr>
      <w:t>公卫</w:t>
    </w:r>
    <w:r>
      <w:rPr>
        <w:rFonts w:hint="eastAsia"/>
      </w:rPr>
      <w:t>接口以及管理规范</w:t>
    </w:r>
    <w:r>
      <w:tab/>
      <w:t xml:space="preserve">                                          </w:t>
    </w:r>
    <w:r>
      <w:rPr>
        <w:rFonts w:hint="eastAsia"/>
      </w:rPr>
      <w:t>内部资料</w:t>
    </w:r>
    <w:r>
      <w:t xml:space="preserve"> </w:t>
    </w:r>
    <w:r>
      <w:rPr>
        <w:rFonts w:hint="eastAsia"/>
      </w:rPr>
      <w:t>产品规划部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72EB0"/>
    <w:multiLevelType w:val="hybridMultilevel"/>
    <w:tmpl w:val="C62AEBBE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">
    <w:nsid w:val="086A7F0E"/>
    <w:multiLevelType w:val="hybridMultilevel"/>
    <w:tmpl w:val="170438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B294AB8"/>
    <w:multiLevelType w:val="multilevel"/>
    <w:tmpl w:val="D5745108"/>
    <w:lvl w:ilvl="0">
      <w:start w:val="1"/>
      <w:numFmt w:val="decimal"/>
      <w:pStyle w:val="Section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eastAsia"/>
      </w:rPr>
    </w:lvl>
    <w:lvl w:ilvl="1">
      <w:start w:val="1"/>
      <w:numFmt w:val="decimal"/>
      <w:pStyle w:val="Section2"/>
      <w:lvlText w:val="%1.%2"/>
      <w:lvlJc w:val="left"/>
      <w:pPr>
        <w:tabs>
          <w:tab w:val="num" w:pos="718"/>
        </w:tabs>
        <w:ind w:left="718" w:hanging="576"/>
      </w:pPr>
      <w:rPr>
        <w:rFonts w:cs="Times New Roman" w:hint="eastAsia"/>
      </w:rPr>
    </w:lvl>
    <w:lvl w:ilvl="2">
      <w:start w:val="1"/>
      <w:numFmt w:val="decimal"/>
      <w:pStyle w:val="Section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  <w:sz w:val="32"/>
        <w:szCs w:val="32"/>
      </w:rPr>
    </w:lvl>
    <w:lvl w:ilvl="3">
      <w:start w:val="1"/>
      <w:numFmt w:val="decimal"/>
      <w:pStyle w:val="Section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eastAsia"/>
      </w:rPr>
    </w:lvl>
    <w:lvl w:ilvl="4">
      <w:start w:val="1"/>
      <w:numFmt w:val="decimal"/>
      <w:pStyle w:val="Section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pStyle w:val="Section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pStyle w:val="Section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pStyle w:val="Section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pStyle w:val="Section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3">
    <w:nsid w:val="1DC2548A"/>
    <w:multiLevelType w:val="hybridMultilevel"/>
    <w:tmpl w:val="0D2A83E2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4">
    <w:nsid w:val="221A7E4C"/>
    <w:multiLevelType w:val="hybridMultilevel"/>
    <w:tmpl w:val="0C62881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5D8657E"/>
    <w:multiLevelType w:val="hybridMultilevel"/>
    <w:tmpl w:val="AB86CA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5244728"/>
    <w:multiLevelType w:val="hybridMultilevel"/>
    <w:tmpl w:val="00D09AC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>
    <w:nsid w:val="47555A60"/>
    <w:multiLevelType w:val="hybridMultilevel"/>
    <w:tmpl w:val="E01AD7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3F23D6A"/>
    <w:multiLevelType w:val="hybridMultilevel"/>
    <w:tmpl w:val="A08EDF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3144470"/>
    <w:multiLevelType w:val="hybridMultilevel"/>
    <w:tmpl w:val="90C09E3C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10">
    <w:nsid w:val="63725802"/>
    <w:multiLevelType w:val="hybridMultilevel"/>
    <w:tmpl w:val="2C5AFA84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1">
    <w:nsid w:val="64C36554"/>
    <w:multiLevelType w:val="hybridMultilevel"/>
    <w:tmpl w:val="1550DC34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2">
    <w:nsid w:val="6F927B1E"/>
    <w:multiLevelType w:val="hybridMultilevel"/>
    <w:tmpl w:val="0388CA68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3">
    <w:nsid w:val="7098486B"/>
    <w:multiLevelType w:val="hybridMultilevel"/>
    <w:tmpl w:val="0ED4592E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14">
    <w:nsid w:val="73F96E04"/>
    <w:multiLevelType w:val="hybridMultilevel"/>
    <w:tmpl w:val="BDFCFD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6032B2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9"/>
  </w:num>
  <w:num w:numId="5">
    <w:abstractNumId w:val="13"/>
  </w:num>
  <w:num w:numId="6">
    <w:abstractNumId w:val="0"/>
  </w:num>
  <w:num w:numId="7">
    <w:abstractNumId w:val="2"/>
  </w:num>
  <w:num w:numId="8">
    <w:abstractNumId w:val="11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8"/>
  </w:num>
  <w:num w:numId="17">
    <w:abstractNumId w:val="6"/>
  </w:num>
  <w:num w:numId="18">
    <w:abstractNumId w:val="14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10"/>
  </w:num>
  <w:num w:numId="26">
    <w:abstractNumId w:val="2"/>
  </w:num>
  <w:num w:numId="27">
    <w:abstractNumId w:val="15"/>
  </w:num>
  <w:num w:numId="28">
    <w:abstractNumId w:val="4"/>
  </w:num>
  <w:num w:numId="29">
    <w:abstractNumId w:val="5"/>
  </w:num>
  <w:num w:numId="30">
    <w:abstractNumId w:val="1"/>
  </w:num>
  <w:num w:numId="31">
    <w:abstractNumId w:val="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3065"/>
    <w:rsid w:val="00003434"/>
    <w:rsid w:val="000062AD"/>
    <w:rsid w:val="00007A49"/>
    <w:rsid w:val="000103C7"/>
    <w:rsid w:val="00012EE3"/>
    <w:rsid w:val="000149D2"/>
    <w:rsid w:val="00015494"/>
    <w:rsid w:val="00017642"/>
    <w:rsid w:val="00023036"/>
    <w:rsid w:val="0002390F"/>
    <w:rsid w:val="00024B3E"/>
    <w:rsid w:val="00025E63"/>
    <w:rsid w:val="00026137"/>
    <w:rsid w:val="00026A74"/>
    <w:rsid w:val="00030F46"/>
    <w:rsid w:val="00032995"/>
    <w:rsid w:val="000425F9"/>
    <w:rsid w:val="00047CCF"/>
    <w:rsid w:val="00050B9F"/>
    <w:rsid w:val="00051C30"/>
    <w:rsid w:val="00053A33"/>
    <w:rsid w:val="0005585C"/>
    <w:rsid w:val="00056C47"/>
    <w:rsid w:val="0005776A"/>
    <w:rsid w:val="0006094B"/>
    <w:rsid w:val="00061D0F"/>
    <w:rsid w:val="0006233A"/>
    <w:rsid w:val="00062580"/>
    <w:rsid w:val="0007145B"/>
    <w:rsid w:val="00071700"/>
    <w:rsid w:val="00072F62"/>
    <w:rsid w:val="0007394F"/>
    <w:rsid w:val="000746B5"/>
    <w:rsid w:val="000751C4"/>
    <w:rsid w:val="00075372"/>
    <w:rsid w:val="00076AEB"/>
    <w:rsid w:val="00081514"/>
    <w:rsid w:val="00083162"/>
    <w:rsid w:val="00083E4B"/>
    <w:rsid w:val="000857F0"/>
    <w:rsid w:val="00085CC4"/>
    <w:rsid w:val="00087CB8"/>
    <w:rsid w:val="00096238"/>
    <w:rsid w:val="000A5766"/>
    <w:rsid w:val="000A6149"/>
    <w:rsid w:val="000B3F41"/>
    <w:rsid w:val="000B429C"/>
    <w:rsid w:val="000B4DBB"/>
    <w:rsid w:val="000B54D7"/>
    <w:rsid w:val="000C1255"/>
    <w:rsid w:val="000C2B41"/>
    <w:rsid w:val="000C325E"/>
    <w:rsid w:val="000C601D"/>
    <w:rsid w:val="000E161E"/>
    <w:rsid w:val="000E54E0"/>
    <w:rsid w:val="000E7F0D"/>
    <w:rsid w:val="000F27AE"/>
    <w:rsid w:val="000F47BC"/>
    <w:rsid w:val="000F4F45"/>
    <w:rsid w:val="000F529D"/>
    <w:rsid w:val="000F529F"/>
    <w:rsid w:val="0010053E"/>
    <w:rsid w:val="0010067A"/>
    <w:rsid w:val="001009F1"/>
    <w:rsid w:val="00106557"/>
    <w:rsid w:val="0010780D"/>
    <w:rsid w:val="00107D02"/>
    <w:rsid w:val="00110C23"/>
    <w:rsid w:val="00112951"/>
    <w:rsid w:val="00116108"/>
    <w:rsid w:val="00120BB3"/>
    <w:rsid w:val="001210F9"/>
    <w:rsid w:val="0012170A"/>
    <w:rsid w:val="00121F9C"/>
    <w:rsid w:val="00123F3C"/>
    <w:rsid w:val="00127B5F"/>
    <w:rsid w:val="0013023D"/>
    <w:rsid w:val="001337D4"/>
    <w:rsid w:val="00133A24"/>
    <w:rsid w:val="00134ECE"/>
    <w:rsid w:val="0013617C"/>
    <w:rsid w:val="001374AC"/>
    <w:rsid w:val="0014031A"/>
    <w:rsid w:val="00142287"/>
    <w:rsid w:val="00144E13"/>
    <w:rsid w:val="00145F5D"/>
    <w:rsid w:val="00145FA5"/>
    <w:rsid w:val="00147349"/>
    <w:rsid w:val="00150218"/>
    <w:rsid w:val="00150AE1"/>
    <w:rsid w:val="00152F44"/>
    <w:rsid w:val="00155F39"/>
    <w:rsid w:val="001665E9"/>
    <w:rsid w:val="00166850"/>
    <w:rsid w:val="001678F7"/>
    <w:rsid w:val="001808E9"/>
    <w:rsid w:val="001817E1"/>
    <w:rsid w:val="00187272"/>
    <w:rsid w:val="001876CB"/>
    <w:rsid w:val="00195096"/>
    <w:rsid w:val="00195B27"/>
    <w:rsid w:val="0019630D"/>
    <w:rsid w:val="001A03BC"/>
    <w:rsid w:val="001A1A5C"/>
    <w:rsid w:val="001A3F51"/>
    <w:rsid w:val="001A6A49"/>
    <w:rsid w:val="001A6B0E"/>
    <w:rsid w:val="001A6C3D"/>
    <w:rsid w:val="001A75B8"/>
    <w:rsid w:val="001B05AA"/>
    <w:rsid w:val="001B4E39"/>
    <w:rsid w:val="001B719C"/>
    <w:rsid w:val="001C49A2"/>
    <w:rsid w:val="001C56EA"/>
    <w:rsid w:val="001C63AE"/>
    <w:rsid w:val="001D28C7"/>
    <w:rsid w:val="001D3535"/>
    <w:rsid w:val="001D41C7"/>
    <w:rsid w:val="001D4269"/>
    <w:rsid w:val="001D47DB"/>
    <w:rsid w:val="001D49B9"/>
    <w:rsid w:val="001D5480"/>
    <w:rsid w:val="001D5694"/>
    <w:rsid w:val="001F2482"/>
    <w:rsid w:val="001F3FC0"/>
    <w:rsid w:val="001F464B"/>
    <w:rsid w:val="001F669D"/>
    <w:rsid w:val="001F70A8"/>
    <w:rsid w:val="0020273C"/>
    <w:rsid w:val="00203E33"/>
    <w:rsid w:val="002069BA"/>
    <w:rsid w:val="0021084E"/>
    <w:rsid w:val="002149A0"/>
    <w:rsid w:val="00215439"/>
    <w:rsid w:val="00217171"/>
    <w:rsid w:val="00220FFF"/>
    <w:rsid w:val="002222A6"/>
    <w:rsid w:val="00222449"/>
    <w:rsid w:val="002259D6"/>
    <w:rsid w:val="00225EE1"/>
    <w:rsid w:val="00225F1A"/>
    <w:rsid w:val="002329B9"/>
    <w:rsid w:val="00236477"/>
    <w:rsid w:val="002372BD"/>
    <w:rsid w:val="002374C0"/>
    <w:rsid w:val="00242916"/>
    <w:rsid w:val="0025111B"/>
    <w:rsid w:val="002511D9"/>
    <w:rsid w:val="00252774"/>
    <w:rsid w:val="00252D13"/>
    <w:rsid w:val="002557DF"/>
    <w:rsid w:val="00256549"/>
    <w:rsid w:val="00256E27"/>
    <w:rsid w:val="00261DC9"/>
    <w:rsid w:val="0026231B"/>
    <w:rsid w:val="002631CA"/>
    <w:rsid w:val="00265AC6"/>
    <w:rsid w:val="00267928"/>
    <w:rsid w:val="0027206C"/>
    <w:rsid w:val="00275F5D"/>
    <w:rsid w:val="00276DA5"/>
    <w:rsid w:val="00276EB2"/>
    <w:rsid w:val="0027715B"/>
    <w:rsid w:val="0028409F"/>
    <w:rsid w:val="002863A6"/>
    <w:rsid w:val="002873F1"/>
    <w:rsid w:val="00293141"/>
    <w:rsid w:val="002946E0"/>
    <w:rsid w:val="00296021"/>
    <w:rsid w:val="00296E97"/>
    <w:rsid w:val="0029742A"/>
    <w:rsid w:val="002976FA"/>
    <w:rsid w:val="002A0157"/>
    <w:rsid w:val="002A301F"/>
    <w:rsid w:val="002A38F5"/>
    <w:rsid w:val="002A6B2D"/>
    <w:rsid w:val="002B4CD8"/>
    <w:rsid w:val="002C0578"/>
    <w:rsid w:val="002C0A5F"/>
    <w:rsid w:val="002C1286"/>
    <w:rsid w:val="002C32A5"/>
    <w:rsid w:val="002C48A8"/>
    <w:rsid w:val="002C4C2C"/>
    <w:rsid w:val="002C5468"/>
    <w:rsid w:val="002D6E4D"/>
    <w:rsid w:val="002D7C71"/>
    <w:rsid w:val="002E23AB"/>
    <w:rsid w:val="002E3996"/>
    <w:rsid w:val="002E4153"/>
    <w:rsid w:val="002E49E5"/>
    <w:rsid w:val="002E5E43"/>
    <w:rsid w:val="002E7055"/>
    <w:rsid w:val="002F2E39"/>
    <w:rsid w:val="002F4D4C"/>
    <w:rsid w:val="002F5A8E"/>
    <w:rsid w:val="002F7BD1"/>
    <w:rsid w:val="003021BA"/>
    <w:rsid w:val="003046E2"/>
    <w:rsid w:val="003162EE"/>
    <w:rsid w:val="003213FF"/>
    <w:rsid w:val="003219EA"/>
    <w:rsid w:val="00322555"/>
    <w:rsid w:val="0032289A"/>
    <w:rsid w:val="00323646"/>
    <w:rsid w:val="00325914"/>
    <w:rsid w:val="003267BF"/>
    <w:rsid w:val="00330309"/>
    <w:rsid w:val="0033240E"/>
    <w:rsid w:val="003353C9"/>
    <w:rsid w:val="00337DDF"/>
    <w:rsid w:val="003400CB"/>
    <w:rsid w:val="00342680"/>
    <w:rsid w:val="00354C23"/>
    <w:rsid w:val="00361853"/>
    <w:rsid w:val="003627E5"/>
    <w:rsid w:val="00362B54"/>
    <w:rsid w:val="0036344C"/>
    <w:rsid w:val="00363B80"/>
    <w:rsid w:val="0036451B"/>
    <w:rsid w:val="003650C5"/>
    <w:rsid w:val="00374AC7"/>
    <w:rsid w:val="00375ABD"/>
    <w:rsid w:val="00382067"/>
    <w:rsid w:val="0038214C"/>
    <w:rsid w:val="0038414B"/>
    <w:rsid w:val="00384FE2"/>
    <w:rsid w:val="00396906"/>
    <w:rsid w:val="00396A69"/>
    <w:rsid w:val="003A2DB4"/>
    <w:rsid w:val="003A710C"/>
    <w:rsid w:val="003B4AE3"/>
    <w:rsid w:val="003B5553"/>
    <w:rsid w:val="003B6C1B"/>
    <w:rsid w:val="003B75DA"/>
    <w:rsid w:val="003C6DCC"/>
    <w:rsid w:val="003D04C7"/>
    <w:rsid w:val="003D149F"/>
    <w:rsid w:val="003D26C3"/>
    <w:rsid w:val="003E1023"/>
    <w:rsid w:val="003E4BBD"/>
    <w:rsid w:val="003F0F33"/>
    <w:rsid w:val="003F17C4"/>
    <w:rsid w:val="003F24CF"/>
    <w:rsid w:val="003F38DF"/>
    <w:rsid w:val="003F7E0B"/>
    <w:rsid w:val="0040137C"/>
    <w:rsid w:val="00403146"/>
    <w:rsid w:val="00403975"/>
    <w:rsid w:val="00403E92"/>
    <w:rsid w:val="0040427D"/>
    <w:rsid w:val="00405DC3"/>
    <w:rsid w:val="00407CAB"/>
    <w:rsid w:val="00410265"/>
    <w:rsid w:val="004111B0"/>
    <w:rsid w:val="004137E9"/>
    <w:rsid w:val="00413ED7"/>
    <w:rsid w:val="00417374"/>
    <w:rsid w:val="0042077E"/>
    <w:rsid w:val="00420CA4"/>
    <w:rsid w:val="00430977"/>
    <w:rsid w:val="0043143B"/>
    <w:rsid w:val="0043237E"/>
    <w:rsid w:val="004336C2"/>
    <w:rsid w:val="004411B6"/>
    <w:rsid w:val="004428AF"/>
    <w:rsid w:val="00443512"/>
    <w:rsid w:val="00444E21"/>
    <w:rsid w:val="004460D3"/>
    <w:rsid w:val="004478E9"/>
    <w:rsid w:val="004533D0"/>
    <w:rsid w:val="00454135"/>
    <w:rsid w:val="004545B9"/>
    <w:rsid w:val="00457DD1"/>
    <w:rsid w:val="0046069B"/>
    <w:rsid w:val="00460F82"/>
    <w:rsid w:val="00461ACC"/>
    <w:rsid w:val="00464EC5"/>
    <w:rsid w:val="00465396"/>
    <w:rsid w:val="00466949"/>
    <w:rsid w:val="00467DF4"/>
    <w:rsid w:val="004716B8"/>
    <w:rsid w:val="00471F0C"/>
    <w:rsid w:val="00473065"/>
    <w:rsid w:val="004743E5"/>
    <w:rsid w:val="00481030"/>
    <w:rsid w:val="00483223"/>
    <w:rsid w:val="00487778"/>
    <w:rsid w:val="00490B60"/>
    <w:rsid w:val="00490C2F"/>
    <w:rsid w:val="00492E4B"/>
    <w:rsid w:val="004A01A7"/>
    <w:rsid w:val="004A0938"/>
    <w:rsid w:val="004A11AC"/>
    <w:rsid w:val="004A217F"/>
    <w:rsid w:val="004A6E5C"/>
    <w:rsid w:val="004A73B3"/>
    <w:rsid w:val="004A7419"/>
    <w:rsid w:val="004A7D6D"/>
    <w:rsid w:val="004B63E5"/>
    <w:rsid w:val="004B6EDA"/>
    <w:rsid w:val="004B7418"/>
    <w:rsid w:val="004C4E43"/>
    <w:rsid w:val="004D03C5"/>
    <w:rsid w:val="004D158F"/>
    <w:rsid w:val="004D1B75"/>
    <w:rsid w:val="004D4FEE"/>
    <w:rsid w:val="004D52DC"/>
    <w:rsid w:val="004D740A"/>
    <w:rsid w:val="004D78F0"/>
    <w:rsid w:val="004D7EA3"/>
    <w:rsid w:val="004E5F24"/>
    <w:rsid w:val="004F0602"/>
    <w:rsid w:val="004F092B"/>
    <w:rsid w:val="004F19F9"/>
    <w:rsid w:val="004F4000"/>
    <w:rsid w:val="004F52CB"/>
    <w:rsid w:val="004F7A11"/>
    <w:rsid w:val="00501AB1"/>
    <w:rsid w:val="00502BA6"/>
    <w:rsid w:val="00502C02"/>
    <w:rsid w:val="005069A8"/>
    <w:rsid w:val="00507053"/>
    <w:rsid w:val="0051326F"/>
    <w:rsid w:val="00513441"/>
    <w:rsid w:val="005159F1"/>
    <w:rsid w:val="00515DE2"/>
    <w:rsid w:val="005204C0"/>
    <w:rsid w:val="00520653"/>
    <w:rsid w:val="005246CB"/>
    <w:rsid w:val="00527D01"/>
    <w:rsid w:val="0053586A"/>
    <w:rsid w:val="00536B1E"/>
    <w:rsid w:val="00537B81"/>
    <w:rsid w:val="00540B23"/>
    <w:rsid w:val="00540FC2"/>
    <w:rsid w:val="00541102"/>
    <w:rsid w:val="00544B2E"/>
    <w:rsid w:val="00550BDC"/>
    <w:rsid w:val="00560E94"/>
    <w:rsid w:val="00561EB7"/>
    <w:rsid w:val="00563A5E"/>
    <w:rsid w:val="00564E71"/>
    <w:rsid w:val="00570A2B"/>
    <w:rsid w:val="00572185"/>
    <w:rsid w:val="005732F5"/>
    <w:rsid w:val="0057480A"/>
    <w:rsid w:val="005754F5"/>
    <w:rsid w:val="00576944"/>
    <w:rsid w:val="0058172B"/>
    <w:rsid w:val="00581F1E"/>
    <w:rsid w:val="00582463"/>
    <w:rsid w:val="005836F8"/>
    <w:rsid w:val="00585484"/>
    <w:rsid w:val="00591325"/>
    <w:rsid w:val="00593D25"/>
    <w:rsid w:val="00595EB4"/>
    <w:rsid w:val="00596EC2"/>
    <w:rsid w:val="005A0E3B"/>
    <w:rsid w:val="005A1FBE"/>
    <w:rsid w:val="005A2680"/>
    <w:rsid w:val="005A4B65"/>
    <w:rsid w:val="005A5DC6"/>
    <w:rsid w:val="005A77B7"/>
    <w:rsid w:val="005B00DC"/>
    <w:rsid w:val="005B023B"/>
    <w:rsid w:val="005B1F02"/>
    <w:rsid w:val="005B5238"/>
    <w:rsid w:val="005B66EF"/>
    <w:rsid w:val="005B76EE"/>
    <w:rsid w:val="005C3170"/>
    <w:rsid w:val="005C36D7"/>
    <w:rsid w:val="005C6A3E"/>
    <w:rsid w:val="005D5851"/>
    <w:rsid w:val="005D6E2D"/>
    <w:rsid w:val="005E05BE"/>
    <w:rsid w:val="005E0B00"/>
    <w:rsid w:val="005E0B3D"/>
    <w:rsid w:val="005E1A87"/>
    <w:rsid w:val="005E1B20"/>
    <w:rsid w:val="005E378C"/>
    <w:rsid w:val="005F0504"/>
    <w:rsid w:val="005F4A0D"/>
    <w:rsid w:val="005F6E87"/>
    <w:rsid w:val="005F76D6"/>
    <w:rsid w:val="006011C9"/>
    <w:rsid w:val="00605BC0"/>
    <w:rsid w:val="00607BDF"/>
    <w:rsid w:val="006120BD"/>
    <w:rsid w:val="00616263"/>
    <w:rsid w:val="006172DE"/>
    <w:rsid w:val="0062303C"/>
    <w:rsid w:val="00636741"/>
    <w:rsid w:val="00641290"/>
    <w:rsid w:val="006429BA"/>
    <w:rsid w:val="00643735"/>
    <w:rsid w:val="00644BF0"/>
    <w:rsid w:val="006472CE"/>
    <w:rsid w:val="00650D3D"/>
    <w:rsid w:val="00651246"/>
    <w:rsid w:val="00654459"/>
    <w:rsid w:val="006547FC"/>
    <w:rsid w:val="006645BF"/>
    <w:rsid w:val="00664905"/>
    <w:rsid w:val="00665FEE"/>
    <w:rsid w:val="00667CD8"/>
    <w:rsid w:val="00676302"/>
    <w:rsid w:val="006777C1"/>
    <w:rsid w:val="0068225F"/>
    <w:rsid w:val="00685E3B"/>
    <w:rsid w:val="006A481C"/>
    <w:rsid w:val="006A54D3"/>
    <w:rsid w:val="006A5601"/>
    <w:rsid w:val="006A6233"/>
    <w:rsid w:val="006A7AB9"/>
    <w:rsid w:val="006B03FF"/>
    <w:rsid w:val="006B2406"/>
    <w:rsid w:val="006B7193"/>
    <w:rsid w:val="006B7A07"/>
    <w:rsid w:val="006C255B"/>
    <w:rsid w:val="006C2699"/>
    <w:rsid w:val="006C6E0C"/>
    <w:rsid w:val="006C7551"/>
    <w:rsid w:val="006E1C65"/>
    <w:rsid w:val="006E20E3"/>
    <w:rsid w:val="006E5068"/>
    <w:rsid w:val="006F2E80"/>
    <w:rsid w:val="006F3A56"/>
    <w:rsid w:val="006F7450"/>
    <w:rsid w:val="00704B8A"/>
    <w:rsid w:val="007050BE"/>
    <w:rsid w:val="007063F2"/>
    <w:rsid w:val="00706679"/>
    <w:rsid w:val="0071004C"/>
    <w:rsid w:val="007118A3"/>
    <w:rsid w:val="007152D9"/>
    <w:rsid w:val="007153C8"/>
    <w:rsid w:val="00717DC8"/>
    <w:rsid w:val="007217CF"/>
    <w:rsid w:val="00721988"/>
    <w:rsid w:val="00723AE2"/>
    <w:rsid w:val="00724B1E"/>
    <w:rsid w:val="007265B1"/>
    <w:rsid w:val="00727A98"/>
    <w:rsid w:val="0073026C"/>
    <w:rsid w:val="00730E7F"/>
    <w:rsid w:val="007321C3"/>
    <w:rsid w:val="007325DD"/>
    <w:rsid w:val="0073357A"/>
    <w:rsid w:val="007339C4"/>
    <w:rsid w:val="007350BF"/>
    <w:rsid w:val="00740209"/>
    <w:rsid w:val="00742E01"/>
    <w:rsid w:val="0074506C"/>
    <w:rsid w:val="007476DB"/>
    <w:rsid w:val="007530D0"/>
    <w:rsid w:val="0075544A"/>
    <w:rsid w:val="00755C72"/>
    <w:rsid w:val="00756133"/>
    <w:rsid w:val="00761A4A"/>
    <w:rsid w:val="00763294"/>
    <w:rsid w:val="00763785"/>
    <w:rsid w:val="00763EF4"/>
    <w:rsid w:val="00765D3C"/>
    <w:rsid w:val="00766A99"/>
    <w:rsid w:val="00772C64"/>
    <w:rsid w:val="007731AB"/>
    <w:rsid w:val="00777C47"/>
    <w:rsid w:val="00780DC7"/>
    <w:rsid w:val="00784CBB"/>
    <w:rsid w:val="00786E06"/>
    <w:rsid w:val="007922FE"/>
    <w:rsid w:val="00797FA9"/>
    <w:rsid w:val="007A0254"/>
    <w:rsid w:val="007A1039"/>
    <w:rsid w:val="007A18A5"/>
    <w:rsid w:val="007A42CF"/>
    <w:rsid w:val="007A64F2"/>
    <w:rsid w:val="007B4DE2"/>
    <w:rsid w:val="007B4E25"/>
    <w:rsid w:val="007B5A8D"/>
    <w:rsid w:val="007B5E34"/>
    <w:rsid w:val="007C1CD8"/>
    <w:rsid w:val="007C1F6A"/>
    <w:rsid w:val="007C6B5F"/>
    <w:rsid w:val="007D3FA5"/>
    <w:rsid w:val="007D5237"/>
    <w:rsid w:val="007E1D06"/>
    <w:rsid w:val="007E73D6"/>
    <w:rsid w:val="007F0E53"/>
    <w:rsid w:val="007F24E9"/>
    <w:rsid w:val="007F60E9"/>
    <w:rsid w:val="007F779E"/>
    <w:rsid w:val="008003EB"/>
    <w:rsid w:val="0080125A"/>
    <w:rsid w:val="00802210"/>
    <w:rsid w:val="0081261C"/>
    <w:rsid w:val="008153F7"/>
    <w:rsid w:val="00820F42"/>
    <w:rsid w:val="0082170F"/>
    <w:rsid w:val="0082173D"/>
    <w:rsid w:val="00821A11"/>
    <w:rsid w:val="00825530"/>
    <w:rsid w:val="00825D14"/>
    <w:rsid w:val="00826DF0"/>
    <w:rsid w:val="0082723C"/>
    <w:rsid w:val="00830A7F"/>
    <w:rsid w:val="008341F9"/>
    <w:rsid w:val="008354C6"/>
    <w:rsid w:val="008359A7"/>
    <w:rsid w:val="0083622C"/>
    <w:rsid w:val="00837B90"/>
    <w:rsid w:val="008438FE"/>
    <w:rsid w:val="00843E93"/>
    <w:rsid w:val="00844AEE"/>
    <w:rsid w:val="00845AB2"/>
    <w:rsid w:val="00847414"/>
    <w:rsid w:val="0086600D"/>
    <w:rsid w:val="00871216"/>
    <w:rsid w:val="00875FD6"/>
    <w:rsid w:val="00877829"/>
    <w:rsid w:val="00882903"/>
    <w:rsid w:val="00884B8E"/>
    <w:rsid w:val="00887A7B"/>
    <w:rsid w:val="008A0609"/>
    <w:rsid w:val="008A5309"/>
    <w:rsid w:val="008A580D"/>
    <w:rsid w:val="008A64E3"/>
    <w:rsid w:val="008B376B"/>
    <w:rsid w:val="008B72C0"/>
    <w:rsid w:val="008C56BB"/>
    <w:rsid w:val="008C7466"/>
    <w:rsid w:val="008D242A"/>
    <w:rsid w:val="008D2E1E"/>
    <w:rsid w:val="008D302A"/>
    <w:rsid w:val="008D4D85"/>
    <w:rsid w:val="008F1136"/>
    <w:rsid w:val="008F1282"/>
    <w:rsid w:val="008F1C43"/>
    <w:rsid w:val="008F664A"/>
    <w:rsid w:val="008F75B5"/>
    <w:rsid w:val="008F78FC"/>
    <w:rsid w:val="00901DE7"/>
    <w:rsid w:val="009104F3"/>
    <w:rsid w:val="00914020"/>
    <w:rsid w:val="009141A0"/>
    <w:rsid w:val="00917EA7"/>
    <w:rsid w:val="00921529"/>
    <w:rsid w:val="009219E2"/>
    <w:rsid w:val="0093320B"/>
    <w:rsid w:val="00937953"/>
    <w:rsid w:val="009402ED"/>
    <w:rsid w:val="00944199"/>
    <w:rsid w:val="0094576C"/>
    <w:rsid w:val="009508C4"/>
    <w:rsid w:val="00951C22"/>
    <w:rsid w:val="00954C17"/>
    <w:rsid w:val="00956577"/>
    <w:rsid w:val="00956ECA"/>
    <w:rsid w:val="009606F0"/>
    <w:rsid w:val="009621F3"/>
    <w:rsid w:val="0096233F"/>
    <w:rsid w:val="00962502"/>
    <w:rsid w:val="00963AED"/>
    <w:rsid w:val="0096438D"/>
    <w:rsid w:val="0096740C"/>
    <w:rsid w:val="00972BC9"/>
    <w:rsid w:val="00972F06"/>
    <w:rsid w:val="00980D80"/>
    <w:rsid w:val="00981C09"/>
    <w:rsid w:val="00987987"/>
    <w:rsid w:val="00990392"/>
    <w:rsid w:val="00990C72"/>
    <w:rsid w:val="00995161"/>
    <w:rsid w:val="009A3E60"/>
    <w:rsid w:val="009A446D"/>
    <w:rsid w:val="009A5665"/>
    <w:rsid w:val="009A6912"/>
    <w:rsid w:val="009B7849"/>
    <w:rsid w:val="009C07B0"/>
    <w:rsid w:val="009C12EE"/>
    <w:rsid w:val="009C2570"/>
    <w:rsid w:val="009C4067"/>
    <w:rsid w:val="009C5C43"/>
    <w:rsid w:val="009D09EF"/>
    <w:rsid w:val="009D0EDC"/>
    <w:rsid w:val="009D31B2"/>
    <w:rsid w:val="009D3564"/>
    <w:rsid w:val="009D4AE8"/>
    <w:rsid w:val="009D50FF"/>
    <w:rsid w:val="009D515F"/>
    <w:rsid w:val="009E054B"/>
    <w:rsid w:val="009E06AC"/>
    <w:rsid w:val="009E2F90"/>
    <w:rsid w:val="009E4FF7"/>
    <w:rsid w:val="009E5DB4"/>
    <w:rsid w:val="009E75D6"/>
    <w:rsid w:val="009F0481"/>
    <w:rsid w:val="009F28A8"/>
    <w:rsid w:val="009F6E50"/>
    <w:rsid w:val="00A05816"/>
    <w:rsid w:val="00A10E04"/>
    <w:rsid w:val="00A12A1A"/>
    <w:rsid w:val="00A13579"/>
    <w:rsid w:val="00A13845"/>
    <w:rsid w:val="00A13B0F"/>
    <w:rsid w:val="00A147F2"/>
    <w:rsid w:val="00A175DC"/>
    <w:rsid w:val="00A2764E"/>
    <w:rsid w:val="00A317E6"/>
    <w:rsid w:val="00A32E68"/>
    <w:rsid w:val="00A40C92"/>
    <w:rsid w:val="00A419FC"/>
    <w:rsid w:val="00A41B91"/>
    <w:rsid w:val="00A443C5"/>
    <w:rsid w:val="00A5084E"/>
    <w:rsid w:val="00A53101"/>
    <w:rsid w:val="00A5545E"/>
    <w:rsid w:val="00A5584C"/>
    <w:rsid w:val="00A609D9"/>
    <w:rsid w:val="00A6367F"/>
    <w:rsid w:val="00A64895"/>
    <w:rsid w:val="00A653C6"/>
    <w:rsid w:val="00A67B6B"/>
    <w:rsid w:val="00A707EE"/>
    <w:rsid w:val="00A76F46"/>
    <w:rsid w:val="00A859F3"/>
    <w:rsid w:val="00A866C4"/>
    <w:rsid w:val="00A929EF"/>
    <w:rsid w:val="00A93106"/>
    <w:rsid w:val="00A95328"/>
    <w:rsid w:val="00AA01BE"/>
    <w:rsid w:val="00AA2565"/>
    <w:rsid w:val="00AA3730"/>
    <w:rsid w:val="00AA605A"/>
    <w:rsid w:val="00AA63A7"/>
    <w:rsid w:val="00AB034A"/>
    <w:rsid w:val="00AB1786"/>
    <w:rsid w:val="00AB1F14"/>
    <w:rsid w:val="00AB2133"/>
    <w:rsid w:val="00AB6D65"/>
    <w:rsid w:val="00AC0B7A"/>
    <w:rsid w:val="00AC2AC8"/>
    <w:rsid w:val="00AC4FA4"/>
    <w:rsid w:val="00AC5523"/>
    <w:rsid w:val="00AC56D0"/>
    <w:rsid w:val="00AC61EF"/>
    <w:rsid w:val="00AC6A74"/>
    <w:rsid w:val="00AD1158"/>
    <w:rsid w:val="00AD1373"/>
    <w:rsid w:val="00AD3E6D"/>
    <w:rsid w:val="00AD5985"/>
    <w:rsid w:val="00AD6A2D"/>
    <w:rsid w:val="00AD7314"/>
    <w:rsid w:val="00AE151C"/>
    <w:rsid w:val="00AE303F"/>
    <w:rsid w:val="00AF233B"/>
    <w:rsid w:val="00AF38FD"/>
    <w:rsid w:val="00B02ABF"/>
    <w:rsid w:val="00B03641"/>
    <w:rsid w:val="00B04BF9"/>
    <w:rsid w:val="00B05874"/>
    <w:rsid w:val="00B05F49"/>
    <w:rsid w:val="00B10333"/>
    <w:rsid w:val="00B1115D"/>
    <w:rsid w:val="00B1186E"/>
    <w:rsid w:val="00B132E3"/>
    <w:rsid w:val="00B13984"/>
    <w:rsid w:val="00B13D90"/>
    <w:rsid w:val="00B2029B"/>
    <w:rsid w:val="00B202BF"/>
    <w:rsid w:val="00B21098"/>
    <w:rsid w:val="00B2186B"/>
    <w:rsid w:val="00B222D9"/>
    <w:rsid w:val="00B24241"/>
    <w:rsid w:val="00B25085"/>
    <w:rsid w:val="00B274E9"/>
    <w:rsid w:val="00B279B6"/>
    <w:rsid w:val="00B32829"/>
    <w:rsid w:val="00B35662"/>
    <w:rsid w:val="00B41566"/>
    <w:rsid w:val="00B41DD5"/>
    <w:rsid w:val="00B44DA4"/>
    <w:rsid w:val="00B476BA"/>
    <w:rsid w:val="00B47FBB"/>
    <w:rsid w:val="00B516F4"/>
    <w:rsid w:val="00B54A04"/>
    <w:rsid w:val="00B56EE0"/>
    <w:rsid w:val="00B6027A"/>
    <w:rsid w:val="00B64707"/>
    <w:rsid w:val="00B6630E"/>
    <w:rsid w:val="00B72073"/>
    <w:rsid w:val="00B80523"/>
    <w:rsid w:val="00B8222F"/>
    <w:rsid w:val="00B84AF4"/>
    <w:rsid w:val="00BA1CA8"/>
    <w:rsid w:val="00BA7482"/>
    <w:rsid w:val="00BB411B"/>
    <w:rsid w:val="00BB4184"/>
    <w:rsid w:val="00BB4C32"/>
    <w:rsid w:val="00BB4F68"/>
    <w:rsid w:val="00BB635B"/>
    <w:rsid w:val="00BC0007"/>
    <w:rsid w:val="00BC00D7"/>
    <w:rsid w:val="00BC25BD"/>
    <w:rsid w:val="00BC34E8"/>
    <w:rsid w:val="00BC5050"/>
    <w:rsid w:val="00BC60E6"/>
    <w:rsid w:val="00BD2DFD"/>
    <w:rsid w:val="00BD487F"/>
    <w:rsid w:val="00BE086F"/>
    <w:rsid w:val="00BE3A55"/>
    <w:rsid w:val="00BF43CD"/>
    <w:rsid w:val="00BF4A64"/>
    <w:rsid w:val="00BF7B48"/>
    <w:rsid w:val="00C0031E"/>
    <w:rsid w:val="00C017F1"/>
    <w:rsid w:val="00C02E69"/>
    <w:rsid w:val="00C03070"/>
    <w:rsid w:val="00C05F84"/>
    <w:rsid w:val="00C11064"/>
    <w:rsid w:val="00C14C9F"/>
    <w:rsid w:val="00C14D81"/>
    <w:rsid w:val="00C2051D"/>
    <w:rsid w:val="00C20C40"/>
    <w:rsid w:val="00C216A7"/>
    <w:rsid w:val="00C21D07"/>
    <w:rsid w:val="00C22CE1"/>
    <w:rsid w:val="00C23FED"/>
    <w:rsid w:val="00C2407D"/>
    <w:rsid w:val="00C241A4"/>
    <w:rsid w:val="00C245F8"/>
    <w:rsid w:val="00C248C9"/>
    <w:rsid w:val="00C25351"/>
    <w:rsid w:val="00C268A9"/>
    <w:rsid w:val="00C302DC"/>
    <w:rsid w:val="00C30818"/>
    <w:rsid w:val="00C32DD6"/>
    <w:rsid w:val="00C469D8"/>
    <w:rsid w:val="00C46D13"/>
    <w:rsid w:val="00C50EB1"/>
    <w:rsid w:val="00C5121E"/>
    <w:rsid w:val="00C543FB"/>
    <w:rsid w:val="00C564D6"/>
    <w:rsid w:val="00C61888"/>
    <w:rsid w:val="00C63099"/>
    <w:rsid w:val="00C6488D"/>
    <w:rsid w:val="00C67EA0"/>
    <w:rsid w:val="00C76754"/>
    <w:rsid w:val="00C76AAC"/>
    <w:rsid w:val="00C7709C"/>
    <w:rsid w:val="00C77BBE"/>
    <w:rsid w:val="00C77E9E"/>
    <w:rsid w:val="00C80150"/>
    <w:rsid w:val="00C8167E"/>
    <w:rsid w:val="00C8201E"/>
    <w:rsid w:val="00C82EB7"/>
    <w:rsid w:val="00C8320B"/>
    <w:rsid w:val="00C85216"/>
    <w:rsid w:val="00C852F8"/>
    <w:rsid w:val="00C87EA9"/>
    <w:rsid w:val="00C919FB"/>
    <w:rsid w:val="00C91D35"/>
    <w:rsid w:val="00C94591"/>
    <w:rsid w:val="00C950E6"/>
    <w:rsid w:val="00C971C5"/>
    <w:rsid w:val="00CA0091"/>
    <w:rsid w:val="00CA03B6"/>
    <w:rsid w:val="00CA03FC"/>
    <w:rsid w:val="00CA229B"/>
    <w:rsid w:val="00CA2CE6"/>
    <w:rsid w:val="00CA5F5D"/>
    <w:rsid w:val="00CB289A"/>
    <w:rsid w:val="00CB5D65"/>
    <w:rsid w:val="00CB7C50"/>
    <w:rsid w:val="00CC1A3B"/>
    <w:rsid w:val="00CC3045"/>
    <w:rsid w:val="00CD5852"/>
    <w:rsid w:val="00CE0119"/>
    <w:rsid w:val="00CE147B"/>
    <w:rsid w:val="00CE2D5D"/>
    <w:rsid w:val="00CE2FE6"/>
    <w:rsid w:val="00CE6568"/>
    <w:rsid w:val="00CE78AD"/>
    <w:rsid w:val="00CF3267"/>
    <w:rsid w:val="00CF3F52"/>
    <w:rsid w:val="00CF5667"/>
    <w:rsid w:val="00D002AA"/>
    <w:rsid w:val="00D078F9"/>
    <w:rsid w:val="00D13717"/>
    <w:rsid w:val="00D1688B"/>
    <w:rsid w:val="00D16A88"/>
    <w:rsid w:val="00D178A1"/>
    <w:rsid w:val="00D22366"/>
    <w:rsid w:val="00D23B28"/>
    <w:rsid w:val="00D25211"/>
    <w:rsid w:val="00D25615"/>
    <w:rsid w:val="00D277D5"/>
    <w:rsid w:val="00D2783A"/>
    <w:rsid w:val="00D3095E"/>
    <w:rsid w:val="00D32D7A"/>
    <w:rsid w:val="00D365DD"/>
    <w:rsid w:val="00D37049"/>
    <w:rsid w:val="00D42C56"/>
    <w:rsid w:val="00D44D3A"/>
    <w:rsid w:val="00D467E0"/>
    <w:rsid w:val="00D46C68"/>
    <w:rsid w:val="00D5081F"/>
    <w:rsid w:val="00D5272B"/>
    <w:rsid w:val="00D54289"/>
    <w:rsid w:val="00D63146"/>
    <w:rsid w:val="00D66D99"/>
    <w:rsid w:val="00D673D5"/>
    <w:rsid w:val="00D71A5F"/>
    <w:rsid w:val="00D769DA"/>
    <w:rsid w:val="00D77DC5"/>
    <w:rsid w:val="00D820FE"/>
    <w:rsid w:val="00D82F3F"/>
    <w:rsid w:val="00D839F2"/>
    <w:rsid w:val="00D83DE8"/>
    <w:rsid w:val="00D84BEF"/>
    <w:rsid w:val="00D86B18"/>
    <w:rsid w:val="00D90CD1"/>
    <w:rsid w:val="00D91ADC"/>
    <w:rsid w:val="00D926AD"/>
    <w:rsid w:val="00D94B65"/>
    <w:rsid w:val="00DA4961"/>
    <w:rsid w:val="00DA5A52"/>
    <w:rsid w:val="00DB18F3"/>
    <w:rsid w:val="00DC4EE8"/>
    <w:rsid w:val="00DC7CE9"/>
    <w:rsid w:val="00DD23F4"/>
    <w:rsid w:val="00DD5F98"/>
    <w:rsid w:val="00DD789A"/>
    <w:rsid w:val="00DE0200"/>
    <w:rsid w:val="00DE0282"/>
    <w:rsid w:val="00DE2DC3"/>
    <w:rsid w:val="00DE6253"/>
    <w:rsid w:val="00DF0F6A"/>
    <w:rsid w:val="00DF197C"/>
    <w:rsid w:val="00E02567"/>
    <w:rsid w:val="00E038EE"/>
    <w:rsid w:val="00E06699"/>
    <w:rsid w:val="00E074F5"/>
    <w:rsid w:val="00E07D10"/>
    <w:rsid w:val="00E173FB"/>
    <w:rsid w:val="00E1748C"/>
    <w:rsid w:val="00E220E6"/>
    <w:rsid w:val="00E242B7"/>
    <w:rsid w:val="00E27B28"/>
    <w:rsid w:val="00E3321A"/>
    <w:rsid w:val="00E35D85"/>
    <w:rsid w:val="00E36613"/>
    <w:rsid w:val="00E40829"/>
    <w:rsid w:val="00E43A9A"/>
    <w:rsid w:val="00E43D07"/>
    <w:rsid w:val="00E4736D"/>
    <w:rsid w:val="00E47BB7"/>
    <w:rsid w:val="00E501B7"/>
    <w:rsid w:val="00E53882"/>
    <w:rsid w:val="00E54B3D"/>
    <w:rsid w:val="00E55408"/>
    <w:rsid w:val="00E55DA5"/>
    <w:rsid w:val="00E563B3"/>
    <w:rsid w:val="00E61A14"/>
    <w:rsid w:val="00E62B98"/>
    <w:rsid w:val="00E6346D"/>
    <w:rsid w:val="00E724D2"/>
    <w:rsid w:val="00E72FFA"/>
    <w:rsid w:val="00E73169"/>
    <w:rsid w:val="00E743FD"/>
    <w:rsid w:val="00E77564"/>
    <w:rsid w:val="00E80AFA"/>
    <w:rsid w:val="00E81FCE"/>
    <w:rsid w:val="00E83676"/>
    <w:rsid w:val="00E87265"/>
    <w:rsid w:val="00E96CC9"/>
    <w:rsid w:val="00E970E2"/>
    <w:rsid w:val="00E9741A"/>
    <w:rsid w:val="00EA1091"/>
    <w:rsid w:val="00EA1145"/>
    <w:rsid w:val="00EA1825"/>
    <w:rsid w:val="00EA1F94"/>
    <w:rsid w:val="00EA4482"/>
    <w:rsid w:val="00EA4805"/>
    <w:rsid w:val="00EA744D"/>
    <w:rsid w:val="00EB1C5D"/>
    <w:rsid w:val="00EB2B22"/>
    <w:rsid w:val="00EB3B06"/>
    <w:rsid w:val="00EC1DD3"/>
    <w:rsid w:val="00EC4F66"/>
    <w:rsid w:val="00EC76D9"/>
    <w:rsid w:val="00ED2279"/>
    <w:rsid w:val="00ED23E7"/>
    <w:rsid w:val="00ED28EA"/>
    <w:rsid w:val="00EE0249"/>
    <w:rsid w:val="00EE5EF0"/>
    <w:rsid w:val="00EF0302"/>
    <w:rsid w:val="00EF0B5B"/>
    <w:rsid w:val="00EF2EE6"/>
    <w:rsid w:val="00EF3709"/>
    <w:rsid w:val="00EF4DA6"/>
    <w:rsid w:val="00EF5304"/>
    <w:rsid w:val="00EF6269"/>
    <w:rsid w:val="00F0297E"/>
    <w:rsid w:val="00F02BD6"/>
    <w:rsid w:val="00F07407"/>
    <w:rsid w:val="00F0756C"/>
    <w:rsid w:val="00F11640"/>
    <w:rsid w:val="00F131BF"/>
    <w:rsid w:val="00F1366C"/>
    <w:rsid w:val="00F14880"/>
    <w:rsid w:val="00F21832"/>
    <w:rsid w:val="00F32C51"/>
    <w:rsid w:val="00F330EC"/>
    <w:rsid w:val="00F3446D"/>
    <w:rsid w:val="00F34489"/>
    <w:rsid w:val="00F36CEB"/>
    <w:rsid w:val="00F521B8"/>
    <w:rsid w:val="00F71076"/>
    <w:rsid w:val="00F751B1"/>
    <w:rsid w:val="00F75941"/>
    <w:rsid w:val="00F75C16"/>
    <w:rsid w:val="00F808B4"/>
    <w:rsid w:val="00F844A2"/>
    <w:rsid w:val="00F90BE0"/>
    <w:rsid w:val="00F91182"/>
    <w:rsid w:val="00F915DC"/>
    <w:rsid w:val="00F94811"/>
    <w:rsid w:val="00F94B57"/>
    <w:rsid w:val="00F9566F"/>
    <w:rsid w:val="00F95C77"/>
    <w:rsid w:val="00F95EEC"/>
    <w:rsid w:val="00F96FEA"/>
    <w:rsid w:val="00FA0FFA"/>
    <w:rsid w:val="00FA586E"/>
    <w:rsid w:val="00FA678C"/>
    <w:rsid w:val="00FA7305"/>
    <w:rsid w:val="00FB0E20"/>
    <w:rsid w:val="00FC015B"/>
    <w:rsid w:val="00FC5D9D"/>
    <w:rsid w:val="00FC64DC"/>
    <w:rsid w:val="00FD2731"/>
    <w:rsid w:val="00FD52DC"/>
    <w:rsid w:val="00FD6948"/>
    <w:rsid w:val="00FE0240"/>
    <w:rsid w:val="00FE1F54"/>
    <w:rsid w:val="00FE3A0D"/>
    <w:rsid w:val="00FE7473"/>
    <w:rsid w:val="00FE7E05"/>
    <w:rsid w:val="00FF0A75"/>
    <w:rsid w:val="00FF6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473065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473065"/>
    <w:pPr>
      <w:keepNext/>
      <w:keepLines/>
      <w:numPr>
        <w:numId w:val="2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473065"/>
    <w:pPr>
      <w:keepNext/>
      <w:keepLines/>
      <w:numPr>
        <w:ilvl w:val="1"/>
        <w:numId w:val="27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473065"/>
    <w:pPr>
      <w:keepNext/>
      <w:keepLines/>
      <w:numPr>
        <w:ilvl w:val="2"/>
        <w:numId w:val="2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473065"/>
    <w:pPr>
      <w:keepNext/>
      <w:keepLines/>
      <w:numPr>
        <w:ilvl w:val="3"/>
        <w:numId w:val="27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473065"/>
    <w:pPr>
      <w:keepNext/>
      <w:keepLines/>
      <w:numPr>
        <w:ilvl w:val="4"/>
        <w:numId w:val="2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473065"/>
    <w:pPr>
      <w:keepNext/>
      <w:keepLines/>
      <w:numPr>
        <w:ilvl w:val="5"/>
        <w:numId w:val="27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uiPriority w:val="99"/>
    <w:qFormat/>
    <w:rsid w:val="00473065"/>
    <w:pPr>
      <w:keepNext/>
      <w:keepLines/>
      <w:numPr>
        <w:ilvl w:val="6"/>
        <w:numId w:val="27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9"/>
    <w:qFormat/>
    <w:rsid w:val="00473065"/>
    <w:pPr>
      <w:keepNext/>
      <w:keepLines/>
      <w:numPr>
        <w:ilvl w:val="7"/>
        <w:numId w:val="27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uiPriority w:val="99"/>
    <w:qFormat/>
    <w:rsid w:val="00473065"/>
    <w:pPr>
      <w:keepNext/>
      <w:keepLines/>
      <w:numPr>
        <w:ilvl w:val="8"/>
        <w:numId w:val="27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473065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locked/>
    <w:rsid w:val="00473065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9"/>
    <w:locked/>
    <w:rsid w:val="00473065"/>
    <w:rPr>
      <w:rFonts w:ascii="Times New Roman" w:hAnsi="Times New Roman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9"/>
    <w:locked/>
    <w:rsid w:val="00473065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9"/>
    <w:locked/>
    <w:rsid w:val="00473065"/>
    <w:rPr>
      <w:rFonts w:ascii="Times New Roman" w:hAnsi="Times New Roman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9"/>
    <w:locked/>
    <w:rsid w:val="00473065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9"/>
    <w:locked/>
    <w:rsid w:val="00473065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9"/>
    <w:locked/>
    <w:rsid w:val="00473065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9"/>
    <w:locked/>
    <w:rsid w:val="00473065"/>
    <w:rPr>
      <w:rFonts w:ascii="Cambria" w:hAnsi="Cambria"/>
      <w:kern w:val="2"/>
      <w:sz w:val="21"/>
      <w:szCs w:val="21"/>
    </w:rPr>
  </w:style>
  <w:style w:type="paragraph" w:styleId="a3">
    <w:name w:val="header"/>
    <w:basedOn w:val="a"/>
    <w:link w:val="Char"/>
    <w:uiPriority w:val="99"/>
    <w:rsid w:val="004730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473065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4730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473065"/>
    <w:rPr>
      <w:rFonts w:cs="Times New Roman"/>
      <w:sz w:val="18"/>
      <w:szCs w:val="18"/>
    </w:rPr>
  </w:style>
  <w:style w:type="paragraph" w:customStyle="1" w:styleId="ComnText">
    <w:name w:val="ComnText"/>
    <w:basedOn w:val="a"/>
    <w:uiPriority w:val="99"/>
    <w:rsid w:val="00473065"/>
    <w:pPr>
      <w:spacing w:beforeLines="75" w:line="324" w:lineRule="auto"/>
      <w:ind w:firstLine="482"/>
    </w:pPr>
    <w:rPr>
      <w:rFonts w:cs="宋体"/>
      <w:sz w:val="24"/>
      <w:szCs w:val="20"/>
    </w:rPr>
  </w:style>
  <w:style w:type="paragraph" w:customStyle="1" w:styleId="Section1">
    <w:name w:val="Section1"/>
    <w:basedOn w:val="1"/>
    <w:uiPriority w:val="99"/>
    <w:rsid w:val="00473065"/>
    <w:pPr>
      <w:numPr>
        <w:numId w:val="1"/>
      </w:numPr>
    </w:pPr>
    <w:rPr>
      <w:bCs w:val="0"/>
    </w:rPr>
  </w:style>
  <w:style w:type="paragraph" w:customStyle="1" w:styleId="Section2">
    <w:name w:val="Section2"/>
    <w:basedOn w:val="2"/>
    <w:uiPriority w:val="99"/>
    <w:rsid w:val="00473065"/>
    <w:pPr>
      <w:numPr>
        <w:numId w:val="1"/>
      </w:numPr>
    </w:pPr>
    <w:rPr>
      <w:rFonts w:ascii="Times New Roman" w:hAnsi="Times New Roman"/>
      <w:bCs w:val="0"/>
      <w:sz w:val="36"/>
    </w:rPr>
  </w:style>
  <w:style w:type="paragraph" w:customStyle="1" w:styleId="Section9">
    <w:name w:val="Section9"/>
    <w:basedOn w:val="9"/>
    <w:uiPriority w:val="99"/>
    <w:rsid w:val="00473065"/>
    <w:pPr>
      <w:numPr>
        <w:numId w:val="1"/>
      </w:numPr>
    </w:pPr>
    <w:rPr>
      <w:rFonts w:ascii="Times New Roman" w:hAnsi="Times New Roman"/>
      <w:b/>
      <w:bCs/>
      <w:sz w:val="24"/>
    </w:rPr>
  </w:style>
  <w:style w:type="paragraph" w:customStyle="1" w:styleId="Section3">
    <w:name w:val="Section3"/>
    <w:basedOn w:val="3"/>
    <w:uiPriority w:val="99"/>
    <w:rsid w:val="00473065"/>
    <w:pPr>
      <w:numPr>
        <w:numId w:val="1"/>
      </w:numPr>
    </w:pPr>
    <w:rPr>
      <w:bCs w:val="0"/>
    </w:rPr>
  </w:style>
  <w:style w:type="paragraph" w:customStyle="1" w:styleId="Section4">
    <w:name w:val="Section4"/>
    <w:basedOn w:val="4"/>
    <w:uiPriority w:val="99"/>
    <w:rsid w:val="00473065"/>
    <w:pPr>
      <w:numPr>
        <w:numId w:val="1"/>
      </w:numPr>
    </w:pPr>
    <w:rPr>
      <w:rFonts w:ascii="Times New Roman" w:hAnsi="Times New Roman"/>
      <w:bCs w:val="0"/>
      <w:sz w:val="30"/>
    </w:rPr>
  </w:style>
  <w:style w:type="paragraph" w:customStyle="1" w:styleId="Section5">
    <w:name w:val="Section5"/>
    <w:basedOn w:val="5"/>
    <w:uiPriority w:val="99"/>
    <w:rsid w:val="00473065"/>
    <w:pPr>
      <w:numPr>
        <w:numId w:val="1"/>
      </w:numPr>
    </w:pPr>
    <w:rPr>
      <w:bCs w:val="0"/>
    </w:rPr>
  </w:style>
  <w:style w:type="paragraph" w:customStyle="1" w:styleId="Section6">
    <w:name w:val="Section6"/>
    <w:basedOn w:val="6"/>
    <w:uiPriority w:val="99"/>
    <w:rsid w:val="00473065"/>
    <w:pPr>
      <w:numPr>
        <w:numId w:val="1"/>
      </w:numPr>
    </w:pPr>
    <w:rPr>
      <w:rFonts w:ascii="Times New Roman" w:hAnsi="Times New Roman"/>
      <w:bCs w:val="0"/>
    </w:rPr>
  </w:style>
  <w:style w:type="paragraph" w:customStyle="1" w:styleId="Section7">
    <w:name w:val="Section7"/>
    <w:basedOn w:val="7"/>
    <w:uiPriority w:val="99"/>
    <w:rsid w:val="00473065"/>
    <w:pPr>
      <w:numPr>
        <w:numId w:val="1"/>
      </w:numPr>
    </w:pPr>
    <w:rPr>
      <w:bCs w:val="0"/>
    </w:rPr>
  </w:style>
  <w:style w:type="paragraph" w:customStyle="1" w:styleId="Section8">
    <w:name w:val="Section8"/>
    <w:basedOn w:val="8"/>
    <w:uiPriority w:val="99"/>
    <w:rsid w:val="00473065"/>
    <w:pPr>
      <w:numPr>
        <w:numId w:val="1"/>
      </w:numPr>
    </w:pPr>
    <w:rPr>
      <w:rFonts w:ascii="Times New Roman" w:hAnsi="Times New Roman"/>
      <w:b/>
      <w:bCs/>
    </w:rPr>
  </w:style>
  <w:style w:type="paragraph" w:styleId="a5">
    <w:name w:val="Document Map"/>
    <w:basedOn w:val="a"/>
    <w:link w:val="Char1"/>
    <w:uiPriority w:val="99"/>
    <w:semiHidden/>
    <w:rsid w:val="00473065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locked/>
    <w:rsid w:val="00473065"/>
    <w:rPr>
      <w:rFonts w:ascii="宋体" w:eastAsia="宋体" w:hAnsi="Times New Roman" w:cs="Times New Roman"/>
      <w:sz w:val="18"/>
      <w:szCs w:val="18"/>
    </w:rPr>
  </w:style>
  <w:style w:type="table" w:styleId="a6">
    <w:name w:val="Table Grid"/>
    <w:basedOn w:val="a1"/>
    <w:uiPriority w:val="99"/>
    <w:rsid w:val="00990C7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99"/>
    <w:qFormat/>
    <w:rsid w:val="00786E06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786E06"/>
  </w:style>
  <w:style w:type="paragraph" w:styleId="20">
    <w:name w:val="toc 2"/>
    <w:basedOn w:val="a"/>
    <w:next w:val="a"/>
    <w:autoRedefine/>
    <w:uiPriority w:val="39"/>
    <w:rsid w:val="00786E06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786E06"/>
    <w:pPr>
      <w:ind w:leftChars="400" w:left="840"/>
    </w:pPr>
  </w:style>
  <w:style w:type="character" w:styleId="a7">
    <w:name w:val="Hyperlink"/>
    <w:basedOn w:val="a0"/>
    <w:uiPriority w:val="99"/>
    <w:rsid w:val="00786E06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rsid w:val="00786E0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locked/>
    <w:rsid w:val="00786E06"/>
    <w:rPr>
      <w:rFonts w:ascii="Times New Roman" w:eastAsia="宋体" w:hAnsi="Times New Roman" w:cs="Times New Roman"/>
      <w:sz w:val="18"/>
      <w:szCs w:val="18"/>
    </w:rPr>
  </w:style>
  <w:style w:type="paragraph" w:styleId="a9">
    <w:name w:val="No Spacing"/>
    <w:link w:val="Char3"/>
    <w:uiPriority w:val="99"/>
    <w:qFormat/>
    <w:rsid w:val="00AC56D0"/>
    <w:rPr>
      <w:sz w:val="22"/>
      <w:szCs w:val="22"/>
    </w:rPr>
  </w:style>
  <w:style w:type="character" w:customStyle="1" w:styleId="Char3">
    <w:name w:val="无间隔 Char"/>
    <w:basedOn w:val="a0"/>
    <w:link w:val="a9"/>
    <w:uiPriority w:val="99"/>
    <w:locked/>
    <w:rsid w:val="00AC56D0"/>
    <w:rPr>
      <w:sz w:val="22"/>
      <w:szCs w:val="22"/>
      <w:lang w:val="en-US" w:eastAsia="zh-CN" w:bidi="ar-SA"/>
    </w:rPr>
  </w:style>
  <w:style w:type="character" w:styleId="aa">
    <w:name w:val="Strong"/>
    <w:basedOn w:val="a0"/>
    <w:uiPriority w:val="99"/>
    <w:qFormat/>
    <w:rsid w:val="00EA4482"/>
    <w:rPr>
      <w:rFonts w:cs="Times New Roman"/>
      <w:b/>
      <w:bCs/>
    </w:rPr>
  </w:style>
  <w:style w:type="paragraph" w:styleId="ab">
    <w:name w:val="List Paragraph"/>
    <w:basedOn w:val="a"/>
    <w:uiPriority w:val="99"/>
    <w:qFormat/>
    <w:rsid w:val="002E3996"/>
    <w:pPr>
      <w:ind w:firstLineChars="200" w:firstLine="420"/>
    </w:pPr>
  </w:style>
  <w:style w:type="character" w:styleId="ac">
    <w:name w:val="Subtle Emphasis"/>
    <w:basedOn w:val="a0"/>
    <w:uiPriority w:val="19"/>
    <w:qFormat/>
    <w:rsid w:val="00C80150"/>
    <w:rPr>
      <w:i/>
      <w:iCs/>
      <w:color w:val="808080"/>
    </w:rPr>
  </w:style>
  <w:style w:type="character" w:customStyle="1" w:styleId="trans">
    <w:name w:val="trans"/>
    <w:basedOn w:val="a0"/>
    <w:rsid w:val="00C67EA0"/>
  </w:style>
  <w:style w:type="paragraph" w:styleId="ad">
    <w:name w:val="Body Text"/>
    <w:basedOn w:val="a"/>
    <w:link w:val="Char4"/>
    <w:locked/>
    <w:rsid w:val="003F24CF"/>
    <w:pPr>
      <w:suppressAutoHyphens/>
      <w:spacing w:after="120"/>
      <w:jc w:val="left"/>
    </w:pPr>
    <w:rPr>
      <w:rFonts w:ascii="DejaVu Serif" w:eastAsia="DejaVu Sans" w:hAnsi="DejaVu Serif" w:cs="Lohit Hindi"/>
      <w:kern w:val="1"/>
      <w:sz w:val="24"/>
      <w:lang w:eastAsia="hi-IN" w:bidi="hi-IN"/>
    </w:rPr>
  </w:style>
  <w:style w:type="character" w:customStyle="1" w:styleId="Char4">
    <w:name w:val="正文文本 Char"/>
    <w:basedOn w:val="a0"/>
    <w:link w:val="ad"/>
    <w:rsid w:val="003F24CF"/>
    <w:rPr>
      <w:rFonts w:ascii="DejaVu Serif" w:eastAsia="DejaVu Sans" w:hAnsi="DejaVu Serif" w:cs="Lohit Hindi"/>
      <w:kern w:val="1"/>
      <w:sz w:val="24"/>
      <w:szCs w:val="24"/>
      <w:lang w:eastAsia="hi-IN" w:bidi="hi-IN"/>
    </w:rPr>
  </w:style>
  <w:style w:type="paragraph" w:customStyle="1" w:styleId="ae">
    <w:name w:val="预格式化的正文"/>
    <w:basedOn w:val="a"/>
    <w:rsid w:val="003F24CF"/>
    <w:pPr>
      <w:suppressAutoHyphens/>
      <w:jc w:val="left"/>
    </w:pPr>
    <w:rPr>
      <w:rFonts w:ascii="DejaVu Sans" w:eastAsia="DejaVu Sans" w:hAnsi="DejaVu Sans" w:cs="DejaVu Sans Mono"/>
      <w:kern w:val="1"/>
      <w:sz w:val="20"/>
      <w:szCs w:val="20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12</Pages>
  <Words>866</Words>
  <Characters>4937</Characters>
  <Application>Microsoft Office Word</Application>
  <DocSecurity>0</DocSecurity>
  <Lines>41</Lines>
  <Paragraphs>11</Paragraphs>
  <ScaleCrop>false</ScaleCrop>
  <Company>Hewlett-Packard</Company>
  <LinksUpToDate>false</LinksUpToDate>
  <CharactersWithSpaces>5792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yuanfei</dc:creator>
  <cp:keywords/>
  <dc:description/>
  <cp:lastModifiedBy>bhgx</cp:lastModifiedBy>
  <cp:revision>755</cp:revision>
  <dcterms:created xsi:type="dcterms:W3CDTF">2011-03-09T07:53:00Z</dcterms:created>
  <dcterms:modified xsi:type="dcterms:W3CDTF">2011-12-12T06:11:00Z</dcterms:modified>
</cp:coreProperties>
</file>