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STEM Master Package Distribution Plan</w:t>
      </w:r>
    </w:p>
    <w:p>
      <w:pPr>
        <w:pStyle w:val="Heading1"/>
      </w:pPr>
      <w:r>
        <w:t>1. Overview</w:t>
      </w:r>
    </w:p>
    <w:p>
      <w:r>
        <w:t>The STEM Master Package is a comprehensive educational toolkit designed for schools, workshops, and clients interested in hands-on STEM learning for children aged 5–12. It includes:</w:t>
        <w:br/>
        <w:t>- Excel Catalogs: Structured data on components, costs, and sensors.</w:t>
        <w:br/>
        <w:t>- PowerPoint Presentation: Visual slides for client demos and workshops.</w:t>
        <w:br/>
        <w:t>- Word Manuals: Detailed technical documentation and project guides.</w:t>
        <w:br/>
        <w:t>- Kids’ STEM Manual: 100+ age-grouped STEM projects with materials and instructions.</w:t>
        <w:br/>
        <w:t>- Curriculum Guide: Weekly lesson plans with objectives, assessments, and teacher notes.</w:t>
        <w:br/>
        <w:t>- Summary Document: Quick reference overview for proposals and presentations.</w:t>
      </w:r>
    </w:p>
    <w:p>
      <w:pPr>
        <w:pStyle w:val="Heading1"/>
      </w:pPr>
      <w:r>
        <w:t>2. Distribution Formats</w:t>
      </w:r>
    </w:p>
    <w:p>
      <w:r>
        <w:t>Available formats for sharing the STEM Master Package:</w:t>
      </w:r>
    </w:p>
    <w:p>
      <w:pPr>
        <w:pStyle w:val="ListBullet"/>
      </w:pPr>
      <w:r>
        <w:t>- Zipped digital folder (Google Drive, Dropbox, OneDrive)</w:t>
      </w:r>
    </w:p>
    <w:p>
      <w:pPr>
        <w:pStyle w:val="ListBullet"/>
      </w:pPr>
      <w:r>
        <w:t>- Cloud shareable link for clients and educators</w:t>
      </w:r>
    </w:p>
    <w:p>
      <w:pPr>
        <w:pStyle w:val="ListBullet"/>
      </w:pPr>
      <w:r>
        <w:t>- Printed manuals for classroom use</w:t>
      </w:r>
    </w:p>
    <w:p>
      <w:pPr>
        <w:pStyle w:val="ListBullet"/>
      </w:pPr>
      <w:r>
        <w:t>- Workshop kits with pre-packed components</w:t>
      </w:r>
    </w:p>
    <w:p>
      <w:pPr>
        <w:pStyle w:val="Heading1"/>
      </w:pPr>
      <w:r>
        <w:t>3. Pricing Tiers</w:t>
      </w:r>
    </w:p>
    <w:p>
      <w:r>
        <w:t>Suggested bundles and value propositions: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Bundle</w:t>
            </w:r>
          </w:p>
        </w:tc>
        <w:tc>
          <w:tcPr>
            <w:tcW w:type="dxa" w:w="2880"/>
          </w:tcPr>
          <w:p>
            <w:r>
              <w:t>Contents</w:t>
            </w:r>
          </w:p>
        </w:tc>
        <w:tc>
          <w:tcPr>
            <w:tcW w:type="dxa" w:w="2880"/>
          </w:tcPr>
          <w:p>
            <w:r>
              <w:t>Value Proposition</w:t>
            </w:r>
          </w:p>
        </w:tc>
      </w:tr>
      <w:tr>
        <w:tc>
          <w:tcPr>
            <w:tcW w:type="dxa" w:w="2880"/>
          </w:tcPr>
          <w:p>
            <w:r>
              <w:t>Starter Kit</w:t>
            </w:r>
          </w:p>
        </w:tc>
        <w:tc>
          <w:tcPr>
            <w:tcW w:type="dxa" w:w="2880"/>
          </w:tcPr>
          <w:p>
            <w:r>
              <w:t>Kids’ STEM Manual + Curriculum Guide</w:t>
            </w:r>
          </w:p>
        </w:tc>
        <w:tc>
          <w:tcPr>
            <w:tcW w:type="dxa" w:w="2880"/>
          </w:tcPr>
          <w:p>
            <w:r>
              <w:t>Ideal for schools starting STEM programs</w:t>
            </w:r>
          </w:p>
        </w:tc>
      </w:tr>
      <w:tr>
        <w:tc>
          <w:tcPr>
            <w:tcW w:type="dxa" w:w="2880"/>
          </w:tcPr>
          <w:p>
            <w:r>
              <w:t>Advanced Kit</w:t>
            </w:r>
          </w:p>
        </w:tc>
        <w:tc>
          <w:tcPr>
            <w:tcW w:type="dxa" w:w="2880"/>
          </w:tcPr>
          <w:p>
            <w:r>
              <w:t>Robotics + Six Streams Manuals + PowerPoint</w:t>
            </w:r>
          </w:p>
        </w:tc>
        <w:tc>
          <w:tcPr>
            <w:tcW w:type="dxa" w:w="2880"/>
          </w:tcPr>
          <w:p>
            <w:r>
              <w:t>For intermediate workshops and clubs</w:t>
            </w:r>
          </w:p>
        </w:tc>
      </w:tr>
      <w:tr>
        <w:tc>
          <w:tcPr>
            <w:tcW w:type="dxa" w:w="2880"/>
          </w:tcPr>
          <w:p>
            <w:r>
              <w:t>Complete Portfolio</w:t>
            </w:r>
          </w:p>
        </w:tc>
        <w:tc>
          <w:tcPr>
            <w:tcW w:type="dxa" w:w="2880"/>
          </w:tcPr>
          <w:p>
            <w:r>
              <w:t>All files: Excel, PPT, Manuals, Curriculum, Summary</w:t>
            </w:r>
          </w:p>
        </w:tc>
        <w:tc>
          <w:tcPr>
            <w:tcW w:type="dxa" w:w="2880"/>
          </w:tcPr>
          <w:p>
            <w:r>
              <w:t>Full-featured package for institutions and NGOs</w:t>
            </w:r>
          </w:p>
        </w:tc>
      </w:tr>
    </w:tbl>
    <w:p>
      <w:pPr>
        <w:pStyle w:val="Heading1"/>
      </w:pPr>
      <w:r>
        <w:t>4. Demo Strategies</w:t>
      </w:r>
    </w:p>
    <w:p>
      <w:r>
        <w:t>Effective ways to showcase the package:</w:t>
      </w:r>
    </w:p>
    <w:p>
      <w:pPr>
        <w:pStyle w:val="ListBullet"/>
      </w:pPr>
      <w:r>
        <w:t>- Use PowerPoint slides to introduce the STEM streams</w:t>
      </w:r>
    </w:p>
    <w:p>
      <w:pPr>
        <w:pStyle w:val="ListBullet"/>
      </w:pPr>
      <w:r>
        <w:t>- Conduct live demos of key projects (e.g., LED Blinker, Volcano Eruption)</w:t>
      </w:r>
    </w:p>
    <w:p>
      <w:pPr>
        <w:pStyle w:val="ListBullet"/>
      </w:pPr>
      <w:r>
        <w:t>- Walk through the Curriculum Guide to show weekly structure</w:t>
      </w:r>
    </w:p>
    <w:p>
      <w:pPr>
        <w:pStyle w:val="ListBullet"/>
      </w:pPr>
      <w:r>
        <w:t>- Share printed manuals or digital previews</w:t>
      </w:r>
    </w:p>
    <w:p>
      <w:pPr>
        <w:pStyle w:val="Heading1"/>
      </w:pPr>
      <w:r>
        <w:t>5. Client Engagement</w:t>
      </w:r>
    </w:p>
    <w:p>
      <w:r>
        <w:t>How to pitch the package to different audiences:</w:t>
      </w:r>
    </w:p>
    <w:p>
      <w:pPr>
        <w:pStyle w:val="ListBullet"/>
      </w:pPr>
      <w:r>
        <w:t>- Schools: Emphasize structured curriculum and hands-on learning</w:t>
      </w:r>
    </w:p>
    <w:p>
      <w:pPr>
        <w:pStyle w:val="ListBullet"/>
      </w:pPr>
      <w:r>
        <w:t>- NGOs: Highlight scalability and affordability for outreach</w:t>
      </w:r>
    </w:p>
    <w:p>
      <w:pPr>
        <w:pStyle w:val="ListBullet"/>
      </w:pPr>
      <w:r>
        <w:t>- Private Clients: Offer customized bundles and home-learning kits</w:t>
      </w:r>
    </w:p>
    <w:p>
      <w:pPr>
        <w:pStyle w:val="Heading1"/>
      </w:pPr>
      <w:r>
        <w:t>6. Workshop Implementation</w:t>
      </w:r>
    </w:p>
    <w:p>
      <w:r>
        <w:t>Step-by-step rollout using the Curriculum Guide:</w:t>
      </w:r>
    </w:p>
    <w:p>
      <w:pPr>
        <w:pStyle w:val="ListBullet"/>
      </w:pPr>
      <w:r>
        <w:t>- Week-by-week project execution with clear objectives</w:t>
      </w:r>
    </w:p>
    <w:p>
      <w:pPr>
        <w:pStyle w:val="ListBullet"/>
      </w:pPr>
      <w:r>
        <w:t>- Use troubleshooting tips and reflection questions for deeper learning</w:t>
      </w:r>
    </w:p>
    <w:p>
      <w:pPr>
        <w:pStyle w:val="ListBullet"/>
      </w:pPr>
      <w:r>
        <w:t>- Assess using quizzes, demos, and peer feedback</w:t>
      </w:r>
    </w:p>
    <w:p>
      <w:pPr>
        <w:pStyle w:val="ListBullet"/>
      </w:pPr>
      <w:r>
        <w:t>- Encourage creativity and teamwork throughout</w:t>
      </w:r>
    </w:p>
    <w:p>
      <w:pPr>
        <w:pStyle w:val="Heading1"/>
      </w:pPr>
      <w:r>
        <w:t>7. Future Enhancements</w:t>
      </w:r>
    </w:p>
    <w:p>
      <w:r>
        <w:t>Planned upgrades to the package:</w:t>
      </w:r>
    </w:p>
    <w:p>
      <w:pPr>
        <w:pStyle w:val="ListBullet"/>
      </w:pPr>
      <w:r>
        <w:t>- Add visual diagrams and icons to manuals</w:t>
      </w:r>
    </w:p>
    <w:p>
      <w:pPr>
        <w:pStyle w:val="ListBullet"/>
      </w:pPr>
      <w:r>
        <w:t>- Record short demo videos for key projects</w:t>
      </w:r>
    </w:p>
    <w:p>
      <w:pPr>
        <w:pStyle w:val="ListBullet"/>
      </w:pPr>
      <w:r>
        <w:t>- Build a portfolio website for preview and download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