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b w:val="1"/>
        </w:rPr>
      </w:pPr>
      <w:r w:rsidDel="00000000" w:rsidR="00000000" w:rsidRPr="00000000">
        <w:rPr>
          <w:b w:val="1"/>
          <w:rtl w:val="0"/>
        </w:rPr>
        <w:t xml:space="preserve">DEBESMSCAT Personnel Attend Seminar-Workshop on New Government Procurement Act</w:t>
      </w:r>
    </w:p>
    <w:p w:rsidR="00000000" w:rsidDel="00000000" w:rsidP="00000000" w:rsidRDefault="00000000" w:rsidRPr="00000000" w14:paraId="00000002">
      <w:pPr>
        <w:spacing w:after="240" w:before="240" w:line="360" w:lineRule="auto"/>
        <w:jc w:val="both"/>
        <w:rPr/>
      </w:pPr>
      <w:r w:rsidDel="00000000" w:rsidR="00000000" w:rsidRPr="00000000">
        <w:rPr>
          <w:b w:val="1"/>
          <w:rtl w:val="0"/>
        </w:rPr>
        <w:t xml:space="preserve">Dr. Arnel B. Millesca</w:t>
      </w:r>
      <w:r w:rsidDel="00000000" w:rsidR="00000000" w:rsidRPr="00000000">
        <w:rPr>
          <w:rtl w:val="0"/>
        </w:rPr>
        <w:t xml:space="preserve">, SUC President III, and other DEBESMSCAT </w:t>
      </w:r>
      <w:r w:rsidDel="00000000" w:rsidR="00000000" w:rsidRPr="00000000">
        <w:rPr>
          <w:rtl w:val="0"/>
        </w:rPr>
        <w:t xml:space="preserve">Personnel participated in the seminar-workshop, sponsored by </w:t>
      </w:r>
      <w:r w:rsidDel="00000000" w:rsidR="00000000" w:rsidRPr="00000000">
        <w:rPr>
          <w:highlight w:val="white"/>
          <w:rtl w:val="0"/>
        </w:rPr>
        <w:t xml:space="preserve">the Philippine Association of State Universities and Colleges (PASUC), in partnership with the Government Procurement and Policy Board-Technical Support Office (GPPB-TSO),</w:t>
      </w:r>
      <w:r w:rsidDel="00000000" w:rsidR="00000000" w:rsidRPr="00000000">
        <w:rPr>
          <w:rtl w:val="0"/>
        </w:rPr>
        <w:t xml:space="preserve"> on </w:t>
      </w:r>
      <w:r w:rsidDel="00000000" w:rsidR="00000000" w:rsidRPr="00000000">
        <w:rPr>
          <w:i w:val="1"/>
          <w:rtl w:val="0"/>
        </w:rPr>
        <w:t xml:space="preserve">“The New Government Procurement Act (NGPA): Deepening Understanding and Strengthening Implementation in SUCs,”</w:t>
      </w:r>
      <w:r w:rsidDel="00000000" w:rsidR="00000000" w:rsidRPr="00000000">
        <w:rPr>
          <w:rtl w:val="0"/>
        </w:rPr>
        <w:t xml:space="preserve"> held on October 27–29, 2025, at the Grand Ballroom, Manila Prince Hotel, San Marcelino Street, Ermita, Manila.</w:t>
      </w:r>
    </w:p>
    <w:p w:rsidR="00000000" w:rsidDel="00000000" w:rsidP="00000000" w:rsidRDefault="00000000" w:rsidRPr="00000000" w14:paraId="00000003">
      <w:pPr>
        <w:shd w:fill="ffffff" w:val="clear"/>
        <w:spacing w:after="240" w:before="240" w:line="360" w:lineRule="auto"/>
        <w:jc w:val="both"/>
        <w:rPr/>
      </w:pPr>
      <w:r w:rsidDel="00000000" w:rsidR="00000000" w:rsidRPr="00000000">
        <w:rPr>
          <w:rtl w:val="0"/>
        </w:rPr>
        <w:t xml:space="preserve">Anchored on the theme </w:t>
      </w:r>
      <w:r w:rsidDel="00000000" w:rsidR="00000000" w:rsidRPr="00000000">
        <w:rPr>
          <w:i w:val="1"/>
          <w:rtl w:val="0"/>
        </w:rPr>
        <w:t xml:space="preserve">“Building NGPA-Ready SUCs: Towards Effective, Consistent, and Inclusive Implementation,”</w:t>
      </w:r>
      <w:r w:rsidDel="00000000" w:rsidR="00000000" w:rsidRPr="00000000">
        <w:rPr>
          <w:rtl w:val="0"/>
        </w:rPr>
        <w:t xml:space="preserve"> PASUC and GPPB-TSO have embarked on a strategic collaboration through the nationwide NGPA Caravan for SUCs. This three-day seminar is designed to deepen the knowledge and strengthen the competencies of SUC stakeholders and procurement practitioners in understanding the provisions of Republic Act No. 12009, or the </w:t>
      </w:r>
      <w:r w:rsidDel="00000000" w:rsidR="00000000" w:rsidRPr="00000000">
        <w:rPr>
          <w:i w:val="1"/>
          <w:rtl w:val="0"/>
        </w:rPr>
        <w:t xml:space="preserve">New Government Procurement Act (NGPA).</w:t>
      </w:r>
      <w:r w:rsidDel="00000000" w:rsidR="00000000" w:rsidRPr="00000000">
        <w:rPr>
          <w:rtl w:val="0"/>
        </w:rPr>
        <w:t xml:space="preserve"> Its overarching goal is to ensure the effective implementation in SUCs, thereby fostering a robust procurement ecosystem—streamlined processes, enhanced transparency, and empowered stakeholders.</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The three-day training aimed to enhance the knowledge and capacity of State Universities and Colleges (SUCs) in implementing the provisions of the New Government Procurement Act, ensuring transparency, efficiency, and accountability in public procurement processes. The activity gathered procurement officials, supply officers, accountants, and administrative personnel from various SUCs nationwide.</w:t>
      </w:r>
      <w:r w:rsidDel="00000000" w:rsidR="00000000" w:rsidRPr="00000000">
        <w:rPr>
          <w:rtl w:val="0"/>
        </w:rPr>
      </w:r>
    </w:p>
    <w:p w:rsidR="00000000" w:rsidDel="00000000" w:rsidP="00000000" w:rsidRDefault="00000000" w:rsidRPr="00000000" w14:paraId="00000005">
      <w:pPr>
        <w:spacing w:after="240" w:before="240" w:line="360" w:lineRule="auto"/>
        <w:jc w:val="both"/>
        <w:rPr/>
      </w:pPr>
      <w:r w:rsidDel="00000000" w:rsidR="00000000" w:rsidRPr="00000000">
        <w:rPr>
          <w:highlight w:val="white"/>
          <w:rtl w:val="0"/>
        </w:rPr>
        <w:t xml:space="preserve">A major highlight of this event was the Launch and Ceremonial Commitment Signing between the GPPB and the SUC Presidents and Heads. </w:t>
      </w:r>
      <w:r w:rsidDel="00000000" w:rsidR="00000000" w:rsidRPr="00000000">
        <w:rPr>
          <w:highlight w:val="white"/>
          <w:rtl w:val="0"/>
        </w:rPr>
        <w:t xml:space="preserve">This activity forms part of PASUC’s continuing collaboration with the GPPB-TSO under the Whole-of-Nation Approach and the National NGPA Caravan, which features a series of seminars for SUCs nationwide.</w:t>
      </w:r>
      <w:r w:rsidDel="00000000" w:rsidR="00000000" w:rsidRPr="00000000">
        <w:rPr>
          <w:rtl w:val="0"/>
        </w:rPr>
      </w:r>
    </w:p>
    <w:p w:rsidR="00000000" w:rsidDel="00000000" w:rsidP="00000000" w:rsidRDefault="00000000" w:rsidRPr="00000000" w14:paraId="00000006">
      <w:pPr>
        <w:spacing w:after="240" w:before="240" w:line="360" w:lineRule="auto"/>
        <w:jc w:val="both"/>
        <w:rPr/>
      </w:pPr>
      <w:r w:rsidDel="00000000" w:rsidR="00000000" w:rsidRPr="00000000">
        <w:rPr>
          <w:rtl w:val="0"/>
        </w:rPr>
        <w:t xml:space="preserve">Through a series of lectures and workshops, participants were oriented on the salient features of the NGPA, updates on procurement rules and regulations, and practical approaches to improve compliance and governance in institutional procurement systems.</w:t>
      </w:r>
    </w:p>
    <w:p w:rsidR="00000000" w:rsidDel="00000000" w:rsidP="00000000" w:rsidRDefault="00000000" w:rsidRPr="00000000" w14:paraId="00000007">
      <w:pPr>
        <w:spacing w:after="240" w:before="240" w:line="360" w:lineRule="auto"/>
        <w:jc w:val="both"/>
        <w:rPr/>
      </w:pPr>
      <w:r w:rsidDel="00000000" w:rsidR="00000000" w:rsidRPr="00000000">
        <w:rPr>
          <w:rtl w:val="0"/>
        </w:rPr>
        <w:t xml:space="preserve">Moreover, </w:t>
      </w:r>
      <w:r w:rsidDel="00000000" w:rsidR="00000000" w:rsidRPr="00000000">
        <w:rPr>
          <w:b w:val="1"/>
          <w:rtl w:val="0"/>
        </w:rPr>
        <w:t xml:space="preserve">Engr. Eny B. Ferriol</w:t>
      </w:r>
      <w:r w:rsidDel="00000000" w:rsidR="00000000" w:rsidRPr="00000000">
        <w:rPr>
          <w:rtl w:val="0"/>
        </w:rPr>
        <w:t xml:space="preserve">, Head of the Supply Office, achieved third place in the NGPA Kahoot Recap Quiz held during the event.</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Other officials and personnel who attended the event were:</w:t>
      </w:r>
      <w:r w:rsidDel="00000000" w:rsidR="00000000" w:rsidRPr="00000000">
        <w:rPr>
          <w:b w:val="1"/>
          <w:rtl w:val="0"/>
        </w:rPr>
        <w:t xml:space="preserve"> Dr. Erwin H. Malto</w:t>
      </w:r>
      <w:r w:rsidDel="00000000" w:rsidR="00000000" w:rsidRPr="00000000">
        <w:rPr>
          <w:rtl w:val="0"/>
        </w:rPr>
        <w:t xml:space="preserve">, Vice President for Administration and Finance (VPAF), </w:t>
      </w:r>
      <w:r w:rsidDel="00000000" w:rsidR="00000000" w:rsidRPr="00000000">
        <w:rPr>
          <w:b w:val="1"/>
          <w:rtl w:val="0"/>
        </w:rPr>
        <w:t xml:space="preserve">Atty. Erwin S. Oliva,</w:t>
      </w:r>
      <w:r w:rsidDel="00000000" w:rsidR="00000000" w:rsidRPr="00000000">
        <w:rPr>
          <w:rtl w:val="0"/>
        </w:rPr>
        <w:t xml:space="preserve"> Chief Administrative Officer (CAO), </w:t>
      </w:r>
      <w:r w:rsidDel="00000000" w:rsidR="00000000" w:rsidRPr="00000000">
        <w:rPr>
          <w:b w:val="1"/>
          <w:rtl w:val="0"/>
        </w:rPr>
        <w:t xml:space="preserve">Dr. Flora C. Royo,</w:t>
      </w:r>
      <w:r w:rsidDel="00000000" w:rsidR="00000000" w:rsidRPr="00000000">
        <w:rPr>
          <w:rtl w:val="0"/>
        </w:rPr>
        <w:t xml:space="preserve"> Supervising Administrative Officer (SAO), </w:t>
      </w:r>
      <w:r w:rsidDel="00000000" w:rsidR="00000000" w:rsidRPr="00000000">
        <w:rPr>
          <w:b w:val="1"/>
          <w:rtl w:val="0"/>
        </w:rPr>
        <w:t xml:space="preserve">Ms. Uranus E. Cantoria</w:t>
      </w:r>
      <w:r w:rsidDel="00000000" w:rsidR="00000000" w:rsidRPr="00000000">
        <w:rPr>
          <w:rtl w:val="0"/>
        </w:rPr>
        <w:t xml:space="preserve">, NSTP Director, </w:t>
      </w:r>
      <w:r w:rsidDel="00000000" w:rsidR="00000000" w:rsidRPr="00000000">
        <w:rPr>
          <w:b w:val="1"/>
          <w:rtl w:val="0"/>
        </w:rPr>
        <w:t xml:space="preserve">Engr. Nacel Altizon</w:t>
      </w:r>
      <w:r w:rsidDel="00000000" w:rsidR="00000000" w:rsidRPr="00000000">
        <w:rPr>
          <w:rtl w:val="0"/>
        </w:rPr>
        <w:t xml:space="preserve">, BAC TWG, </w:t>
      </w:r>
      <w:r w:rsidDel="00000000" w:rsidR="00000000" w:rsidRPr="00000000">
        <w:rPr>
          <w:b w:val="1"/>
          <w:rtl w:val="0"/>
        </w:rPr>
        <w:t xml:space="preserve">Mr. Ariel Monton</w:t>
      </w:r>
      <w:r w:rsidDel="00000000" w:rsidR="00000000" w:rsidRPr="00000000">
        <w:rPr>
          <w:rtl w:val="0"/>
        </w:rPr>
        <w:t xml:space="preserve">, BAC Secretariat,</w:t>
      </w:r>
      <w:r w:rsidDel="00000000" w:rsidR="00000000" w:rsidRPr="00000000">
        <w:rPr>
          <w:b w:val="1"/>
          <w:rtl w:val="0"/>
        </w:rPr>
        <w:t xml:space="preserve"> Mr. Jerome David,</w:t>
      </w:r>
      <w:r w:rsidDel="00000000" w:rsidR="00000000" w:rsidRPr="00000000">
        <w:rPr>
          <w:rtl w:val="0"/>
        </w:rPr>
        <w:t xml:space="preserve"> Procurement Officer, </w:t>
      </w:r>
      <w:r w:rsidDel="00000000" w:rsidR="00000000" w:rsidRPr="00000000">
        <w:rPr>
          <w:b w:val="1"/>
          <w:rtl w:val="0"/>
        </w:rPr>
        <w:t xml:space="preserve">Ms. Mathy Kate Mabato</w:t>
      </w:r>
      <w:r w:rsidDel="00000000" w:rsidR="00000000" w:rsidRPr="00000000">
        <w:rPr>
          <w:rtl w:val="0"/>
        </w:rPr>
        <w:t xml:space="preserve">, Procurement Staff, </w:t>
      </w:r>
      <w:r w:rsidDel="00000000" w:rsidR="00000000" w:rsidRPr="00000000">
        <w:rPr>
          <w:b w:val="1"/>
          <w:rtl w:val="0"/>
        </w:rPr>
        <w:t xml:space="preserve">Ms. Cristy Borres</w:t>
      </w:r>
      <w:r w:rsidDel="00000000" w:rsidR="00000000" w:rsidRPr="00000000">
        <w:rPr>
          <w:rtl w:val="0"/>
        </w:rPr>
        <w:t xml:space="preserve">, FMS staff, and </w:t>
      </w:r>
      <w:r w:rsidDel="00000000" w:rsidR="00000000" w:rsidRPr="00000000">
        <w:rPr>
          <w:b w:val="1"/>
          <w:rtl w:val="0"/>
        </w:rPr>
        <w:t xml:space="preserve">Ms. Nonalyn D. Tombocon</w:t>
      </w:r>
      <w:r w:rsidDel="00000000" w:rsidR="00000000" w:rsidRPr="00000000">
        <w:rPr>
          <w:rtl w:val="0"/>
        </w:rPr>
        <w:t xml:space="preserve">, Production and Business Affairs Director. </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DEBESMSCAT’s participation reflects its commitment to strengthening institutional capacity and ensuring adherence to government standards in all procurement-related undertakings. The insights gained from the seminar are expected to further improve the College’s procurement management practices, aligning them with national policies promoting good governance and fiscal responsibility.</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