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0C23" w:rsidRPr="00140C23" w:rsidRDefault="00140C23" w:rsidP="00140C23">
      <w:pPr>
        <w:shd w:val="clear" w:color="auto" w:fill="FFFFFF"/>
        <w:spacing w:before="480" w:after="240" w:line="510" w:lineRule="atLeast"/>
        <w:outlineLvl w:val="0"/>
        <w:rPr>
          <w:rFonts w:ascii="Segoe UI" w:eastAsia="Times New Roman" w:hAnsi="Segoe UI" w:cs="Segoe UI"/>
          <w:b/>
          <w:bCs/>
          <w:color w:val="0F1115"/>
          <w:kern w:val="36"/>
          <w:sz w:val="36"/>
          <w:szCs w:val="36"/>
        </w:rPr>
      </w:pPr>
      <w:r w:rsidRPr="00140C23">
        <w:rPr>
          <w:rFonts w:ascii="Segoe UI" w:eastAsia="Times New Roman" w:hAnsi="Segoe UI" w:cs="Segoe UI"/>
          <w:b/>
          <w:bCs/>
          <w:color w:val="0F1115"/>
          <w:kern w:val="36"/>
          <w:sz w:val="36"/>
          <w:szCs w:val="36"/>
        </w:rPr>
        <w:t>MODULE 6: PASSWORDS &amp; AUTHENTICATION</w:t>
      </w:r>
    </w:p>
    <w:p w:rsidR="00140C23" w:rsidRPr="00140C23" w:rsidRDefault="00140C23" w:rsidP="00140C23">
      <w:pPr>
        <w:shd w:val="clear" w:color="auto" w:fill="FFFFFF"/>
        <w:spacing w:before="480" w:after="240" w:line="480" w:lineRule="atLeast"/>
        <w:outlineLvl w:val="1"/>
        <w:rPr>
          <w:rFonts w:ascii="Segoe UI" w:eastAsia="Times New Roman" w:hAnsi="Segoe UI" w:cs="Segoe UI"/>
          <w:b/>
          <w:bCs/>
          <w:color w:val="0F1115"/>
          <w:sz w:val="33"/>
          <w:szCs w:val="33"/>
        </w:rPr>
      </w:pPr>
      <w:r w:rsidRPr="00140C23">
        <w:rPr>
          <w:rFonts w:ascii="Segoe UI" w:eastAsia="Times New Roman" w:hAnsi="Segoe UI" w:cs="Segoe UI"/>
          <w:b/>
          <w:bCs/>
          <w:color w:val="0F1115"/>
          <w:sz w:val="33"/>
          <w:szCs w:val="33"/>
        </w:rPr>
        <w:t>1. Fundamentals of Authentication</w:t>
      </w:r>
    </w:p>
    <w:p w:rsidR="00140C23" w:rsidRPr="00140C23" w:rsidRDefault="00140C23" w:rsidP="00140C23">
      <w:pPr>
        <w:shd w:val="clear" w:color="auto" w:fill="FFFFFF"/>
        <w:spacing w:before="480" w:after="240" w:line="450" w:lineRule="atLeast"/>
        <w:outlineLvl w:val="2"/>
        <w:rPr>
          <w:rFonts w:ascii="Segoe UI" w:eastAsia="Times New Roman" w:hAnsi="Segoe UI" w:cs="Segoe UI"/>
          <w:b/>
          <w:bCs/>
          <w:color w:val="0F1115"/>
          <w:sz w:val="30"/>
          <w:szCs w:val="30"/>
        </w:rPr>
      </w:pPr>
      <w:r w:rsidRPr="00140C23">
        <w:rPr>
          <w:rFonts w:ascii="Segoe UI" w:eastAsia="Times New Roman" w:hAnsi="Segoe UI" w:cs="Segoe UI"/>
          <w:b/>
          <w:bCs/>
          <w:color w:val="0F1115"/>
          <w:sz w:val="30"/>
          <w:szCs w:val="30"/>
        </w:rPr>
        <w:t>1.1 Why Authentication Matters</w:t>
      </w:r>
    </w:p>
    <w:p w:rsidR="00140C23" w:rsidRPr="00140C23" w:rsidRDefault="00140C23" w:rsidP="00140C23">
      <w:pPr>
        <w:shd w:val="clear" w:color="auto" w:fill="FFFFFF"/>
        <w:spacing w:before="240" w:after="240" w:line="240" w:lineRule="auto"/>
        <w:rPr>
          <w:rFonts w:ascii="Segoe UI" w:eastAsia="Times New Roman" w:hAnsi="Segoe UI" w:cs="Segoe UI"/>
          <w:color w:val="0F1115"/>
          <w:sz w:val="24"/>
          <w:szCs w:val="24"/>
        </w:rPr>
      </w:pPr>
      <w:r w:rsidRPr="00140C23">
        <w:rPr>
          <w:rFonts w:ascii="Segoe UI" w:eastAsia="Times New Roman" w:hAnsi="Segoe UI" w:cs="Segoe UI"/>
          <w:color w:val="0F1115"/>
          <w:sz w:val="24"/>
          <w:szCs w:val="24"/>
        </w:rPr>
        <w:t>Controlling access to resources, information, and assets is essential to maintain security. Authentication is the cornerstone of this control—it verifies that users are who they claim to be before granting access .</w:t>
      </w:r>
    </w:p>
    <w:p w:rsidR="00140C23" w:rsidRPr="00140C23" w:rsidRDefault="00140C23" w:rsidP="00140C23">
      <w:pPr>
        <w:shd w:val="clear" w:color="auto" w:fill="FFFFFF"/>
        <w:spacing w:before="480" w:after="240" w:line="450" w:lineRule="atLeast"/>
        <w:outlineLvl w:val="2"/>
        <w:rPr>
          <w:rFonts w:ascii="Segoe UI" w:eastAsia="Times New Roman" w:hAnsi="Segoe UI" w:cs="Segoe UI"/>
          <w:b/>
          <w:bCs/>
          <w:color w:val="0F1115"/>
          <w:sz w:val="30"/>
          <w:szCs w:val="30"/>
        </w:rPr>
      </w:pPr>
      <w:r w:rsidRPr="00140C23">
        <w:rPr>
          <w:rFonts w:ascii="Segoe UI" w:eastAsia="Times New Roman" w:hAnsi="Segoe UI" w:cs="Segoe UI"/>
          <w:b/>
          <w:bCs/>
          <w:color w:val="0F1115"/>
          <w:sz w:val="30"/>
          <w:szCs w:val="30"/>
        </w:rPr>
        <w:t>1.2 The Three Authentication Factors</w:t>
      </w:r>
    </w:p>
    <w:p w:rsidR="00140C23" w:rsidRPr="00140C23" w:rsidRDefault="00140C23" w:rsidP="00140C23">
      <w:pPr>
        <w:shd w:val="clear" w:color="auto" w:fill="FFFFFF"/>
        <w:spacing w:before="240" w:after="240" w:line="240" w:lineRule="auto"/>
        <w:rPr>
          <w:rFonts w:ascii="Segoe UI" w:eastAsia="Times New Roman" w:hAnsi="Segoe UI" w:cs="Segoe UI"/>
          <w:color w:val="0F1115"/>
          <w:sz w:val="24"/>
          <w:szCs w:val="24"/>
        </w:rPr>
      </w:pPr>
      <w:r w:rsidRPr="00140C23">
        <w:rPr>
          <w:rFonts w:ascii="Segoe UI" w:eastAsia="Times New Roman" w:hAnsi="Segoe UI" w:cs="Segoe UI"/>
          <w:color w:val="0F1115"/>
          <w:sz w:val="24"/>
          <w:szCs w:val="24"/>
        </w:rPr>
        <w:t>Authentication is based on three distinct factors. For maximum security, systems should use factors from </w:t>
      </w:r>
      <w:r w:rsidRPr="00140C23">
        <w:rPr>
          <w:rFonts w:ascii="Segoe UI" w:eastAsia="Times New Roman" w:hAnsi="Segoe UI" w:cs="Segoe UI"/>
          <w:b/>
          <w:bCs/>
          <w:color w:val="0F1115"/>
          <w:sz w:val="24"/>
          <w:szCs w:val="24"/>
        </w:rPr>
        <w:t>different categories</w:t>
      </w:r>
      <w:r w:rsidRPr="00140C23">
        <w:rPr>
          <w:rFonts w:ascii="Segoe UI" w:eastAsia="Times New Roman" w:hAnsi="Segoe UI" w:cs="Segoe UI"/>
          <w:color w:val="0F1115"/>
          <w:sz w:val="24"/>
          <w:szCs w:val="24"/>
        </w:rPr>
        <w:t> .</w:t>
      </w:r>
    </w:p>
    <w:tbl>
      <w:tblPr>
        <w:tblW w:w="11281" w:type="dxa"/>
        <w:tblCellMar>
          <w:top w:w="15" w:type="dxa"/>
          <w:left w:w="15" w:type="dxa"/>
          <w:bottom w:w="15" w:type="dxa"/>
          <w:right w:w="15" w:type="dxa"/>
        </w:tblCellMar>
        <w:tblLook w:val="04A0" w:firstRow="1" w:lastRow="0" w:firstColumn="1" w:lastColumn="0" w:noHBand="0" w:noVBand="1"/>
      </w:tblPr>
      <w:tblGrid>
        <w:gridCol w:w="2404"/>
        <w:gridCol w:w="3310"/>
        <w:gridCol w:w="5567"/>
      </w:tblGrid>
      <w:tr w:rsidR="00140C23" w:rsidRPr="00140C23" w:rsidTr="00140C23">
        <w:trPr>
          <w:tblHeader/>
        </w:trPr>
        <w:tc>
          <w:tcPr>
            <w:tcW w:w="0" w:type="auto"/>
            <w:tcBorders>
              <w:top w:val="nil"/>
            </w:tcBorders>
            <w:tcMar>
              <w:top w:w="150" w:type="dxa"/>
              <w:left w:w="0" w:type="dxa"/>
              <w:bottom w:w="150" w:type="dxa"/>
              <w:right w:w="24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b/>
                <w:bCs/>
                <w:sz w:val="23"/>
                <w:szCs w:val="23"/>
              </w:rPr>
              <w:t>Factor</w:t>
            </w:r>
          </w:p>
        </w:tc>
        <w:tc>
          <w:tcPr>
            <w:tcW w:w="0" w:type="auto"/>
            <w:tcBorders>
              <w:top w:val="nil"/>
            </w:tcBorders>
            <w:tcMar>
              <w:top w:w="150" w:type="dxa"/>
              <w:left w:w="240" w:type="dxa"/>
              <w:bottom w:w="150" w:type="dxa"/>
              <w:right w:w="24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b/>
                <w:bCs/>
                <w:sz w:val="23"/>
                <w:szCs w:val="23"/>
              </w:rPr>
              <w:t>Description</w:t>
            </w:r>
          </w:p>
        </w:tc>
        <w:tc>
          <w:tcPr>
            <w:tcW w:w="0" w:type="auto"/>
            <w:tcBorders>
              <w:top w:val="nil"/>
            </w:tcBorders>
            <w:tcMar>
              <w:top w:w="150" w:type="dxa"/>
              <w:left w:w="240" w:type="dxa"/>
              <w:bottom w:w="150" w:type="dxa"/>
              <w:right w:w="24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b/>
                <w:bCs/>
                <w:sz w:val="23"/>
                <w:szCs w:val="23"/>
              </w:rPr>
              <w:t>Examples</w:t>
            </w:r>
          </w:p>
        </w:tc>
      </w:tr>
      <w:tr w:rsidR="00140C23" w:rsidRPr="00140C23" w:rsidTr="00140C23">
        <w:tc>
          <w:tcPr>
            <w:tcW w:w="0" w:type="auto"/>
            <w:tcMar>
              <w:top w:w="150" w:type="dxa"/>
              <w:left w:w="0" w:type="dxa"/>
              <w:bottom w:w="150" w:type="dxa"/>
              <w:right w:w="24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b/>
                <w:bCs/>
                <w:sz w:val="23"/>
                <w:szCs w:val="23"/>
              </w:rPr>
              <w:t>Something You Know</w:t>
            </w:r>
          </w:p>
        </w:tc>
        <w:tc>
          <w:tcPr>
            <w:tcW w:w="0" w:type="auto"/>
            <w:tcMar>
              <w:top w:w="150" w:type="dxa"/>
              <w:left w:w="240" w:type="dxa"/>
              <w:bottom w:w="150" w:type="dxa"/>
              <w:right w:w="24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sz w:val="23"/>
                <w:szCs w:val="23"/>
              </w:rPr>
              <w:t>Knowledge-based information</w:t>
            </w:r>
          </w:p>
        </w:tc>
        <w:tc>
          <w:tcPr>
            <w:tcW w:w="0" w:type="auto"/>
            <w:tcMar>
              <w:top w:w="150" w:type="dxa"/>
              <w:left w:w="240" w:type="dxa"/>
              <w:bottom w:w="150" w:type="dxa"/>
              <w:right w:w="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sz w:val="23"/>
                <w:szCs w:val="23"/>
              </w:rPr>
              <w:t>Password, PIN, security questions</w:t>
            </w:r>
          </w:p>
        </w:tc>
      </w:tr>
      <w:tr w:rsidR="00140C23" w:rsidRPr="00140C23" w:rsidTr="00140C23">
        <w:tc>
          <w:tcPr>
            <w:tcW w:w="0" w:type="auto"/>
            <w:tcMar>
              <w:top w:w="150" w:type="dxa"/>
              <w:left w:w="0" w:type="dxa"/>
              <w:bottom w:w="150" w:type="dxa"/>
              <w:right w:w="24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b/>
                <w:bCs/>
                <w:sz w:val="23"/>
                <w:szCs w:val="23"/>
              </w:rPr>
              <w:t>Something You Have</w:t>
            </w:r>
          </w:p>
        </w:tc>
        <w:tc>
          <w:tcPr>
            <w:tcW w:w="0" w:type="auto"/>
            <w:tcMar>
              <w:top w:w="150" w:type="dxa"/>
              <w:left w:w="240" w:type="dxa"/>
              <w:bottom w:w="150" w:type="dxa"/>
              <w:right w:w="24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sz w:val="23"/>
                <w:szCs w:val="23"/>
              </w:rPr>
              <w:t>Physical possession</w:t>
            </w:r>
          </w:p>
        </w:tc>
        <w:tc>
          <w:tcPr>
            <w:tcW w:w="0" w:type="auto"/>
            <w:tcMar>
              <w:top w:w="150" w:type="dxa"/>
              <w:left w:w="240" w:type="dxa"/>
              <w:bottom w:w="150" w:type="dxa"/>
              <w:right w:w="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sz w:val="23"/>
                <w:szCs w:val="23"/>
              </w:rPr>
              <w:t>Access card, token, smartphone, hardware key</w:t>
            </w:r>
          </w:p>
        </w:tc>
      </w:tr>
      <w:tr w:rsidR="00140C23" w:rsidRPr="00140C23" w:rsidTr="00140C23">
        <w:tc>
          <w:tcPr>
            <w:tcW w:w="0" w:type="auto"/>
            <w:tcMar>
              <w:top w:w="150" w:type="dxa"/>
              <w:left w:w="0" w:type="dxa"/>
              <w:bottom w:w="150" w:type="dxa"/>
              <w:right w:w="24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b/>
                <w:bCs/>
                <w:sz w:val="23"/>
                <w:szCs w:val="23"/>
              </w:rPr>
              <w:t>Something You Are</w:t>
            </w:r>
          </w:p>
        </w:tc>
        <w:tc>
          <w:tcPr>
            <w:tcW w:w="0" w:type="auto"/>
            <w:tcMar>
              <w:top w:w="150" w:type="dxa"/>
              <w:left w:w="240" w:type="dxa"/>
              <w:bottom w:w="150" w:type="dxa"/>
              <w:right w:w="24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sz w:val="23"/>
                <w:szCs w:val="23"/>
              </w:rPr>
              <w:t>Biological characteristics</w:t>
            </w:r>
          </w:p>
        </w:tc>
        <w:tc>
          <w:tcPr>
            <w:tcW w:w="0" w:type="auto"/>
            <w:tcMar>
              <w:top w:w="150" w:type="dxa"/>
              <w:left w:w="240" w:type="dxa"/>
              <w:bottom w:w="150" w:type="dxa"/>
              <w:right w:w="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sz w:val="23"/>
                <w:szCs w:val="23"/>
              </w:rPr>
              <w:t>Fingerprint, retina scan, voice recognition, facial recognition</w:t>
            </w:r>
          </w:p>
        </w:tc>
      </w:tr>
    </w:tbl>
    <w:p w:rsidR="00140C23" w:rsidRPr="00140C23" w:rsidRDefault="00140C23" w:rsidP="00140C23">
      <w:pPr>
        <w:shd w:val="clear" w:color="auto" w:fill="FFFFFF"/>
        <w:spacing w:before="480" w:after="240" w:line="450" w:lineRule="atLeast"/>
        <w:outlineLvl w:val="2"/>
        <w:rPr>
          <w:rFonts w:ascii="Segoe UI" w:eastAsia="Times New Roman" w:hAnsi="Segoe UI" w:cs="Segoe UI"/>
          <w:b/>
          <w:bCs/>
          <w:color w:val="0F1115"/>
          <w:sz w:val="30"/>
          <w:szCs w:val="30"/>
        </w:rPr>
      </w:pPr>
      <w:r w:rsidRPr="00140C23">
        <w:rPr>
          <w:rFonts w:ascii="Segoe UI" w:eastAsia="Times New Roman" w:hAnsi="Segoe UI" w:cs="Segoe UI"/>
          <w:b/>
          <w:bCs/>
          <w:color w:val="0F1115"/>
          <w:sz w:val="30"/>
          <w:szCs w:val="30"/>
        </w:rPr>
        <w:t>1.3 Key Terminology</w:t>
      </w:r>
    </w:p>
    <w:tbl>
      <w:tblPr>
        <w:tblW w:w="11281" w:type="dxa"/>
        <w:tblCellMar>
          <w:top w:w="15" w:type="dxa"/>
          <w:left w:w="15" w:type="dxa"/>
          <w:bottom w:w="15" w:type="dxa"/>
          <w:right w:w="15" w:type="dxa"/>
        </w:tblCellMar>
        <w:tblLook w:val="04A0" w:firstRow="1" w:lastRow="0" w:firstColumn="1" w:lastColumn="0" w:noHBand="0" w:noVBand="1"/>
      </w:tblPr>
      <w:tblGrid>
        <w:gridCol w:w="2647"/>
        <w:gridCol w:w="8634"/>
      </w:tblGrid>
      <w:tr w:rsidR="00140C23" w:rsidRPr="00140C23" w:rsidTr="00140C23">
        <w:trPr>
          <w:tblHeader/>
        </w:trPr>
        <w:tc>
          <w:tcPr>
            <w:tcW w:w="0" w:type="auto"/>
            <w:tcBorders>
              <w:top w:val="nil"/>
            </w:tcBorders>
            <w:tcMar>
              <w:top w:w="150" w:type="dxa"/>
              <w:left w:w="0" w:type="dxa"/>
              <w:bottom w:w="150" w:type="dxa"/>
              <w:right w:w="24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b/>
                <w:bCs/>
                <w:sz w:val="23"/>
                <w:szCs w:val="23"/>
              </w:rPr>
              <w:t>Term</w:t>
            </w:r>
          </w:p>
        </w:tc>
        <w:tc>
          <w:tcPr>
            <w:tcW w:w="0" w:type="auto"/>
            <w:tcBorders>
              <w:top w:val="nil"/>
            </w:tcBorders>
            <w:tcMar>
              <w:top w:w="150" w:type="dxa"/>
              <w:left w:w="240" w:type="dxa"/>
              <w:bottom w:w="150" w:type="dxa"/>
              <w:right w:w="24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b/>
                <w:bCs/>
                <w:sz w:val="23"/>
                <w:szCs w:val="23"/>
              </w:rPr>
              <w:t>Definition</w:t>
            </w:r>
          </w:p>
        </w:tc>
      </w:tr>
      <w:tr w:rsidR="00140C23" w:rsidRPr="00140C23" w:rsidTr="00140C23">
        <w:tc>
          <w:tcPr>
            <w:tcW w:w="0" w:type="auto"/>
            <w:tcMar>
              <w:top w:w="150" w:type="dxa"/>
              <w:left w:w="0" w:type="dxa"/>
              <w:bottom w:w="150" w:type="dxa"/>
              <w:right w:w="24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b/>
                <w:bCs/>
                <w:sz w:val="23"/>
                <w:szCs w:val="23"/>
              </w:rPr>
              <w:t>Identification</w:t>
            </w:r>
          </w:p>
        </w:tc>
        <w:tc>
          <w:tcPr>
            <w:tcW w:w="0" w:type="auto"/>
            <w:tcMar>
              <w:top w:w="150" w:type="dxa"/>
              <w:left w:w="240" w:type="dxa"/>
              <w:bottom w:w="150" w:type="dxa"/>
              <w:right w:w="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sz w:val="23"/>
                <w:szCs w:val="23"/>
              </w:rPr>
              <w:t>Claiming an identity (e.g., providing a username)</w:t>
            </w:r>
          </w:p>
        </w:tc>
      </w:tr>
      <w:tr w:rsidR="00140C23" w:rsidRPr="00140C23" w:rsidTr="00140C23">
        <w:tc>
          <w:tcPr>
            <w:tcW w:w="0" w:type="auto"/>
            <w:tcMar>
              <w:top w:w="150" w:type="dxa"/>
              <w:left w:w="0" w:type="dxa"/>
              <w:bottom w:w="150" w:type="dxa"/>
              <w:right w:w="24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b/>
                <w:bCs/>
                <w:sz w:val="23"/>
                <w:szCs w:val="23"/>
              </w:rPr>
              <w:lastRenderedPageBreak/>
              <w:t>Authentication</w:t>
            </w:r>
          </w:p>
        </w:tc>
        <w:tc>
          <w:tcPr>
            <w:tcW w:w="0" w:type="auto"/>
            <w:tcMar>
              <w:top w:w="150" w:type="dxa"/>
              <w:left w:w="240" w:type="dxa"/>
              <w:bottom w:w="150" w:type="dxa"/>
              <w:right w:w="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sz w:val="23"/>
                <w:szCs w:val="23"/>
              </w:rPr>
              <w:t>Proving you are that identity (e.g., providing password)</w:t>
            </w:r>
          </w:p>
        </w:tc>
      </w:tr>
      <w:tr w:rsidR="00140C23" w:rsidRPr="00140C23" w:rsidTr="00140C23">
        <w:tc>
          <w:tcPr>
            <w:tcW w:w="0" w:type="auto"/>
            <w:tcMar>
              <w:top w:w="150" w:type="dxa"/>
              <w:left w:w="0" w:type="dxa"/>
              <w:bottom w:w="150" w:type="dxa"/>
              <w:right w:w="24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b/>
                <w:bCs/>
                <w:sz w:val="23"/>
                <w:szCs w:val="23"/>
              </w:rPr>
              <w:t>Authorization</w:t>
            </w:r>
          </w:p>
        </w:tc>
        <w:tc>
          <w:tcPr>
            <w:tcW w:w="0" w:type="auto"/>
            <w:tcMar>
              <w:top w:w="150" w:type="dxa"/>
              <w:left w:w="240" w:type="dxa"/>
              <w:bottom w:w="150" w:type="dxa"/>
              <w:right w:w="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sz w:val="23"/>
                <w:szCs w:val="23"/>
              </w:rPr>
              <w:t>Determining what an authenticated user is allowed to do </w:t>
            </w:r>
          </w:p>
        </w:tc>
      </w:tr>
      <w:tr w:rsidR="00140C23" w:rsidRPr="00140C23" w:rsidTr="00140C23">
        <w:tc>
          <w:tcPr>
            <w:tcW w:w="0" w:type="auto"/>
            <w:tcMar>
              <w:top w:w="150" w:type="dxa"/>
              <w:left w:w="0" w:type="dxa"/>
              <w:bottom w:w="150" w:type="dxa"/>
              <w:right w:w="24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b/>
                <w:bCs/>
                <w:sz w:val="23"/>
                <w:szCs w:val="23"/>
              </w:rPr>
              <w:t>Accountability</w:t>
            </w:r>
          </w:p>
        </w:tc>
        <w:tc>
          <w:tcPr>
            <w:tcW w:w="0" w:type="auto"/>
            <w:tcMar>
              <w:top w:w="150" w:type="dxa"/>
              <w:left w:w="240" w:type="dxa"/>
              <w:bottom w:w="150" w:type="dxa"/>
              <w:right w:w="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sz w:val="23"/>
                <w:szCs w:val="23"/>
              </w:rPr>
              <w:t>Tracking user actions for auditing purposes</w:t>
            </w:r>
          </w:p>
        </w:tc>
      </w:tr>
    </w:tbl>
    <w:p w:rsidR="00140C23" w:rsidRPr="00140C23" w:rsidRDefault="00140C23" w:rsidP="00140C23">
      <w:pPr>
        <w:spacing w:before="480" w:after="480" w:line="240" w:lineRule="auto"/>
        <w:rPr>
          <w:rFonts w:ascii="Times New Roman" w:eastAsia="Times New Roman" w:hAnsi="Times New Roman" w:cs="Times New Roman"/>
          <w:sz w:val="24"/>
          <w:szCs w:val="24"/>
        </w:rPr>
      </w:pPr>
      <w:r w:rsidRPr="00140C23">
        <w:rPr>
          <w:rFonts w:ascii="Times New Roman" w:eastAsia="Times New Roman" w:hAnsi="Times New Roman" w:cs="Times New Roman"/>
          <w:sz w:val="24"/>
          <w:szCs w:val="24"/>
        </w:rPr>
        <w:pict>
          <v:rect id="_x0000_i1025" style="width:0;height:.75pt" o:hralign="center" o:hrstd="t" o:hr="t" fillcolor="#a0a0a0" stroked="f"/>
        </w:pict>
      </w:r>
    </w:p>
    <w:p w:rsidR="00140C23" w:rsidRPr="00140C23" w:rsidRDefault="00140C23" w:rsidP="00140C23">
      <w:pPr>
        <w:shd w:val="clear" w:color="auto" w:fill="FFFFFF"/>
        <w:spacing w:before="480" w:after="240" w:line="480" w:lineRule="atLeast"/>
        <w:outlineLvl w:val="1"/>
        <w:rPr>
          <w:rFonts w:ascii="Segoe UI" w:eastAsia="Times New Roman" w:hAnsi="Segoe UI" w:cs="Segoe UI"/>
          <w:b/>
          <w:bCs/>
          <w:color w:val="0F1115"/>
          <w:sz w:val="33"/>
          <w:szCs w:val="33"/>
        </w:rPr>
      </w:pPr>
      <w:r w:rsidRPr="00140C23">
        <w:rPr>
          <w:rFonts w:ascii="Segoe UI" w:eastAsia="Times New Roman" w:hAnsi="Segoe UI" w:cs="Segoe UI"/>
          <w:b/>
          <w:bCs/>
          <w:color w:val="0F1115"/>
          <w:sz w:val="33"/>
          <w:szCs w:val="33"/>
        </w:rPr>
        <w:t>2. Password Authentication</w:t>
      </w:r>
    </w:p>
    <w:p w:rsidR="00140C23" w:rsidRPr="00140C23" w:rsidRDefault="00140C23" w:rsidP="00140C23">
      <w:pPr>
        <w:shd w:val="clear" w:color="auto" w:fill="FFFFFF"/>
        <w:spacing w:before="480" w:after="240" w:line="450" w:lineRule="atLeast"/>
        <w:outlineLvl w:val="2"/>
        <w:rPr>
          <w:rFonts w:ascii="Segoe UI" w:eastAsia="Times New Roman" w:hAnsi="Segoe UI" w:cs="Segoe UI"/>
          <w:b/>
          <w:bCs/>
          <w:color w:val="0F1115"/>
          <w:sz w:val="30"/>
          <w:szCs w:val="30"/>
        </w:rPr>
      </w:pPr>
      <w:r w:rsidRPr="00140C23">
        <w:rPr>
          <w:rFonts w:ascii="Segoe UI" w:eastAsia="Times New Roman" w:hAnsi="Segoe UI" w:cs="Segoe UI"/>
          <w:b/>
          <w:bCs/>
          <w:color w:val="0F1115"/>
          <w:sz w:val="30"/>
          <w:szCs w:val="30"/>
        </w:rPr>
        <w:t>2.1 How Password Authentication Works</w:t>
      </w:r>
    </w:p>
    <w:p w:rsidR="00140C23" w:rsidRPr="00140C23" w:rsidRDefault="00140C23" w:rsidP="00140C23">
      <w:pPr>
        <w:shd w:val="clear" w:color="auto" w:fill="FFFFFF"/>
        <w:spacing w:before="240" w:after="240" w:line="240" w:lineRule="auto"/>
        <w:rPr>
          <w:rFonts w:ascii="Segoe UI" w:eastAsia="Times New Roman" w:hAnsi="Segoe UI" w:cs="Segoe UI"/>
          <w:color w:val="0F1115"/>
          <w:sz w:val="24"/>
          <w:szCs w:val="24"/>
        </w:rPr>
      </w:pPr>
      <w:r w:rsidRPr="00140C23">
        <w:rPr>
          <w:rFonts w:ascii="Segoe UI" w:eastAsia="Times New Roman" w:hAnsi="Segoe UI" w:cs="Segoe UI"/>
          <w:color w:val="0F1115"/>
          <w:sz w:val="24"/>
          <w:szCs w:val="24"/>
        </w:rPr>
        <w:t>The basic process :</w:t>
      </w:r>
    </w:p>
    <w:p w:rsidR="00140C23" w:rsidRPr="00140C23" w:rsidRDefault="00140C23" w:rsidP="00140C23">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140C23">
        <w:rPr>
          <w:rFonts w:ascii="Segoe UI" w:eastAsia="Times New Roman" w:hAnsi="Segoe UI" w:cs="Segoe UI"/>
          <w:b/>
          <w:bCs/>
          <w:color w:val="0F1115"/>
          <w:sz w:val="24"/>
          <w:szCs w:val="24"/>
        </w:rPr>
        <w:t>User</w:t>
      </w:r>
      <w:r w:rsidRPr="00140C23">
        <w:rPr>
          <w:rFonts w:ascii="Segoe UI" w:eastAsia="Times New Roman" w:hAnsi="Segoe UI" w:cs="Segoe UI"/>
          <w:color w:val="0F1115"/>
          <w:sz w:val="24"/>
          <w:szCs w:val="24"/>
        </w:rPr>
        <w:t> presents their ID and secret (password) when logging in</w:t>
      </w:r>
    </w:p>
    <w:p w:rsidR="00140C23" w:rsidRPr="00140C23" w:rsidRDefault="00140C23" w:rsidP="00140C23">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140C23">
        <w:rPr>
          <w:rFonts w:ascii="Segoe UI" w:eastAsia="Times New Roman" w:hAnsi="Segoe UI" w:cs="Segoe UI"/>
          <w:b/>
          <w:bCs/>
          <w:color w:val="0F1115"/>
          <w:sz w:val="24"/>
          <w:szCs w:val="24"/>
        </w:rPr>
        <w:t>System</w:t>
      </w:r>
      <w:r w:rsidRPr="00140C23">
        <w:rPr>
          <w:rFonts w:ascii="Segoe UI" w:eastAsia="Times New Roman" w:hAnsi="Segoe UI" w:cs="Segoe UI"/>
          <w:color w:val="0F1115"/>
          <w:sz w:val="24"/>
          <w:szCs w:val="24"/>
        </w:rPr>
        <w:t> checks the secret against the authentication database</w:t>
      </w:r>
    </w:p>
    <w:p w:rsidR="00140C23" w:rsidRPr="00140C23" w:rsidRDefault="00140C23" w:rsidP="00140C23">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140C23">
        <w:rPr>
          <w:rFonts w:ascii="Segoe UI" w:eastAsia="Times New Roman" w:hAnsi="Segoe UI" w:cs="Segoe UI"/>
          <w:b/>
          <w:bCs/>
          <w:color w:val="0F1115"/>
          <w:sz w:val="24"/>
          <w:szCs w:val="24"/>
        </w:rPr>
        <w:t>Access</w:t>
      </w:r>
      <w:r w:rsidRPr="00140C23">
        <w:rPr>
          <w:rFonts w:ascii="Segoe UI" w:eastAsia="Times New Roman" w:hAnsi="Segoe UI" w:cs="Segoe UI"/>
          <w:color w:val="0F1115"/>
          <w:sz w:val="24"/>
          <w:szCs w:val="24"/>
        </w:rPr>
        <w:t> is granted if the secret matches</w:t>
      </w:r>
    </w:p>
    <w:p w:rsidR="00140C23" w:rsidRPr="00140C23" w:rsidRDefault="00140C23" w:rsidP="00140C23">
      <w:pPr>
        <w:shd w:val="clear" w:color="auto" w:fill="FFFFFF"/>
        <w:spacing w:before="480" w:after="240" w:line="450" w:lineRule="atLeast"/>
        <w:outlineLvl w:val="2"/>
        <w:rPr>
          <w:rFonts w:ascii="Segoe UI" w:eastAsia="Times New Roman" w:hAnsi="Segoe UI" w:cs="Segoe UI"/>
          <w:b/>
          <w:bCs/>
          <w:color w:val="0F1115"/>
          <w:sz w:val="30"/>
          <w:szCs w:val="30"/>
        </w:rPr>
      </w:pPr>
      <w:r w:rsidRPr="00140C23">
        <w:rPr>
          <w:rFonts w:ascii="Segoe UI" w:eastAsia="Times New Roman" w:hAnsi="Segoe UI" w:cs="Segoe UI"/>
          <w:b/>
          <w:bCs/>
          <w:color w:val="0F1115"/>
          <w:sz w:val="30"/>
          <w:szCs w:val="30"/>
        </w:rPr>
        <w:t>2.2 Password Storage: Evolution of Best Practices</w:t>
      </w:r>
    </w:p>
    <w:p w:rsidR="00140C23" w:rsidRPr="00140C23" w:rsidRDefault="00140C23" w:rsidP="00140C23">
      <w:pPr>
        <w:shd w:val="clear" w:color="auto" w:fill="FFFFFF"/>
        <w:spacing w:before="240" w:after="240" w:line="420" w:lineRule="atLeast"/>
        <w:outlineLvl w:val="3"/>
        <w:rPr>
          <w:rFonts w:ascii="Segoe UI" w:eastAsia="Times New Roman" w:hAnsi="Segoe UI" w:cs="Segoe UI"/>
          <w:b/>
          <w:bCs/>
          <w:color w:val="0F1115"/>
          <w:sz w:val="24"/>
          <w:szCs w:val="24"/>
        </w:rPr>
      </w:pPr>
      <w:r w:rsidRPr="00140C23">
        <w:rPr>
          <w:rFonts w:ascii="Segoe UI Symbol" w:eastAsia="Times New Roman" w:hAnsi="Segoe UI Symbol" w:cs="Segoe UI Symbol"/>
          <w:b/>
          <w:bCs/>
          <w:color w:val="0F1115"/>
          <w:sz w:val="24"/>
          <w:szCs w:val="24"/>
        </w:rPr>
        <w:t>❌</w:t>
      </w:r>
      <w:r w:rsidRPr="00140C23">
        <w:rPr>
          <w:rFonts w:ascii="Segoe UI" w:eastAsia="Times New Roman" w:hAnsi="Segoe UI" w:cs="Segoe UI"/>
          <w:b/>
          <w:bCs/>
          <w:color w:val="0F1115"/>
          <w:sz w:val="24"/>
          <w:szCs w:val="24"/>
        </w:rPr>
        <w:t xml:space="preserve"> Bad Practice: Plaintext Storage</w:t>
      </w:r>
    </w:p>
    <w:p w:rsidR="00140C23" w:rsidRPr="00140C23" w:rsidRDefault="00140C23" w:rsidP="00140C23">
      <w:pPr>
        <w:shd w:val="clear" w:color="auto" w:fill="FFFFFF"/>
        <w:spacing w:before="240" w:after="240" w:line="240" w:lineRule="auto"/>
        <w:rPr>
          <w:rFonts w:ascii="Segoe UI" w:eastAsia="Times New Roman" w:hAnsi="Segoe UI" w:cs="Segoe UI"/>
          <w:color w:val="0F1115"/>
          <w:sz w:val="24"/>
          <w:szCs w:val="24"/>
        </w:rPr>
      </w:pPr>
      <w:r w:rsidRPr="00140C23">
        <w:rPr>
          <w:rFonts w:ascii="Segoe UI" w:eastAsia="Times New Roman" w:hAnsi="Segoe UI" w:cs="Segoe UI"/>
          <w:color w:val="0F1115"/>
          <w:sz w:val="24"/>
          <w:szCs w:val="24"/>
        </w:rPr>
        <w:t>Storing passwords in plaintext is extremely dangerous. If an attacker breaches the database, all passwords are immediately exposed .</w:t>
      </w:r>
    </w:p>
    <w:p w:rsidR="00140C23" w:rsidRPr="00140C23" w:rsidRDefault="00140C23" w:rsidP="00140C23">
      <w:pPr>
        <w:shd w:val="clear" w:color="auto" w:fill="FFFFFF"/>
        <w:spacing w:before="240" w:after="240" w:line="420" w:lineRule="atLeast"/>
        <w:outlineLvl w:val="3"/>
        <w:rPr>
          <w:rFonts w:ascii="Segoe UI" w:eastAsia="Times New Roman" w:hAnsi="Segoe UI" w:cs="Segoe UI"/>
          <w:b/>
          <w:bCs/>
          <w:color w:val="0F1115"/>
          <w:sz w:val="24"/>
          <w:szCs w:val="24"/>
        </w:rPr>
      </w:pPr>
      <w:r w:rsidRPr="00140C23">
        <w:rPr>
          <w:rFonts w:ascii="Segoe UI Symbol" w:eastAsia="Times New Roman" w:hAnsi="Segoe UI Symbol" w:cs="Segoe UI Symbol"/>
          <w:b/>
          <w:bCs/>
          <w:color w:val="0F1115"/>
          <w:sz w:val="24"/>
          <w:szCs w:val="24"/>
        </w:rPr>
        <w:t>⚠️</w:t>
      </w:r>
      <w:r w:rsidRPr="00140C23">
        <w:rPr>
          <w:rFonts w:ascii="Segoe UI" w:eastAsia="Times New Roman" w:hAnsi="Segoe UI" w:cs="Segoe UI"/>
          <w:b/>
          <w:bCs/>
          <w:color w:val="0F1115"/>
          <w:sz w:val="24"/>
          <w:szCs w:val="24"/>
        </w:rPr>
        <w:t xml:space="preserve"> Better: Hashed Passwords</w:t>
      </w:r>
    </w:p>
    <w:p w:rsidR="00140C23" w:rsidRPr="00140C23" w:rsidRDefault="00140C23" w:rsidP="00140C23">
      <w:pPr>
        <w:shd w:val="clear" w:color="auto" w:fill="FFFFFF"/>
        <w:spacing w:before="240" w:after="240" w:line="240" w:lineRule="auto"/>
        <w:rPr>
          <w:rFonts w:ascii="Segoe UI" w:eastAsia="Times New Roman" w:hAnsi="Segoe UI" w:cs="Segoe UI"/>
          <w:color w:val="0F1115"/>
          <w:sz w:val="24"/>
          <w:szCs w:val="24"/>
        </w:rPr>
      </w:pPr>
      <w:r w:rsidRPr="00140C23">
        <w:rPr>
          <w:rFonts w:ascii="Segoe UI" w:eastAsia="Times New Roman" w:hAnsi="Segoe UI" w:cs="Segoe UI"/>
          <w:color w:val="0F1115"/>
          <w:sz w:val="24"/>
          <w:szCs w:val="24"/>
        </w:rPr>
        <w:t>Store only the hash of each password. When a user logs in, hash their input and compare to stored hash .</w:t>
      </w:r>
    </w:p>
    <w:p w:rsidR="00140C23" w:rsidRPr="00140C23" w:rsidRDefault="00140C23" w:rsidP="00140C23">
      <w:pPr>
        <w:shd w:val="clear" w:color="auto" w:fill="FFFFFF"/>
        <w:spacing w:before="240" w:after="240" w:line="240" w:lineRule="auto"/>
        <w:rPr>
          <w:rFonts w:ascii="Segoe UI" w:eastAsia="Times New Roman" w:hAnsi="Segoe UI" w:cs="Segoe UI"/>
          <w:color w:val="0F1115"/>
          <w:sz w:val="24"/>
          <w:szCs w:val="24"/>
        </w:rPr>
      </w:pPr>
      <w:r w:rsidRPr="00140C23">
        <w:rPr>
          <w:rFonts w:ascii="Segoe UI" w:eastAsia="Times New Roman" w:hAnsi="Segoe UI" w:cs="Segoe UI"/>
          <w:b/>
          <w:bCs/>
          <w:color w:val="0F1115"/>
          <w:sz w:val="24"/>
          <w:szCs w:val="24"/>
        </w:rPr>
        <w:t>Problem</w:t>
      </w:r>
      <w:r w:rsidRPr="00140C23">
        <w:rPr>
          <w:rFonts w:ascii="Segoe UI" w:eastAsia="Times New Roman" w:hAnsi="Segoe UI" w:cs="Segoe UI"/>
          <w:color w:val="0F1115"/>
          <w:sz w:val="24"/>
          <w:szCs w:val="24"/>
        </w:rPr>
        <w:t>: Hash functions are fast, allowing attackers to precompute hashes for common passwords using </w:t>
      </w:r>
      <w:r w:rsidRPr="00140C23">
        <w:rPr>
          <w:rFonts w:ascii="Segoe UI" w:eastAsia="Times New Roman" w:hAnsi="Segoe UI" w:cs="Segoe UI"/>
          <w:b/>
          <w:bCs/>
          <w:color w:val="0F1115"/>
          <w:sz w:val="24"/>
          <w:szCs w:val="24"/>
        </w:rPr>
        <w:t>rainbow tables</w:t>
      </w:r>
      <w:r w:rsidRPr="00140C23">
        <w:rPr>
          <w:rFonts w:ascii="Segoe UI" w:eastAsia="Times New Roman" w:hAnsi="Segoe UI" w:cs="Segoe UI"/>
          <w:color w:val="0F1115"/>
          <w:sz w:val="24"/>
          <w:szCs w:val="24"/>
        </w:rPr>
        <w:t> .</w:t>
      </w:r>
    </w:p>
    <w:p w:rsidR="00140C23" w:rsidRPr="00140C23" w:rsidRDefault="00140C23" w:rsidP="00140C23">
      <w:pPr>
        <w:shd w:val="clear" w:color="auto" w:fill="FFFFFF"/>
        <w:spacing w:before="240" w:after="120" w:line="420" w:lineRule="atLeast"/>
        <w:outlineLvl w:val="3"/>
        <w:rPr>
          <w:rFonts w:ascii="Segoe UI" w:eastAsia="Times New Roman" w:hAnsi="Segoe UI" w:cs="Segoe UI"/>
          <w:b/>
          <w:bCs/>
          <w:color w:val="0F1115"/>
          <w:sz w:val="24"/>
          <w:szCs w:val="24"/>
        </w:rPr>
      </w:pPr>
      <w:r w:rsidRPr="00140C23">
        <w:rPr>
          <w:rFonts w:ascii="Segoe UI Symbol" w:eastAsia="Times New Roman" w:hAnsi="Segoe UI Symbol" w:cs="Segoe UI Symbol"/>
          <w:b/>
          <w:bCs/>
          <w:color w:val="0F1115"/>
          <w:sz w:val="24"/>
          <w:szCs w:val="24"/>
        </w:rPr>
        <w:t>✅</w:t>
      </w:r>
      <w:r w:rsidRPr="00140C23">
        <w:rPr>
          <w:rFonts w:ascii="Segoe UI" w:eastAsia="Times New Roman" w:hAnsi="Segoe UI" w:cs="Segoe UI"/>
          <w:b/>
          <w:bCs/>
          <w:color w:val="0F1115"/>
          <w:sz w:val="24"/>
          <w:szCs w:val="24"/>
        </w:rPr>
        <w:t xml:space="preserve"> Best Practice: Salted, Slow Hashes</w:t>
      </w:r>
    </w:p>
    <w:p w:rsidR="00140C23" w:rsidRPr="00140C23" w:rsidRDefault="00140C23" w:rsidP="00140C23">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140C23">
        <w:rPr>
          <w:rFonts w:ascii="Segoe UI" w:eastAsia="Times New Roman" w:hAnsi="Segoe UI" w:cs="Segoe UI"/>
          <w:b/>
          <w:bCs/>
          <w:color w:val="0F1115"/>
          <w:sz w:val="24"/>
          <w:szCs w:val="24"/>
        </w:rPr>
        <w:lastRenderedPageBreak/>
        <w:t>Salt</w:t>
      </w:r>
      <w:r w:rsidRPr="00140C23">
        <w:rPr>
          <w:rFonts w:ascii="Segoe UI" w:eastAsia="Times New Roman" w:hAnsi="Segoe UI" w:cs="Segoe UI"/>
          <w:color w:val="0F1115"/>
          <w:sz w:val="24"/>
          <w:szCs w:val="24"/>
        </w:rPr>
        <w:t>: A random, unique value added to each password before hashing. The salt is stored alongside the hash .</w:t>
      </w:r>
    </w:p>
    <w:p w:rsidR="00140C23" w:rsidRPr="00140C23" w:rsidRDefault="00140C23" w:rsidP="00140C23">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140C23">
        <w:rPr>
          <w:rFonts w:ascii="Segoe UI" w:eastAsia="Times New Roman" w:hAnsi="Segoe UI" w:cs="Segoe UI"/>
          <w:b/>
          <w:bCs/>
          <w:color w:val="0F1115"/>
          <w:sz w:val="24"/>
          <w:szCs w:val="24"/>
        </w:rPr>
        <w:t>Benefit</w:t>
      </w:r>
      <w:r w:rsidRPr="00140C23">
        <w:rPr>
          <w:rFonts w:ascii="Segoe UI" w:eastAsia="Times New Roman" w:hAnsi="Segoe UI" w:cs="Segoe UI"/>
          <w:color w:val="0F1115"/>
          <w:sz w:val="24"/>
          <w:szCs w:val="24"/>
        </w:rPr>
        <w:t>: Even if two users choose the same password, their hashes will differ. Rainbow tables become impractical .</w:t>
      </w:r>
    </w:p>
    <w:p w:rsidR="00140C23" w:rsidRPr="00140C23" w:rsidRDefault="00140C23" w:rsidP="00140C23">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140C23">
        <w:rPr>
          <w:rFonts w:ascii="Segoe UI" w:eastAsia="Times New Roman" w:hAnsi="Segoe UI" w:cs="Segoe UI"/>
          <w:b/>
          <w:bCs/>
          <w:color w:val="0F1115"/>
          <w:sz w:val="24"/>
          <w:szCs w:val="24"/>
        </w:rPr>
        <w:t>Slow Hashing</w:t>
      </w:r>
      <w:r w:rsidRPr="00140C23">
        <w:rPr>
          <w:rFonts w:ascii="Segoe UI" w:eastAsia="Times New Roman" w:hAnsi="Segoe UI" w:cs="Segoe UI"/>
          <w:color w:val="0F1115"/>
          <w:sz w:val="24"/>
          <w:szCs w:val="24"/>
        </w:rPr>
        <w:t>: Use computationally expensive algorithms (like bcrypt, PBKDF2, Argon2) to slow down brute-force attacks .</w:t>
      </w:r>
    </w:p>
    <w:p w:rsidR="00140C23" w:rsidRPr="00140C23" w:rsidRDefault="00140C23" w:rsidP="00140C23">
      <w:pPr>
        <w:shd w:val="clear" w:color="auto" w:fill="FFFFFF"/>
        <w:spacing w:before="480" w:after="240" w:line="450" w:lineRule="atLeast"/>
        <w:outlineLvl w:val="2"/>
        <w:rPr>
          <w:rFonts w:ascii="Segoe UI" w:eastAsia="Times New Roman" w:hAnsi="Segoe UI" w:cs="Segoe UI"/>
          <w:b/>
          <w:bCs/>
          <w:color w:val="0F1115"/>
          <w:sz w:val="30"/>
          <w:szCs w:val="30"/>
        </w:rPr>
      </w:pPr>
      <w:r w:rsidRPr="00140C23">
        <w:rPr>
          <w:rFonts w:ascii="Segoe UI" w:eastAsia="Times New Roman" w:hAnsi="Segoe UI" w:cs="Segoe UI"/>
          <w:b/>
          <w:bCs/>
          <w:color w:val="0F1115"/>
          <w:sz w:val="30"/>
          <w:szCs w:val="30"/>
        </w:rPr>
        <w:t>2.3 Password Threats</w:t>
      </w:r>
    </w:p>
    <w:tbl>
      <w:tblPr>
        <w:tblW w:w="11281" w:type="dxa"/>
        <w:tblCellMar>
          <w:top w:w="15" w:type="dxa"/>
          <w:left w:w="15" w:type="dxa"/>
          <w:bottom w:w="15" w:type="dxa"/>
          <w:right w:w="15" w:type="dxa"/>
        </w:tblCellMar>
        <w:tblLook w:val="04A0" w:firstRow="1" w:lastRow="0" w:firstColumn="1" w:lastColumn="0" w:noHBand="0" w:noVBand="1"/>
      </w:tblPr>
      <w:tblGrid>
        <w:gridCol w:w="3104"/>
        <w:gridCol w:w="8177"/>
      </w:tblGrid>
      <w:tr w:rsidR="00140C23" w:rsidRPr="00140C23" w:rsidTr="00140C23">
        <w:trPr>
          <w:tblHeader/>
        </w:trPr>
        <w:tc>
          <w:tcPr>
            <w:tcW w:w="0" w:type="auto"/>
            <w:tcBorders>
              <w:top w:val="nil"/>
            </w:tcBorders>
            <w:tcMar>
              <w:top w:w="150" w:type="dxa"/>
              <w:left w:w="0" w:type="dxa"/>
              <w:bottom w:w="150" w:type="dxa"/>
              <w:right w:w="24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b/>
                <w:bCs/>
                <w:sz w:val="23"/>
                <w:szCs w:val="23"/>
              </w:rPr>
              <w:t>Threat</w:t>
            </w:r>
          </w:p>
        </w:tc>
        <w:tc>
          <w:tcPr>
            <w:tcW w:w="0" w:type="auto"/>
            <w:tcBorders>
              <w:top w:val="nil"/>
            </w:tcBorders>
            <w:tcMar>
              <w:top w:w="150" w:type="dxa"/>
              <w:left w:w="240" w:type="dxa"/>
              <w:bottom w:w="150" w:type="dxa"/>
              <w:right w:w="24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b/>
                <w:bCs/>
                <w:sz w:val="23"/>
                <w:szCs w:val="23"/>
              </w:rPr>
              <w:t>Description</w:t>
            </w:r>
          </w:p>
        </w:tc>
      </w:tr>
      <w:tr w:rsidR="00140C23" w:rsidRPr="00140C23" w:rsidTr="00140C23">
        <w:tc>
          <w:tcPr>
            <w:tcW w:w="0" w:type="auto"/>
            <w:tcMar>
              <w:top w:w="150" w:type="dxa"/>
              <w:left w:w="0" w:type="dxa"/>
              <w:bottom w:w="150" w:type="dxa"/>
              <w:right w:w="24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b/>
                <w:bCs/>
                <w:sz w:val="23"/>
                <w:szCs w:val="23"/>
              </w:rPr>
              <w:t>Shoulder Surfing</w:t>
            </w:r>
          </w:p>
        </w:tc>
        <w:tc>
          <w:tcPr>
            <w:tcW w:w="0" w:type="auto"/>
            <w:tcMar>
              <w:top w:w="150" w:type="dxa"/>
              <w:left w:w="240" w:type="dxa"/>
              <w:bottom w:w="150" w:type="dxa"/>
              <w:right w:w="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sz w:val="23"/>
                <w:szCs w:val="23"/>
              </w:rPr>
              <w:t>Watching someone type their password</w:t>
            </w:r>
          </w:p>
        </w:tc>
      </w:tr>
      <w:tr w:rsidR="00140C23" w:rsidRPr="00140C23" w:rsidTr="00140C23">
        <w:tc>
          <w:tcPr>
            <w:tcW w:w="0" w:type="auto"/>
            <w:tcMar>
              <w:top w:w="150" w:type="dxa"/>
              <w:left w:w="0" w:type="dxa"/>
              <w:bottom w:w="150" w:type="dxa"/>
              <w:right w:w="24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b/>
                <w:bCs/>
                <w:sz w:val="23"/>
                <w:szCs w:val="23"/>
              </w:rPr>
              <w:t>Sniffing</w:t>
            </w:r>
          </w:p>
        </w:tc>
        <w:tc>
          <w:tcPr>
            <w:tcW w:w="0" w:type="auto"/>
            <w:tcMar>
              <w:top w:w="150" w:type="dxa"/>
              <w:left w:w="240" w:type="dxa"/>
              <w:bottom w:w="150" w:type="dxa"/>
              <w:right w:w="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sz w:val="23"/>
                <w:szCs w:val="23"/>
              </w:rPr>
              <w:t>Capturing password during network transmission </w:t>
            </w:r>
          </w:p>
        </w:tc>
      </w:tr>
      <w:tr w:rsidR="00140C23" w:rsidRPr="00140C23" w:rsidTr="00140C23">
        <w:tc>
          <w:tcPr>
            <w:tcW w:w="0" w:type="auto"/>
            <w:tcMar>
              <w:top w:w="150" w:type="dxa"/>
              <w:left w:w="0" w:type="dxa"/>
              <w:bottom w:w="150" w:type="dxa"/>
              <w:right w:w="24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b/>
                <w:bCs/>
                <w:sz w:val="23"/>
                <w:szCs w:val="23"/>
              </w:rPr>
              <w:t>Keystroke Logging</w:t>
            </w:r>
          </w:p>
        </w:tc>
        <w:tc>
          <w:tcPr>
            <w:tcW w:w="0" w:type="auto"/>
            <w:tcMar>
              <w:top w:w="150" w:type="dxa"/>
              <w:left w:w="240" w:type="dxa"/>
              <w:bottom w:w="150" w:type="dxa"/>
              <w:right w:w="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sz w:val="23"/>
                <w:szCs w:val="23"/>
              </w:rPr>
              <w:t>Hardware or software recording keystrokes </w:t>
            </w:r>
          </w:p>
        </w:tc>
      </w:tr>
      <w:tr w:rsidR="00140C23" w:rsidRPr="00140C23" w:rsidTr="00140C23">
        <w:tc>
          <w:tcPr>
            <w:tcW w:w="0" w:type="auto"/>
            <w:tcMar>
              <w:top w:w="150" w:type="dxa"/>
              <w:left w:w="0" w:type="dxa"/>
              <w:bottom w:w="150" w:type="dxa"/>
              <w:right w:w="24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b/>
                <w:bCs/>
                <w:sz w:val="23"/>
                <w:szCs w:val="23"/>
              </w:rPr>
              <w:t>Phishing</w:t>
            </w:r>
          </w:p>
        </w:tc>
        <w:tc>
          <w:tcPr>
            <w:tcW w:w="0" w:type="auto"/>
            <w:tcMar>
              <w:top w:w="150" w:type="dxa"/>
              <w:left w:w="240" w:type="dxa"/>
              <w:bottom w:w="150" w:type="dxa"/>
              <w:right w:w="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sz w:val="23"/>
                <w:szCs w:val="23"/>
              </w:rPr>
              <w:t>Tricking users into entering credentials on fake websites </w:t>
            </w:r>
          </w:p>
        </w:tc>
      </w:tr>
      <w:tr w:rsidR="00140C23" w:rsidRPr="00140C23" w:rsidTr="00140C23">
        <w:tc>
          <w:tcPr>
            <w:tcW w:w="0" w:type="auto"/>
            <w:tcMar>
              <w:top w:w="150" w:type="dxa"/>
              <w:left w:w="0" w:type="dxa"/>
              <w:bottom w:w="150" w:type="dxa"/>
              <w:right w:w="24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b/>
                <w:bCs/>
                <w:sz w:val="23"/>
                <w:szCs w:val="23"/>
              </w:rPr>
              <w:t>Dictionary Attack</w:t>
            </w:r>
          </w:p>
        </w:tc>
        <w:tc>
          <w:tcPr>
            <w:tcW w:w="0" w:type="auto"/>
            <w:tcMar>
              <w:top w:w="150" w:type="dxa"/>
              <w:left w:w="240" w:type="dxa"/>
              <w:bottom w:w="150" w:type="dxa"/>
              <w:right w:w="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sz w:val="23"/>
                <w:szCs w:val="23"/>
              </w:rPr>
              <w:t>Trying common words and passwords </w:t>
            </w:r>
          </w:p>
        </w:tc>
      </w:tr>
      <w:tr w:rsidR="00140C23" w:rsidRPr="00140C23" w:rsidTr="00140C23">
        <w:tc>
          <w:tcPr>
            <w:tcW w:w="0" w:type="auto"/>
            <w:tcMar>
              <w:top w:w="150" w:type="dxa"/>
              <w:left w:w="0" w:type="dxa"/>
              <w:bottom w:w="150" w:type="dxa"/>
              <w:right w:w="24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b/>
                <w:bCs/>
                <w:sz w:val="23"/>
                <w:szCs w:val="23"/>
              </w:rPr>
              <w:t>Brute Force</w:t>
            </w:r>
          </w:p>
        </w:tc>
        <w:tc>
          <w:tcPr>
            <w:tcW w:w="0" w:type="auto"/>
            <w:tcMar>
              <w:top w:w="150" w:type="dxa"/>
              <w:left w:w="240" w:type="dxa"/>
              <w:bottom w:w="150" w:type="dxa"/>
              <w:right w:w="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sz w:val="23"/>
                <w:szCs w:val="23"/>
              </w:rPr>
              <w:t>Trying all possible character combinations</w:t>
            </w:r>
          </w:p>
        </w:tc>
      </w:tr>
      <w:tr w:rsidR="00140C23" w:rsidRPr="00140C23" w:rsidTr="00140C23">
        <w:tc>
          <w:tcPr>
            <w:tcW w:w="0" w:type="auto"/>
            <w:tcMar>
              <w:top w:w="150" w:type="dxa"/>
              <w:left w:w="0" w:type="dxa"/>
              <w:bottom w:w="150" w:type="dxa"/>
              <w:right w:w="24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b/>
                <w:bCs/>
                <w:sz w:val="23"/>
                <w:szCs w:val="23"/>
              </w:rPr>
              <w:t>Database Theft</w:t>
            </w:r>
          </w:p>
        </w:tc>
        <w:tc>
          <w:tcPr>
            <w:tcW w:w="0" w:type="auto"/>
            <w:tcMar>
              <w:top w:w="150" w:type="dxa"/>
              <w:left w:w="240" w:type="dxa"/>
              <w:bottom w:w="150" w:type="dxa"/>
              <w:right w:w="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sz w:val="23"/>
                <w:szCs w:val="23"/>
              </w:rPr>
              <w:t>Stealing the password file for offline cracking </w:t>
            </w:r>
          </w:p>
        </w:tc>
      </w:tr>
    </w:tbl>
    <w:p w:rsidR="00140C23" w:rsidRPr="00140C23" w:rsidRDefault="00140C23" w:rsidP="00140C23">
      <w:pPr>
        <w:shd w:val="clear" w:color="auto" w:fill="FFFFFF"/>
        <w:spacing w:before="480" w:after="240" w:line="450" w:lineRule="atLeast"/>
        <w:outlineLvl w:val="2"/>
        <w:rPr>
          <w:rFonts w:ascii="Segoe UI" w:eastAsia="Times New Roman" w:hAnsi="Segoe UI" w:cs="Segoe UI"/>
          <w:b/>
          <w:bCs/>
          <w:color w:val="0F1115"/>
          <w:sz w:val="30"/>
          <w:szCs w:val="30"/>
        </w:rPr>
      </w:pPr>
      <w:r w:rsidRPr="00140C23">
        <w:rPr>
          <w:rFonts w:ascii="Segoe UI" w:eastAsia="Times New Roman" w:hAnsi="Segoe UI" w:cs="Segoe UI"/>
          <w:b/>
          <w:bCs/>
          <w:color w:val="0F1115"/>
          <w:sz w:val="30"/>
          <w:szCs w:val="30"/>
        </w:rPr>
        <w:t>2.4 Password Strength</w:t>
      </w:r>
    </w:p>
    <w:p w:rsidR="00140C23" w:rsidRPr="00140C23" w:rsidRDefault="00140C23" w:rsidP="00140C23">
      <w:pPr>
        <w:shd w:val="clear" w:color="auto" w:fill="FFFFFF"/>
        <w:spacing w:before="240" w:after="240" w:line="240" w:lineRule="auto"/>
        <w:rPr>
          <w:rFonts w:ascii="Segoe UI" w:eastAsia="Times New Roman" w:hAnsi="Segoe UI" w:cs="Segoe UI"/>
          <w:color w:val="0F1115"/>
          <w:sz w:val="24"/>
          <w:szCs w:val="24"/>
        </w:rPr>
      </w:pPr>
      <w:r w:rsidRPr="00140C23">
        <w:rPr>
          <w:rFonts w:ascii="Segoe UI" w:eastAsia="Times New Roman" w:hAnsi="Segoe UI" w:cs="Segoe UI"/>
          <w:color w:val="0F1115"/>
          <w:sz w:val="24"/>
          <w:szCs w:val="24"/>
        </w:rPr>
        <w:t>Password strength depends on two factors :</w:t>
      </w:r>
    </w:p>
    <w:p w:rsidR="00140C23" w:rsidRPr="00140C23" w:rsidRDefault="00140C23" w:rsidP="00140C23">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140C23">
        <w:rPr>
          <w:rFonts w:ascii="Segoe UI" w:eastAsia="Times New Roman" w:hAnsi="Segoe UI" w:cs="Segoe UI"/>
          <w:b/>
          <w:bCs/>
          <w:color w:val="0F1115"/>
          <w:sz w:val="24"/>
          <w:szCs w:val="24"/>
        </w:rPr>
        <w:t>Length (L)</w:t>
      </w:r>
      <w:r w:rsidRPr="00140C23">
        <w:rPr>
          <w:rFonts w:ascii="Segoe UI" w:eastAsia="Times New Roman" w:hAnsi="Segoe UI" w:cs="Segoe UI"/>
          <w:color w:val="0F1115"/>
          <w:sz w:val="24"/>
          <w:szCs w:val="24"/>
        </w:rPr>
        <w:t>: Longer passwords are exponentially harder to crack</w:t>
      </w:r>
    </w:p>
    <w:p w:rsidR="00140C23" w:rsidRPr="00140C23" w:rsidRDefault="00140C23" w:rsidP="00140C23">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140C23">
        <w:rPr>
          <w:rFonts w:ascii="Segoe UI" w:eastAsia="Times New Roman" w:hAnsi="Segoe UI" w:cs="Segoe UI"/>
          <w:b/>
          <w:bCs/>
          <w:color w:val="0F1115"/>
          <w:sz w:val="24"/>
          <w:szCs w:val="24"/>
        </w:rPr>
        <w:t>Alphabet Size (A)</w:t>
      </w:r>
      <w:r w:rsidRPr="00140C23">
        <w:rPr>
          <w:rFonts w:ascii="Segoe UI" w:eastAsia="Times New Roman" w:hAnsi="Segoe UI" w:cs="Segoe UI"/>
          <w:color w:val="0F1115"/>
          <w:sz w:val="24"/>
          <w:szCs w:val="24"/>
        </w:rPr>
        <w:t>: Using uppercase, lowercase, numbers, and symbols increases possibilities</w:t>
      </w:r>
    </w:p>
    <w:p w:rsidR="00140C23" w:rsidRPr="00140C23" w:rsidRDefault="00140C23" w:rsidP="00140C23">
      <w:pPr>
        <w:shd w:val="clear" w:color="auto" w:fill="FFFFFF"/>
        <w:spacing w:before="240" w:after="240" w:line="240" w:lineRule="auto"/>
        <w:rPr>
          <w:rFonts w:ascii="Segoe UI" w:eastAsia="Times New Roman" w:hAnsi="Segoe UI" w:cs="Segoe UI"/>
          <w:color w:val="0F1115"/>
          <w:sz w:val="24"/>
          <w:szCs w:val="24"/>
        </w:rPr>
      </w:pPr>
      <w:r w:rsidRPr="00140C23">
        <w:rPr>
          <w:rFonts w:ascii="Segoe UI" w:eastAsia="Times New Roman" w:hAnsi="Segoe UI" w:cs="Segoe UI"/>
          <w:b/>
          <w:bCs/>
          <w:color w:val="0F1115"/>
          <w:sz w:val="24"/>
          <w:szCs w:val="24"/>
        </w:rPr>
        <w:t>Search Space</w:t>
      </w:r>
      <w:r w:rsidRPr="00140C23">
        <w:rPr>
          <w:rFonts w:ascii="Segoe UI" w:eastAsia="Times New Roman" w:hAnsi="Segoe UI" w:cs="Segoe UI"/>
          <w:color w:val="0F1115"/>
          <w:sz w:val="24"/>
          <w:szCs w:val="24"/>
        </w:rPr>
        <w:t> = A^L (number of possible passwords)</w:t>
      </w:r>
    </w:p>
    <w:p w:rsidR="00140C23" w:rsidRPr="00140C23" w:rsidRDefault="00140C23" w:rsidP="00140C23">
      <w:pPr>
        <w:shd w:val="clear" w:color="auto" w:fill="FFFFFF"/>
        <w:spacing w:before="240" w:after="240" w:line="420" w:lineRule="atLeast"/>
        <w:outlineLvl w:val="3"/>
        <w:rPr>
          <w:rFonts w:ascii="Segoe UI" w:eastAsia="Times New Roman" w:hAnsi="Segoe UI" w:cs="Segoe UI"/>
          <w:b/>
          <w:bCs/>
          <w:color w:val="0F1115"/>
          <w:sz w:val="24"/>
          <w:szCs w:val="24"/>
        </w:rPr>
      </w:pPr>
      <w:r w:rsidRPr="00140C23">
        <w:rPr>
          <w:rFonts w:ascii="Segoe UI" w:eastAsia="Times New Roman" w:hAnsi="Segoe UI" w:cs="Segoe UI"/>
          <w:b/>
          <w:bCs/>
          <w:color w:val="0F1115"/>
          <w:sz w:val="24"/>
          <w:szCs w:val="24"/>
        </w:rPr>
        <w:t>Password Bias</w:t>
      </w:r>
    </w:p>
    <w:p w:rsidR="00140C23" w:rsidRPr="00140C23" w:rsidRDefault="00140C23" w:rsidP="00140C23">
      <w:pPr>
        <w:shd w:val="clear" w:color="auto" w:fill="FFFFFF"/>
        <w:spacing w:before="240" w:after="240" w:line="240" w:lineRule="auto"/>
        <w:rPr>
          <w:rFonts w:ascii="Segoe UI" w:eastAsia="Times New Roman" w:hAnsi="Segoe UI" w:cs="Segoe UI"/>
          <w:color w:val="0F1115"/>
          <w:sz w:val="24"/>
          <w:szCs w:val="24"/>
        </w:rPr>
      </w:pPr>
      <w:r w:rsidRPr="00140C23">
        <w:rPr>
          <w:rFonts w:ascii="Segoe UI" w:eastAsia="Times New Roman" w:hAnsi="Segoe UI" w:cs="Segoe UI"/>
          <w:color w:val="0F1115"/>
          <w:sz w:val="24"/>
          <w:szCs w:val="24"/>
        </w:rPr>
        <w:lastRenderedPageBreak/>
        <w:t>Users rarely choose randomly—they pick dictionary words, names, dates, and patterns. Attackers exploit this by trying </w:t>
      </w:r>
      <w:r w:rsidRPr="00140C23">
        <w:rPr>
          <w:rFonts w:ascii="Segoe UI" w:eastAsia="Times New Roman" w:hAnsi="Segoe UI" w:cs="Segoe UI"/>
          <w:b/>
          <w:bCs/>
          <w:color w:val="0F1115"/>
          <w:sz w:val="24"/>
          <w:szCs w:val="24"/>
        </w:rPr>
        <w:t>likely passwords first</w:t>
      </w:r>
      <w:r w:rsidRPr="00140C23">
        <w:rPr>
          <w:rFonts w:ascii="Segoe UI" w:eastAsia="Times New Roman" w:hAnsi="Segoe UI" w:cs="Segoe UI"/>
          <w:color w:val="0F1115"/>
          <w:sz w:val="24"/>
          <w:szCs w:val="24"/>
        </w:rPr>
        <w:t>, dramatically reducing search time .</w:t>
      </w:r>
    </w:p>
    <w:p w:rsidR="00140C23" w:rsidRPr="00140C23" w:rsidRDefault="00140C23" w:rsidP="00140C23">
      <w:pPr>
        <w:spacing w:before="480" w:after="480" w:line="240" w:lineRule="auto"/>
        <w:rPr>
          <w:rFonts w:ascii="Times New Roman" w:eastAsia="Times New Roman" w:hAnsi="Times New Roman" w:cs="Times New Roman"/>
          <w:sz w:val="24"/>
          <w:szCs w:val="24"/>
        </w:rPr>
      </w:pPr>
      <w:r w:rsidRPr="00140C23">
        <w:rPr>
          <w:rFonts w:ascii="Times New Roman" w:eastAsia="Times New Roman" w:hAnsi="Times New Roman" w:cs="Times New Roman"/>
          <w:sz w:val="24"/>
          <w:szCs w:val="24"/>
        </w:rPr>
        <w:pict>
          <v:rect id="_x0000_i1026" style="width:0;height:.75pt" o:hralign="center" o:hrstd="t" o:hr="t" fillcolor="#a0a0a0" stroked="f"/>
        </w:pict>
      </w:r>
    </w:p>
    <w:p w:rsidR="00140C23" w:rsidRPr="00140C23" w:rsidRDefault="00140C23" w:rsidP="00140C23">
      <w:pPr>
        <w:shd w:val="clear" w:color="auto" w:fill="FFFFFF"/>
        <w:spacing w:before="480" w:after="240" w:line="480" w:lineRule="atLeast"/>
        <w:outlineLvl w:val="1"/>
        <w:rPr>
          <w:rFonts w:ascii="Segoe UI" w:eastAsia="Times New Roman" w:hAnsi="Segoe UI" w:cs="Segoe UI"/>
          <w:b/>
          <w:bCs/>
          <w:color w:val="0F1115"/>
          <w:sz w:val="33"/>
          <w:szCs w:val="33"/>
        </w:rPr>
      </w:pPr>
      <w:r w:rsidRPr="00140C23">
        <w:rPr>
          <w:rFonts w:ascii="Segoe UI" w:eastAsia="Times New Roman" w:hAnsi="Segoe UI" w:cs="Segoe UI"/>
          <w:b/>
          <w:bCs/>
          <w:color w:val="0F1115"/>
          <w:sz w:val="33"/>
          <w:szCs w:val="33"/>
        </w:rPr>
        <w:t>3. Multi-Factor Authentication (MFA)</w:t>
      </w:r>
    </w:p>
    <w:p w:rsidR="00140C23" w:rsidRPr="00140C23" w:rsidRDefault="00140C23" w:rsidP="00140C23">
      <w:pPr>
        <w:shd w:val="clear" w:color="auto" w:fill="FFFFFF"/>
        <w:spacing w:before="480" w:after="240" w:line="450" w:lineRule="atLeast"/>
        <w:outlineLvl w:val="2"/>
        <w:rPr>
          <w:rFonts w:ascii="Segoe UI" w:eastAsia="Times New Roman" w:hAnsi="Segoe UI" w:cs="Segoe UI"/>
          <w:b/>
          <w:bCs/>
          <w:color w:val="0F1115"/>
          <w:sz w:val="30"/>
          <w:szCs w:val="30"/>
        </w:rPr>
      </w:pPr>
      <w:r w:rsidRPr="00140C23">
        <w:rPr>
          <w:rFonts w:ascii="Segoe UI" w:eastAsia="Times New Roman" w:hAnsi="Segoe UI" w:cs="Segoe UI"/>
          <w:b/>
          <w:bCs/>
          <w:color w:val="0F1115"/>
          <w:sz w:val="30"/>
          <w:szCs w:val="30"/>
        </w:rPr>
        <w:t>3.1 What is MFA?</w:t>
      </w:r>
    </w:p>
    <w:p w:rsidR="00140C23" w:rsidRPr="00140C23" w:rsidRDefault="00140C23" w:rsidP="00140C23">
      <w:pPr>
        <w:shd w:val="clear" w:color="auto" w:fill="FFFFFF"/>
        <w:spacing w:before="240" w:after="240" w:line="240" w:lineRule="auto"/>
        <w:rPr>
          <w:rFonts w:ascii="Segoe UI" w:eastAsia="Times New Roman" w:hAnsi="Segoe UI" w:cs="Segoe UI"/>
          <w:color w:val="0F1115"/>
          <w:sz w:val="24"/>
          <w:szCs w:val="24"/>
        </w:rPr>
      </w:pPr>
      <w:r w:rsidRPr="00140C23">
        <w:rPr>
          <w:rFonts w:ascii="Segoe UI" w:eastAsia="Times New Roman" w:hAnsi="Segoe UI" w:cs="Segoe UI"/>
          <w:color w:val="0F1115"/>
          <w:sz w:val="24"/>
          <w:szCs w:val="24"/>
        </w:rPr>
        <w:t>Multi-factor authentication requires two or more </w:t>
      </w:r>
      <w:r w:rsidRPr="00140C23">
        <w:rPr>
          <w:rFonts w:ascii="Segoe UI" w:eastAsia="Times New Roman" w:hAnsi="Segoe UI" w:cs="Segoe UI"/>
          <w:b/>
          <w:bCs/>
          <w:color w:val="0F1115"/>
          <w:sz w:val="24"/>
          <w:szCs w:val="24"/>
        </w:rPr>
        <w:t>independent factors</w:t>
      </w:r>
      <w:r w:rsidRPr="00140C23">
        <w:rPr>
          <w:rFonts w:ascii="Segoe UI" w:eastAsia="Times New Roman" w:hAnsi="Segoe UI" w:cs="Segoe UI"/>
          <w:color w:val="0F1115"/>
          <w:sz w:val="24"/>
          <w:szCs w:val="24"/>
        </w:rPr>
        <w:t> from different categories .</w:t>
      </w:r>
    </w:p>
    <w:tbl>
      <w:tblPr>
        <w:tblW w:w="11281" w:type="dxa"/>
        <w:tblCellMar>
          <w:top w:w="15" w:type="dxa"/>
          <w:left w:w="15" w:type="dxa"/>
          <w:bottom w:w="15" w:type="dxa"/>
          <w:right w:w="15" w:type="dxa"/>
        </w:tblCellMar>
        <w:tblLook w:val="04A0" w:firstRow="1" w:lastRow="0" w:firstColumn="1" w:lastColumn="0" w:noHBand="0" w:noVBand="1"/>
      </w:tblPr>
      <w:tblGrid>
        <w:gridCol w:w="3066"/>
        <w:gridCol w:w="8215"/>
      </w:tblGrid>
      <w:tr w:rsidR="00140C23" w:rsidRPr="00140C23" w:rsidTr="00140C23">
        <w:trPr>
          <w:tblHeader/>
        </w:trPr>
        <w:tc>
          <w:tcPr>
            <w:tcW w:w="0" w:type="auto"/>
            <w:tcBorders>
              <w:top w:val="nil"/>
            </w:tcBorders>
            <w:tcMar>
              <w:top w:w="150" w:type="dxa"/>
              <w:left w:w="0" w:type="dxa"/>
              <w:bottom w:w="150" w:type="dxa"/>
              <w:right w:w="24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b/>
                <w:bCs/>
                <w:sz w:val="23"/>
                <w:szCs w:val="23"/>
              </w:rPr>
              <w:t>Authentication Type</w:t>
            </w:r>
          </w:p>
        </w:tc>
        <w:tc>
          <w:tcPr>
            <w:tcW w:w="0" w:type="auto"/>
            <w:tcBorders>
              <w:top w:val="nil"/>
            </w:tcBorders>
            <w:tcMar>
              <w:top w:w="150" w:type="dxa"/>
              <w:left w:w="240" w:type="dxa"/>
              <w:bottom w:w="150" w:type="dxa"/>
              <w:right w:w="24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b/>
                <w:bCs/>
                <w:sz w:val="23"/>
                <w:szCs w:val="23"/>
              </w:rPr>
              <w:t>Example</w:t>
            </w:r>
          </w:p>
        </w:tc>
      </w:tr>
      <w:tr w:rsidR="00140C23" w:rsidRPr="00140C23" w:rsidTr="00140C23">
        <w:tc>
          <w:tcPr>
            <w:tcW w:w="0" w:type="auto"/>
            <w:tcMar>
              <w:top w:w="150" w:type="dxa"/>
              <w:left w:w="0" w:type="dxa"/>
              <w:bottom w:w="150" w:type="dxa"/>
              <w:right w:w="24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b/>
                <w:bCs/>
                <w:sz w:val="23"/>
                <w:szCs w:val="23"/>
              </w:rPr>
              <w:t>Single-Factor</w:t>
            </w:r>
          </w:p>
        </w:tc>
        <w:tc>
          <w:tcPr>
            <w:tcW w:w="0" w:type="auto"/>
            <w:tcMar>
              <w:top w:w="150" w:type="dxa"/>
              <w:left w:w="240" w:type="dxa"/>
              <w:bottom w:w="150" w:type="dxa"/>
              <w:right w:w="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sz w:val="23"/>
                <w:szCs w:val="23"/>
              </w:rPr>
              <w:t>Username + Password (both are "something you know")</w:t>
            </w:r>
          </w:p>
        </w:tc>
      </w:tr>
      <w:tr w:rsidR="00140C23" w:rsidRPr="00140C23" w:rsidTr="00140C23">
        <w:tc>
          <w:tcPr>
            <w:tcW w:w="0" w:type="auto"/>
            <w:tcMar>
              <w:top w:w="150" w:type="dxa"/>
              <w:left w:w="0" w:type="dxa"/>
              <w:bottom w:w="150" w:type="dxa"/>
              <w:right w:w="24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b/>
                <w:bCs/>
                <w:sz w:val="23"/>
                <w:szCs w:val="23"/>
              </w:rPr>
              <w:t>Two-Factor (2FA)</w:t>
            </w:r>
          </w:p>
        </w:tc>
        <w:tc>
          <w:tcPr>
            <w:tcW w:w="0" w:type="auto"/>
            <w:tcMar>
              <w:top w:w="150" w:type="dxa"/>
              <w:left w:w="240" w:type="dxa"/>
              <w:bottom w:w="150" w:type="dxa"/>
              <w:right w:w="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sz w:val="23"/>
                <w:szCs w:val="23"/>
              </w:rPr>
              <w:t>ATM Card (something you have) + PIN (something you know) </w:t>
            </w:r>
          </w:p>
        </w:tc>
      </w:tr>
      <w:tr w:rsidR="00140C23" w:rsidRPr="00140C23" w:rsidTr="00140C23">
        <w:tc>
          <w:tcPr>
            <w:tcW w:w="0" w:type="auto"/>
            <w:tcMar>
              <w:top w:w="150" w:type="dxa"/>
              <w:left w:w="0" w:type="dxa"/>
              <w:bottom w:w="150" w:type="dxa"/>
              <w:right w:w="24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b/>
                <w:bCs/>
                <w:sz w:val="23"/>
                <w:szCs w:val="23"/>
              </w:rPr>
              <w:t>Three-Factor</w:t>
            </w:r>
          </w:p>
        </w:tc>
        <w:tc>
          <w:tcPr>
            <w:tcW w:w="0" w:type="auto"/>
            <w:tcMar>
              <w:top w:w="150" w:type="dxa"/>
              <w:left w:w="240" w:type="dxa"/>
              <w:bottom w:w="150" w:type="dxa"/>
              <w:right w:w="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sz w:val="23"/>
                <w:szCs w:val="23"/>
              </w:rPr>
              <w:t>Fingerprint (something you are) + Card + PIN</w:t>
            </w:r>
          </w:p>
        </w:tc>
      </w:tr>
    </w:tbl>
    <w:p w:rsidR="00140C23" w:rsidRPr="00140C23" w:rsidRDefault="00140C23" w:rsidP="00140C23">
      <w:pPr>
        <w:shd w:val="clear" w:color="auto" w:fill="FFFFFF"/>
        <w:spacing w:before="240" w:after="240" w:line="240" w:lineRule="auto"/>
        <w:rPr>
          <w:rFonts w:ascii="Segoe UI" w:eastAsia="Times New Roman" w:hAnsi="Segoe UI" w:cs="Segoe UI"/>
          <w:color w:val="0F1115"/>
          <w:sz w:val="24"/>
          <w:szCs w:val="24"/>
        </w:rPr>
      </w:pPr>
      <w:r w:rsidRPr="00140C23">
        <w:rPr>
          <w:rFonts w:ascii="Segoe UI" w:eastAsia="Times New Roman" w:hAnsi="Segoe UI" w:cs="Segoe UI"/>
          <w:b/>
          <w:bCs/>
          <w:color w:val="0F1115"/>
          <w:sz w:val="24"/>
          <w:szCs w:val="24"/>
        </w:rPr>
        <w:t>Important</w:t>
      </w:r>
      <w:r w:rsidRPr="00140C23">
        <w:rPr>
          <w:rFonts w:ascii="Segoe UI" w:eastAsia="Times New Roman" w:hAnsi="Segoe UI" w:cs="Segoe UI"/>
          <w:color w:val="0F1115"/>
          <w:sz w:val="24"/>
          <w:szCs w:val="24"/>
        </w:rPr>
        <w:t>: Using two instances of the same factor (e.g., password + PIN) is </w:t>
      </w:r>
      <w:r w:rsidRPr="00140C23">
        <w:rPr>
          <w:rFonts w:ascii="Segoe UI" w:eastAsia="Times New Roman" w:hAnsi="Segoe UI" w:cs="Segoe UI"/>
          <w:b/>
          <w:bCs/>
          <w:color w:val="0F1115"/>
          <w:sz w:val="24"/>
          <w:szCs w:val="24"/>
        </w:rPr>
        <w:t>not</w:t>
      </w:r>
      <w:r w:rsidRPr="00140C23">
        <w:rPr>
          <w:rFonts w:ascii="Segoe UI" w:eastAsia="Times New Roman" w:hAnsi="Segoe UI" w:cs="Segoe UI"/>
          <w:color w:val="0F1115"/>
          <w:sz w:val="24"/>
          <w:szCs w:val="24"/>
        </w:rPr>
        <w:t> multi-factor authentication .</w:t>
      </w:r>
    </w:p>
    <w:p w:rsidR="00140C23" w:rsidRPr="00140C23" w:rsidRDefault="00140C23" w:rsidP="00140C23">
      <w:pPr>
        <w:shd w:val="clear" w:color="auto" w:fill="FFFFFF"/>
        <w:spacing w:before="480" w:after="240" w:line="450" w:lineRule="atLeast"/>
        <w:outlineLvl w:val="2"/>
        <w:rPr>
          <w:rFonts w:ascii="Segoe UI" w:eastAsia="Times New Roman" w:hAnsi="Segoe UI" w:cs="Segoe UI"/>
          <w:b/>
          <w:bCs/>
          <w:color w:val="0F1115"/>
          <w:sz w:val="30"/>
          <w:szCs w:val="30"/>
        </w:rPr>
      </w:pPr>
      <w:r w:rsidRPr="00140C23">
        <w:rPr>
          <w:rFonts w:ascii="Segoe UI" w:eastAsia="Times New Roman" w:hAnsi="Segoe UI" w:cs="Segoe UI"/>
          <w:b/>
          <w:bCs/>
          <w:color w:val="0F1115"/>
          <w:sz w:val="30"/>
          <w:szCs w:val="30"/>
        </w:rPr>
        <w:t>3.2 MFA Methods</w:t>
      </w:r>
    </w:p>
    <w:tbl>
      <w:tblPr>
        <w:tblW w:w="0" w:type="auto"/>
        <w:tblCellMar>
          <w:top w:w="15" w:type="dxa"/>
          <w:left w:w="15" w:type="dxa"/>
          <w:bottom w:w="15" w:type="dxa"/>
          <w:right w:w="15" w:type="dxa"/>
        </w:tblCellMar>
        <w:tblLook w:val="04A0" w:firstRow="1" w:lastRow="0" w:firstColumn="1" w:lastColumn="0" w:noHBand="0" w:noVBand="1"/>
      </w:tblPr>
      <w:tblGrid>
        <w:gridCol w:w="1852"/>
        <w:gridCol w:w="3268"/>
        <w:gridCol w:w="2210"/>
        <w:gridCol w:w="2030"/>
      </w:tblGrid>
      <w:tr w:rsidR="00140C23" w:rsidRPr="00140C23" w:rsidTr="00140C23">
        <w:trPr>
          <w:tblHeader/>
        </w:trPr>
        <w:tc>
          <w:tcPr>
            <w:tcW w:w="0" w:type="auto"/>
            <w:tcBorders>
              <w:top w:val="nil"/>
            </w:tcBorders>
            <w:tcMar>
              <w:top w:w="150" w:type="dxa"/>
              <w:left w:w="0" w:type="dxa"/>
              <w:bottom w:w="150" w:type="dxa"/>
              <w:right w:w="24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b/>
                <w:bCs/>
                <w:sz w:val="23"/>
                <w:szCs w:val="23"/>
              </w:rPr>
              <w:t>Method</w:t>
            </w:r>
          </w:p>
        </w:tc>
        <w:tc>
          <w:tcPr>
            <w:tcW w:w="0" w:type="auto"/>
            <w:tcBorders>
              <w:top w:val="nil"/>
            </w:tcBorders>
            <w:tcMar>
              <w:top w:w="150" w:type="dxa"/>
              <w:left w:w="240" w:type="dxa"/>
              <w:bottom w:w="150" w:type="dxa"/>
              <w:right w:w="24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b/>
                <w:bCs/>
                <w:sz w:val="23"/>
                <w:szCs w:val="23"/>
              </w:rPr>
              <w:t>Description</w:t>
            </w:r>
          </w:p>
        </w:tc>
        <w:tc>
          <w:tcPr>
            <w:tcW w:w="0" w:type="auto"/>
            <w:tcBorders>
              <w:top w:val="nil"/>
            </w:tcBorders>
            <w:tcMar>
              <w:top w:w="150" w:type="dxa"/>
              <w:left w:w="240" w:type="dxa"/>
              <w:bottom w:w="150" w:type="dxa"/>
              <w:right w:w="24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b/>
                <w:bCs/>
                <w:sz w:val="23"/>
                <w:szCs w:val="23"/>
              </w:rPr>
              <w:t>Pros</w:t>
            </w:r>
          </w:p>
        </w:tc>
        <w:tc>
          <w:tcPr>
            <w:tcW w:w="0" w:type="auto"/>
            <w:tcBorders>
              <w:top w:val="nil"/>
            </w:tcBorders>
            <w:tcMar>
              <w:top w:w="150" w:type="dxa"/>
              <w:left w:w="240" w:type="dxa"/>
              <w:bottom w:w="150" w:type="dxa"/>
              <w:right w:w="24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b/>
                <w:bCs/>
                <w:sz w:val="23"/>
                <w:szCs w:val="23"/>
              </w:rPr>
              <w:t>Cons</w:t>
            </w:r>
          </w:p>
        </w:tc>
      </w:tr>
      <w:tr w:rsidR="00140C23" w:rsidRPr="00140C23" w:rsidTr="00140C23">
        <w:tc>
          <w:tcPr>
            <w:tcW w:w="0" w:type="auto"/>
            <w:tcMar>
              <w:top w:w="150" w:type="dxa"/>
              <w:left w:w="0" w:type="dxa"/>
              <w:bottom w:w="150" w:type="dxa"/>
              <w:right w:w="24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b/>
                <w:bCs/>
                <w:sz w:val="23"/>
                <w:szCs w:val="23"/>
              </w:rPr>
              <w:t>SMS/Text</w:t>
            </w:r>
          </w:p>
        </w:tc>
        <w:tc>
          <w:tcPr>
            <w:tcW w:w="0" w:type="auto"/>
            <w:tcMar>
              <w:top w:w="150" w:type="dxa"/>
              <w:left w:w="240" w:type="dxa"/>
              <w:bottom w:w="150" w:type="dxa"/>
              <w:right w:w="24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sz w:val="23"/>
                <w:szCs w:val="23"/>
              </w:rPr>
              <w:t>Code sent via text message</w:t>
            </w:r>
          </w:p>
        </w:tc>
        <w:tc>
          <w:tcPr>
            <w:tcW w:w="0" w:type="auto"/>
            <w:tcMar>
              <w:top w:w="150" w:type="dxa"/>
              <w:left w:w="240" w:type="dxa"/>
              <w:bottom w:w="150" w:type="dxa"/>
              <w:right w:w="24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sz w:val="23"/>
                <w:szCs w:val="23"/>
              </w:rPr>
              <w:t>Easy, widely available</w:t>
            </w:r>
          </w:p>
        </w:tc>
        <w:tc>
          <w:tcPr>
            <w:tcW w:w="0" w:type="auto"/>
            <w:tcMar>
              <w:top w:w="150" w:type="dxa"/>
              <w:left w:w="240" w:type="dxa"/>
              <w:bottom w:w="150" w:type="dxa"/>
              <w:right w:w="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sz w:val="23"/>
                <w:szCs w:val="23"/>
              </w:rPr>
              <w:t>SIM swapping attacks </w:t>
            </w:r>
          </w:p>
        </w:tc>
      </w:tr>
      <w:tr w:rsidR="00140C23" w:rsidRPr="00140C23" w:rsidTr="00140C23">
        <w:tc>
          <w:tcPr>
            <w:tcW w:w="0" w:type="auto"/>
            <w:tcMar>
              <w:top w:w="150" w:type="dxa"/>
              <w:left w:w="0" w:type="dxa"/>
              <w:bottom w:w="150" w:type="dxa"/>
              <w:right w:w="24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b/>
                <w:bCs/>
                <w:sz w:val="23"/>
                <w:szCs w:val="23"/>
              </w:rPr>
              <w:t>Authenticator App</w:t>
            </w:r>
          </w:p>
        </w:tc>
        <w:tc>
          <w:tcPr>
            <w:tcW w:w="0" w:type="auto"/>
            <w:tcMar>
              <w:top w:w="150" w:type="dxa"/>
              <w:left w:w="240" w:type="dxa"/>
              <w:bottom w:w="150" w:type="dxa"/>
              <w:right w:w="24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sz w:val="23"/>
                <w:szCs w:val="23"/>
              </w:rPr>
              <w:t xml:space="preserve">Time-based one-time codes (Google </w:t>
            </w:r>
            <w:r w:rsidRPr="00140C23">
              <w:rPr>
                <w:rFonts w:ascii="Segoe UI" w:eastAsia="Times New Roman" w:hAnsi="Segoe UI" w:cs="Segoe UI"/>
                <w:sz w:val="23"/>
                <w:szCs w:val="23"/>
              </w:rPr>
              <w:lastRenderedPageBreak/>
              <w:t>Authenticator, Microsoft Authenticator)</w:t>
            </w:r>
          </w:p>
        </w:tc>
        <w:tc>
          <w:tcPr>
            <w:tcW w:w="0" w:type="auto"/>
            <w:tcMar>
              <w:top w:w="150" w:type="dxa"/>
              <w:left w:w="240" w:type="dxa"/>
              <w:bottom w:w="150" w:type="dxa"/>
              <w:right w:w="24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sz w:val="23"/>
                <w:szCs w:val="23"/>
              </w:rPr>
              <w:lastRenderedPageBreak/>
              <w:t>More secure than SMS, works offline</w:t>
            </w:r>
          </w:p>
        </w:tc>
        <w:tc>
          <w:tcPr>
            <w:tcW w:w="0" w:type="auto"/>
            <w:tcMar>
              <w:top w:w="150" w:type="dxa"/>
              <w:left w:w="240" w:type="dxa"/>
              <w:bottom w:w="150" w:type="dxa"/>
              <w:right w:w="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sz w:val="23"/>
                <w:szCs w:val="23"/>
              </w:rPr>
              <w:t>Requires smartphone</w:t>
            </w:r>
          </w:p>
        </w:tc>
      </w:tr>
      <w:tr w:rsidR="00140C23" w:rsidRPr="00140C23" w:rsidTr="00140C23">
        <w:tc>
          <w:tcPr>
            <w:tcW w:w="0" w:type="auto"/>
            <w:tcMar>
              <w:top w:w="150" w:type="dxa"/>
              <w:left w:w="0" w:type="dxa"/>
              <w:bottom w:w="150" w:type="dxa"/>
              <w:right w:w="24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b/>
                <w:bCs/>
                <w:sz w:val="23"/>
                <w:szCs w:val="23"/>
              </w:rPr>
              <w:lastRenderedPageBreak/>
              <w:t>Hardware Token</w:t>
            </w:r>
          </w:p>
        </w:tc>
        <w:tc>
          <w:tcPr>
            <w:tcW w:w="0" w:type="auto"/>
            <w:tcMar>
              <w:top w:w="150" w:type="dxa"/>
              <w:left w:w="240" w:type="dxa"/>
              <w:bottom w:w="150" w:type="dxa"/>
              <w:right w:w="24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sz w:val="23"/>
                <w:szCs w:val="23"/>
              </w:rPr>
              <w:t>Physical device generating codes (YubiKey, RSA SecurID) </w:t>
            </w:r>
          </w:p>
        </w:tc>
        <w:tc>
          <w:tcPr>
            <w:tcW w:w="0" w:type="auto"/>
            <w:tcMar>
              <w:top w:w="150" w:type="dxa"/>
              <w:left w:w="240" w:type="dxa"/>
              <w:bottom w:w="150" w:type="dxa"/>
              <w:right w:w="24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sz w:val="23"/>
                <w:szCs w:val="23"/>
              </w:rPr>
              <w:t>Very secure, phishing-resistant</w:t>
            </w:r>
          </w:p>
        </w:tc>
        <w:tc>
          <w:tcPr>
            <w:tcW w:w="0" w:type="auto"/>
            <w:tcMar>
              <w:top w:w="150" w:type="dxa"/>
              <w:left w:w="240" w:type="dxa"/>
              <w:bottom w:w="150" w:type="dxa"/>
              <w:right w:w="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sz w:val="23"/>
                <w:szCs w:val="23"/>
              </w:rPr>
              <w:t>Cost, can be lost</w:t>
            </w:r>
          </w:p>
        </w:tc>
      </w:tr>
      <w:tr w:rsidR="00140C23" w:rsidRPr="00140C23" w:rsidTr="00140C23">
        <w:tc>
          <w:tcPr>
            <w:tcW w:w="0" w:type="auto"/>
            <w:tcMar>
              <w:top w:w="150" w:type="dxa"/>
              <w:left w:w="0" w:type="dxa"/>
              <w:bottom w:w="150" w:type="dxa"/>
              <w:right w:w="24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b/>
                <w:bCs/>
                <w:sz w:val="23"/>
                <w:szCs w:val="23"/>
              </w:rPr>
              <w:t>Biometric</w:t>
            </w:r>
          </w:p>
        </w:tc>
        <w:tc>
          <w:tcPr>
            <w:tcW w:w="0" w:type="auto"/>
            <w:tcMar>
              <w:top w:w="150" w:type="dxa"/>
              <w:left w:w="240" w:type="dxa"/>
              <w:bottom w:w="150" w:type="dxa"/>
              <w:right w:w="24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sz w:val="23"/>
                <w:szCs w:val="23"/>
              </w:rPr>
              <w:t>Fingerprint, face, or voice recognition</w:t>
            </w:r>
          </w:p>
        </w:tc>
        <w:tc>
          <w:tcPr>
            <w:tcW w:w="0" w:type="auto"/>
            <w:tcMar>
              <w:top w:w="150" w:type="dxa"/>
              <w:left w:w="240" w:type="dxa"/>
              <w:bottom w:w="150" w:type="dxa"/>
              <w:right w:w="24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sz w:val="23"/>
                <w:szCs w:val="23"/>
              </w:rPr>
              <w:t>Convenient, hard to steal</w:t>
            </w:r>
          </w:p>
        </w:tc>
        <w:tc>
          <w:tcPr>
            <w:tcW w:w="0" w:type="auto"/>
            <w:tcMar>
              <w:top w:w="150" w:type="dxa"/>
              <w:left w:w="240" w:type="dxa"/>
              <w:bottom w:w="150" w:type="dxa"/>
              <w:right w:w="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sz w:val="23"/>
                <w:szCs w:val="23"/>
              </w:rPr>
              <w:t>Cannot be reset if compromised</w:t>
            </w:r>
          </w:p>
        </w:tc>
      </w:tr>
    </w:tbl>
    <w:p w:rsidR="00140C23" w:rsidRPr="00140C23" w:rsidRDefault="00140C23" w:rsidP="00140C23">
      <w:pPr>
        <w:shd w:val="clear" w:color="auto" w:fill="FFFFFF"/>
        <w:spacing w:before="480" w:after="240" w:line="450" w:lineRule="atLeast"/>
        <w:outlineLvl w:val="2"/>
        <w:rPr>
          <w:rFonts w:ascii="Segoe UI" w:eastAsia="Times New Roman" w:hAnsi="Segoe UI" w:cs="Segoe UI"/>
          <w:b/>
          <w:bCs/>
          <w:color w:val="0F1115"/>
          <w:sz w:val="30"/>
          <w:szCs w:val="30"/>
        </w:rPr>
      </w:pPr>
      <w:r w:rsidRPr="00140C23">
        <w:rPr>
          <w:rFonts w:ascii="Segoe UI" w:eastAsia="Times New Roman" w:hAnsi="Segoe UI" w:cs="Segoe UI"/>
          <w:b/>
          <w:bCs/>
          <w:color w:val="0F1115"/>
          <w:sz w:val="30"/>
          <w:szCs w:val="30"/>
        </w:rPr>
        <w:t>3.3 Benefits of MFA</w:t>
      </w:r>
    </w:p>
    <w:p w:rsidR="00140C23" w:rsidRPr="00140C23" w:rsidRDefault="00140C23" w:rsidP="00140C23">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140C23">
        <w:rPr>
          <w:rFonts w:ascii="Segoe UI" w:eastAsia="Times New Roman" w:hAnsi="Segoe UI" w:cs="Segoe UI"/>
          <w:color w:val="0F1115"/>
          <w:sz w:val="24"/>
          <w:szCs w:val="24"/>
        </w:rPr>
        <w:t>Protects against credential theft (phishing, keylogging)</w:t>
      </w:r>
    </w:p>
    <w:p w:rsidR="00140C23" w:rsidRPr="00140C23" w:rsidRDefault="00140C23" w:rsidP="00140C23">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140C23">
        <w:rPr>
          <w:rFonts w:ascii="Segoe UI" w:eastAsia="Times New Roman" w:hAnsi="Segoe UI" w:cs="Segoe UI"/>
          <w:color w:val="0F1115"/>
          <w:sz w:val="24"/>
          <w:szCs w:val="24"/>
        </w:rPr>
        <w:t>Even if password is compromised, attacker cannot access account without second factor </w:t>
      </w:r>
    </w:p>
    <w:p w:rsidR="00140C23" w:rsidRPr="00140C23" w:rsidRDefault="00140C23" w:rsidP="00140C23">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140C23">
        <w:rPr>
          <w:rFonts w:ascii="Segoe UI" w:eastAsia="Times New Roman" w:hAnsi="Segoe UI" w:cs="Segoe UI"/>
          <w:color w:val="0F1115"/>
          <w:sz w:val="24"/>
          <w:szCs w:val="24"/>
        </w:rPr>
        <w:t>Required for compliance in many industries (banking, healthcare)</w:t>
      </w:r>
    </w:p>
    <w:p w:rsidR="00140C23" w:rsidRPr="00140C23" w:rsidRDefault="00140C23" w:rsidP="00140C23">
      <w:pPr>
        <w:spacing w:before="480" w:after="480" w:line="240" w:lineRule="auto"/>
        <w:rPr>
          <w:rFonts w:ascii="Times New Roman" w:eastAsia="Times New Roman" w:hAnsi="Times New Roman" w:cs="Times New Roman"/>
          <w:sz w:val="24"/>
          <w:szCs w:val="24"/>
        </w:rPr>
      </w:pPr>
      <w:r w:rsidRPr="00140C23">
        <w:rPr>
          <w:rFonts w:ascii="Times New Roman" w:eastAsia="Times New Roman" w:hAnsi="Times New Roman" w:cs="Times New Roman"/>
          <w:sz w:val="24"/>
          <w:szCs w:val="24"/>
        </w:rPr>
        <w:pict>
          <v:rect id="_x0000_i1027" style="width:0;height:.75pt" o:hralign="center" o:hrstd="t" o:hr="t" fillcolor="#a0a0a0" stroked="f"/>
        </w:pict>
      </w:r>
    </w:p>
    <w:p w:rsidR="00140C23" w:rsidRPr="00140C23" w:rsidRDefault="00140C23" w:rsidP="00140C23">
      <w:pPr>
        <w:shd w:val="clear" w:color="auto" w:fill="FFFFFF"/>
        <w:spacing w:before="480" w:after="240" w:line="480" w:lineRule="atLeast"/>
        <w:outlineLvl w:val="1"/>
        <w:rPr>
          <w:rFonts w:ascii="Segoe UI" w:eastAsia="Times New Roman" w:hAnsi="Segoe UI" w:cs="Segoe UI"/>
          <w:b/>
          <w:bCs/>
          <w:color w:val="0F1115"/>
          <w:sz w:val="33"/>
          <w:szCs w:val="33"/>
        </w:rPr>
      </w:pPr>
      <w:r w:rsidRPr="00140C23">
        <w:rPr>
          <w:rFonts w:ascii="Segoe UI" w:eastAsia="Times New Roman" w:hAnsi="Segoe UI" w:cs="Segoe UI"/>
          <w:b/>
          <w:bCs/>
          <w:color w:val="0F1115"/>
          <w:sz w:val="33"/>
          <w:szCs w:val="33"/>
        </w:rPr>
        <w:t>4. Authentication Tokens</w:t>
      </w:r>
    </w:p>
    <w:p w:rsidR="00140C23" w:rsidRPr="00140C23" w:rsidRDefault="00140C23" w:rsidP="00140C23">
      <w:pPr>
        <w:shd w:val="clear" w:color="auto" w:fill="FFFFFF"/>
        <w:spacing w:before="480" w:after="240" w:line="450" w:lineRule="atLeast"/>
        <w:outlineLvl w:val="2"/>
        <w:rPr>
          <w:rFonts w:ascii="Segoe UI" w:eastAsia="Times New Roman" w:hAnsi="Segoe UI" w:cs="Segoe UI"/>
          <w:b/>
          <w:bCs/>
          <w:color w:val="0F1115"/>
          <w:sz w:val="30"/>
          <w:szCs w:val="30"/>
        </w:rPr>
      </w:pPr>
      <w:r w:rsidRPr="00140C23">
        <w:rPr>
          <w:rFonts w:ascii="Segoe UI" w:eastAsia="Times New Roman" w:hAnsi="Segoe UI" w:cs="Segoe UI"/>
          <w:b/>
          <w:bCs/>
          <w:color w:val="0F1115"/>
          <w:sz w:val="30"/>
          <w:szCs w:val="30"/>
        </w:rPr>
        <w:t>4.1 Types of Tokens</w:t>
      </w:r>
    </w:p>
    <w:tbl>
      <w:tblPr>
        <w:tblW w:w="11281" w:type="dxa"/>
        <w:tblCellMar>
          <w:top w:w="15" w:type="dxa"/>
          <w:left w:w="15" w:type="dxa"/>
          <w:bottom w:w="15" w:type="dxa"/>
          <w:right w:w="15" w:type="dxa"/>
        </w:tblCellMar>
        <w:tblLook w:val="04A0" w:firstRow="1" w:lastRow="0" w:firstColumn="1" w:lastColumn="0" w:noHBand="0" w:noVBand="1"/>
      </w:tblPr>
      <w:tblGrid>
        <w:gridCol w:w="1759"/>
        <w:gridCol w:w="4153"/>
        <w:gridCol w:w="5369"/>
      </w:tblGrid>
      <w:tr w:rsidR="00140C23" w:rsidRPr="00140C23" w:rsidTr="00140C23">
        <w:trPr>
          <w:tblHeader/>
        </w:trPr>
        <w:tc>
          <w:tcPr>
            <w:tcW w:w="0" w:type="auto"/>
            <w:tcBorders>
              <w:top w:val="nil"/>
            </w:tcBorders>
            <w:tcMar>
              <w:top w:w="150" w:type="dxa"/>
              <w:left w:w="0" w:type="dxa"/>
              <w:bottom w:w="150" w:type="dxa"/>
              <w:right w:w="24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b/>
                <w:bCs/>
                <w:sz w:val="23"/>
                <w:szCs w:val="23"/>
              </w:rPr>
              <w:t>Type</w:t>
            </w:r>
          </w:p>
        </w:tc>
        <w:tc>
          <w:tcPr>
            <w:tcW w:w="0" w:type="auto"/>
            <w:tcBorders>
              <w:top w:val="nil"/>
            </w:tcBorders>
            <w:tcMar>
              <w:top w:w="150" w:type="dxa"/>
              <w:left w:w="240" w:type="dxa"/>
              <w:bottom w:w="150" w:type="dxa"/>
              <w:right w:w="24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b/>
                <w:bCs/>
                <w:sz w:val="23"/>
                <w:szCs w:val="23"/>
              </w:rPr>
              <w:t>Description</w:t>
            </w:r>
          </w:p>
        </w:tc>
        <w:tc>
          <w:tcPr>
            <w:tcW w:w="0" w:type="auto"/>
            <w:tcBorders>
              <w:top w:val="nil"/>
            </w:tcBorders>
            <w:tcMar>
              <w:top w:w="150" w:type="dxa"/>
              <w:left w:w="240" w:type="dxa"/>
              <w:bottom w:w="150" w:type="dxa"/>
              <w:right w:w="24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b/>
                <w:bCs/>
                <w:sz w:val="23"/>
                <w:szCs w:val="23"/>
              </w:rPr>
              <w:t>Examples</w:t>
            </w:r>
          </w:p>
        </w:tc>
      </w:tr>
      <w:tr w:rsidR="00140C23" w:rsidRPr="00140C23" w:rsidTr="00140C23">
        <w:tc>
          <w:tcPr>
            <w:tcW w:w="0" w:type="auto"/>
            <w:tcMar>
              <w:top w:w="150" w:type="dxa"/>
              <w:left w:w="0" w:type="dxa"/>
              <w:bottom w:w="150" w:type="dxa"/>
              <w:right w:w="24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b/>
                <w:bCs/>
                <w:sz w:val="23"/>
                <w:szCs w:val="23"/>
              </w:rPr>
              <w:t>Passive Tokens</w:t>
            </w:r>
          </w:p>
        </w:tc>
        <w:tc>
          <w:tcPr>
            <w:tcW w:w="0" w:type="auto"/>
            <w:tcMar>
              <w:top w:w="150" w:type="dxa"/>
              <w:left w:w="240" w:type="dxa"/>
              <w:bottom w:w="150" w:type="dxa"/>
              <w:right w:w="24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sz w:val="23"/>
                <w:szCs w:val="23"/>
              </w:rPr>
              <w:t>Store unchanging credential </w:t>
            </w:r>
          </w:p>
        </w:tc>
        <w:tc>
          <w:tcPr>
            <w:tcW w:w="0" w:type="auto"/>
            <w:tcMar>
              <w:top w:w="150" w:type="dxa"/>
              <w:left w:w="240" w:type="dxa"/>
              <w:bottom w:w="150" w:type="dxa"/>
              <w:right w:w="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sz w:val="23"/>
                <w:szCs w:val="23"/>
              </w:rPr>
              <w:t>Hotel key cards, magnetic stripe cards</w:t>
            </w:r>
          </w:p>
        </w:tc>
      </w:tr>
      <w:tr w:rsidR="00140C23" w:rsidRPr="00140C23" w:rsidTr="00140C23">
        <w:tc>
          <w:tcPr>
            <w:tcW w:w="0" w:type="auto"/>
            <w:tcMar>
              <w:top w:w="150" w:type="dxa"/>
              <w:left w:w="0" w:type="dxa"/>
              <w:bottom w:w="150" w:type="dxa"/>
              <w:right w:w="24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b/>
                <w:bCs/>
                <w:sz w:val="23"/>
                <w:szCs w:val="23"/>
              </w:rPr>
              <w:t>Active Tokens</w:t>
            </w:r>
          </w:p>
        </w:tc>
        <w:tc>
          <w:tcPr>
            <w:tcW w:w="0" w:type="auto"/>
            <w:tcMar>
              <w:top w:w="150" w:type="dxa"/>
              <w:left w:w="240" w:type="dxa"/>
              <w:bottom w:w="150" w:type="dxa"/>
              <w:right w:w="24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sz w:val="23"/>
                <w:szCs w:val="23"/>
              </w:rPr>
              <w:t>Generate new credential for each login </w:t>
            </w:r>
          </w:p>
        </w:tc>
        <w:tc>
          <w:tcPr>
            <w:tcW w:w="0" w:type="auto"/>
            <w:tcMar>
              <w:top w:w="150" w:type="dxa"/>
              <w:left w:w="240" w:type="dxa"/>
              <w:bottom w:w="150" w:type="dxa"/>
              <w:right w:w="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sz w:val="23"/>
                <w:szCs w:val="23"/>
              </w:rPr>
              <w:t>One-time password tokens, challenge-response devices</w:t>
            </w:r>
          </w:p>
        </w:tc>
      </w:tr>
    </w:tbl>
    <w:p w:rsidR="00140C23" w:rsidRPr="00140C23" w:rsidRDefault="00140C23" w:rsidP="00140C23">
      <w:pPr>
        <w:shd w:val="clear" w:color="auto" w:fill="FFFFFF"/>
        <w:spacing w:before="480" w:after="240" w:line="450" w:lineRule="atLeast"/>
        <w:outlineLvl w:val="2"/>
        <w:rPr>
          <w:rFonts w:ascii="Segoe UI" w:eastAsia="Times New Roman" w:hAnsi="Segoe UI" w:cs="Segoe UI"/>
          <w:b/>
          <w:bCs/>
          <w:color w:val="0F1115"/>
          <w:sz w:val="30"/>
          <w:szCs w:val="30"/>
        </w:rPr>
      </w:pPr>
      <w:r w:rsidRPr="00140C23">
        <w:rPr>
          <w:rFonts w:ascii="Segoe UI" w:eastAsia="Times New Roman" w:hAnsi="Segoe UI" w:cs="Segoe UI"/>
          <w:b/>
          <w:bCs/>
          <w:color w:val="0F1115"/>
          <w:sz w:val="30"/>
          <w:szCs w:val="30"/>
        </w:rPr>
        <w:t>4.2 Token Benefits and Challenges</w:t>
      </w:r>
    </w:p>
    <w:tbl>
      <w:tblPr>
        <w:tblW w:w="11281" w:type="dxa"/>
        <w:tblCellMar>
          <w:top w:w="15" w:type="dxa"/>
          <w:left w:w="15" w:type="dxa"/>
          <w:bottom w:w="15" w:type="dxa"/>
          <w:right w:w="15" w:type="dxa"/>
        </w:tblCellMar>
        <w:tblLook w:val="04A0" w:firstRow="1" w:lastRow="0" w:firstColumn="1" w:lastColumn="0" w:noHBand="0" w:noVBand="1"/>
      </w:tblPr>
      <w:tblGrid>
        <w:gridCol w:w="5985"/>
        <w:gridCol w:w="5296"/>
      </w:tblGrid>
      <w:tr w:rsidR="00140C23" w:rsidRPr="00140C23" w:rsidTr="00140C23">
        <w:trPr>
          <w:tblHeader/>
        </w:trPr>
        <w:tc>
          <w:tcPr>
            <w:tcW w:w="0" w:type="auto"/>
            <w:tcBorders>
              <w:top w:val="nil"/>
            </w:tcBorders>
            <w:tcMar>
              <w:top w:w="150" w:type="dxa"/>
              <w:left w:w="0" w:type="dxa"/>
              <w:bottom w:w="150" w:type="dxa"/>
              <w:right w:w="24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b/>
                <w:bCs/>
                <w:sz w:val="23"/>
                <w:szCs w:val="23"/>
              </w:rPr>
              <w:lastRenderedPageBreak/>
              <w:t>Benefits</w:t>
            </w:r>
          </w:p>
        </w:tc>
        <w:tc>
          <w:tcPr>
            <w:tcW w:w="0" w:type="auto"/>
            <w:tcBorders>
              <w:top w:val="nil"/>
            </w:tcBorders>
            <w:tcMar>
              <w:top w:w="150" w:type="dxa"/>
              <w:left w:w="240" w:type="dxa"/>
              <w:bottom w:w="150" w:type="dxa"/>
              <w:right w:w="24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b/>
                <w:bCs/>
                <w:sz w:val="23"/>
                <w:szCs w:val="23"/>
              </w:rPr>
              <w:t>Challenges</w:t>
            </w:r>
          </w:p>
        </w:tc>
      </w:tr>
      <w:tr w:rsidR="00140C23" w:rsidRPr="00140C23" w:rsidTr="00140C23">
        <w:tc>
          <w:tcPr>
            <w:tcW w:w="0" w:type="auto"/>
            <w:tcMar>
              <w:top w:w="150" w:type="dxa"/>
              <w:left w:w="0" w:type="dxa"/>
              <w:bottom w:w="150" w:type="dxa"/>
              <w:right w:w="24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sz w:val="23"/>
                <w:szCs w:val="23"/>
              </w:rPr>
              <w:t>Hard to attack remotely </w:t>
            </w:r>
          </w:p>
        </w:tc>
        <w:tc>
          <w:tcPr>
            <w:tcW w:w="0" w:type="auto"/>
            <w:tcMar>
              <w:top w:w="150" w:type="dxa"/>
              <w:left w:w="240" w:type="dxa"/>
              <w:bottom w:w="150" w:type="dxa"/>
              <w:right w:w="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sz w:val="23"/>
                <w:szCs w:val="23"/>
              </w:rPr>
              <w:t>Expensive to deploy</w:t>
            </w:r>
          </w:p>
        </w:tc>
      </w:tr>
      <w:tr w:rsidR="00140C23" w:rsidRPr="00140C23" w:rsidTr="00140C23">
        <w:tc>
          <w:tcPr>
            <w:tcW w:w="0" w:type="auto"/>
            <w:tcMar>
              <w:top w:w="150" w:type="dxa"/>
              <w:left w:w="0" w:type="dxa"/>
              <w:bottom w:w="150" w:type="dxa"/>
              <w:right w:w="24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sz w:val="23"/>
                <w:szCs w:val="23"/>
              </w:rPr>
              <w:t>Hard to forge </w:t>
            </w:r>
          </w:p>
        </w:tc>
        <w:tc>
          <w:tcPr>
            <w:tcW w:w="0" w:type="auto"/>
            <w:tcMar>
              <w:top w:w="150" w:type="dxa"/>
              <w:left w:w="240" w:type="dxa"/>
              <w:bottom w:w="150" w:type="dxa"/>
              <w:right w:w="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sz w:val="23"/>
                <w:szCs w:val="23"/>
              </w:rPr>
              <w:t>Can be lost or stolen </w:t>
            </w:r>
          </w:p>
        </w:tc>
      </w:tr>
      <w:tr w:rsidR="00140C23" w:rsidRPr="00140C23" w:rsidTr="00140C23">
        <w:tc>
          <w:tcPr>
            <w:tcW w:w="0" w:type="auto"/>
            <w:tcMar>
              <w:top w:w="150" w:type="dxa"/>
              <w:left w:w="0" w:type="dxa"/>
              <w:bottom w:w="150" w:type="dxa"/>
              <w:right w:w="24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sz w:val="23"/>
                <w:szCs w:val="23"/>
              </w:rPr>
              <w:t>Hard to share </w:t>
            </w:r>
          </w:p>
        </w:tc>
        <w:tc>
          <w:tcPr>
            <w:tcW w:w="0" w:type="auto"/>
            <w:tcMar>
              <w:top w:w="150" w:type="dxa"/>
              <w:left w:w="240" w:type="dxa"/>
              <w:bottom w:w="150" w:type="dxa"/>
              <w:right w:w="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sz w:val="23"/>
                <w:szCs w:val="23"/>
              </w:rPr>
              <w:t>Hardware failure risk </w:t>
            </w:r>
          </w:p>
        </w:tc>
      </w:tr>
    </w:tbl>
    <w:p w:rsidR="00140C23" w:rsidRPr="00140C23" w:rsidRDefault="00140C23" w:rsidP="00140C23">
      <w:pPr>
        <w:spacing w:before="480" w:after="480" w:line="240" w:lineRule="auto"/>
        <w:rPr>
          <w:rFonts w:ascii="Times New Roman" w:eastAsia="Times New Roman" w:hAnsi="Times New Roman" w:cs="Times New Roman"/>
          <w:sz w:val="24"/>
          <w:szCs w:val="24"/>
        </w:rPr>
      </w:pPr>
      <w:r w:rsidRPr="00140C23">
        <w:rPr>
          <w:rFonts w:ascii="Times New Roman" w:eastAsia="Times New Roman" w:hAnsi="Times New Roman" w:cs="Times New Roman"/>
          <w:sz w:val="24"/>
          <w:szCs w:val="24"/>
        </w:rPr>
        <w:pict>
          <v:rect id="_x0000_i1028" style="width:0;height:.75pt" o:hralign="center" o:hrstd="t" o:hr="t" fillcolor="#a0a0a0" stroked="f"/>
        </w:pict>
      </w:r>
    </w:p>
    <w:p w:rsidR="00140C23" w:rsidRPr="00140C23" w:rsidRDefault="00140C23" w:rsidP="00140C23">
      <w:pPr>
        <w:shd w:val="clear" w:color="auto" w:fill="FFFFFF"/>
        <w:spacing w:before="480" w:after="240" w:line="480" w:lineRule="atLeast"/>
        <w:outlineLvl w:val="1"/>
        <w:rPr>
          <w:rFonts w:ascii="Segoe UI" w:eastAsia="Times New Roman" w:hAnsi="Segoe UI" w:cs="Segoe UI"/>
          <w:b/>
          <w:bCs/>
          <w:color w:val="0F1115"/>
          <w:sz w:val="33"/>
          <w:szCs w:val="33"/>
        </w:rPr>
      </w:pPr>
      <w:r w:rsidRPr="00140C23">
        <w:rPr>
          <w:rFonts w:ascii="Segoe UI" w:eastAsia="Times New Roman" w:hAnsi="Segoe UI" w:cs="Segoe UI"/>
          <w:b/>
          <w:bCs/>
          <w:color w:val="0F1115"/>
          <w:sz w:val="33"/>
          <w:szCs w:val="33"/>
        </w:rPr>
        <w:t>5. Biometric Authentication</w:t>
      </w:r>
    </w:p>
    <w:p w:rsidR="00140C23" w:rsidRPr="00140C23" w:rsidRDefault="00140C23" w:rsidP="00140C23">
      <w:pPr>
        <w:shd w:val="clear" w:color="auto" w:fill="FFFFFF"/>
        <w:spacing w:before="480" w:after="240" w:line="450" w:lineRule="atLeast"/>
        <w:outlineLvl w:val="2"/>
        <w:rPr>
          <w:rFonts w:ascii="Segoe UI" w:eastAsia="Times New Roman" w:hAnsi="Segoe UI" w:cs="Segoe UI"/>
          <w:b/>
          <w:bCs/>
          <w:color w:val="0F1115"/>
          <w:sz w:val="30"/>
          <w:szCs w:val="30"/>
        </w:rPr>
      </w:pPr>
      <w:r w:rsidRPr="00140C23">
        <w:rPr>
          <w:rFonts w:ascii="Segoe UI" w:eastAsia="Times New Roman" w:hAnsi="Segoe UI" w:cs="Segoe UI"/>
          <w:b/>
          <w:bCs/>
          <w:color w:val="0F1115"/>
          <w:sz w:val="30"/>
          <w:szCs w:val="30"/>
        </w:rPr>
        <w:t>5.1 Common Biometric Methods</w:t>
      </w:r>
    </w:p>
    <w:p w:rsidR="00140C23" w:rsidRPr="00140C23" w:rsidRDefault="00140C23" w:rsidP="00140C23">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140C23">
        <w:rPr>
          <w:rFonts w:ascii="Segoe UI" w:eastAsia="Times New Roman" w:hAnsi="Segoe UI" w:cs="Segoe UI"/>
          <w:b/>
          <w:bCs/>
          <w:color w:val="0F1115"/>
          <w:sz w:val="24"/>
          <w:szCs w:val="24"/>
        </w:rPr>
        <w:t>Fingerprint recognition</w:t>
      </w:r>
    </w:p>
    <w:p w:rsidR="00140C23" w:rsidRPr="00140C23" w:rsidRDefault="00140C23" w:rsidP="00140C23">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140C23">
        <w:rPr>
          <w:rFonts w:ascii="Segoe UI" w:eastAsia="Times New Roman" w:hAnsi="Segoe UI" w:cs="Segoe UI"/>
          <w:b/>
          <w:bCs/>
          <w:color w:val="0F1115"/>
          <w:sz w:val="24"/>
          <w:szCs w:val="24"/>
        </w:rPr>
        <w:t>Retina/Iris scan</w:t>
      </w:r>
    </w:p>
    <w:p w:rsidR="00140C23" w:rsidRPr="00140C23" w:rsidRDefault="00140C23" w:rsidP="00140C23">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140C23">
        <w:rPr>
          <w:rFonts w:ascii="Segoe UI" w:eastAsia="Times New Roman" w:hAnsi="Segoe UI" w:cs="Segoe UI"/>
          <w:b/>
          <w:bCs/>
          <w:color w:val="0F1115"/>
          <w:sz w:val="24"/>
          <w:szCs w:val="24"/>
        </w:rPr>
        <w:t>Facial recognition</w:t>
      </w:r>
    </w:p>
    <w:p w:rsidR="00140C23" w:rsidRPr="00140C23" w:rsidRDefault="00140C23" w:rsidP="00140C23">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140C23">
        <w:rPr>
          <w:rFonts w:ascii="Segoe UI" w:eastAsia="Times New Roman" w:hAnsi="Segoe UI" w:cs="Segoe UI"/>
          <w:b/>
          <w:bCs/>
          <w:color w:val="0F1115"/>
          <w:sz w:val="24"/>
          <w:szCs w:val="24"/>
        </w:rPr>
        <w:t>Voice recognition</w:t>
      </w:r>
    </w:p>
    <w:p w:rsidR="00140C23" w:rsidRPr="00140C23" w:rsidRDefault="00140C23" w:rsidP="00140C23">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140C23">
        <w:rPr>
          <w:rFonts w:ascii="Segoe UI" w:eastAsia="Times New Roman" w:hAnsi="Segoe UI" w:cs="Segoe UI"/>
          <w:b/>
          <w:bCs/>
          <w:color w:val="0F1115"/>
          <w:sz w:val="24"/>
          <w:szCs w:val="24"/>
        </w:rPr>
        <w:t>Hand geometry</w:t>
      </w:r>
    </w:p>
    <w:p w:rsidR="00140C23" w:rsidRPr="00140C23" w:rsidRDefault="00140C23" w:rsidP="00140C23">
      <w:pPr>
        <w:shd w:val="clear" w:color="auto" w:fill="FFFFFF"/>
        <w:spacing w:before="480" w:after="240" w:line="450" w:lineRule="atLeast"/>
        <w:outlineLvl w:val="2"/>
        <w:rPr>
          <w:rFonts w:ascii="Segoe UI" w:eastAsia="Times New Roman" w:hAnsi="Segoe UI" w:cs="Segoe UI"/>
          <w:b/>
          <w:bCs/>
          <w:color w:val="0F1115"/>
          <w:sz w:val="30"/>
          <w:szCs w:val="30"/>
        </w:rPr>
      </w:pPr>
      <w:r w:rsidRPr="00140C23">
        <w:rPr>
          <w:rFonts w:ascii="Segoe UI" w:eastAsia="Times New Roman" w:hAnsi="Segoe UI" w:cs="Segoe UI"/>
          <w:b/>
          <w:bCs/>
          <w:color w:val="0F1115"/>
          <w:sz w:val="30"/>
          <w:szCs w:val="30"/>
        </w:rPr>
        <w:t>5.2 Biometric Accuracy Metrics</w:t>
      </w:r>
    </w:p>
    <w:tbl>
      <w:tblPr>
        <w:tblW w:w="11281" w:type="dxa"/>
        <w:tblCellMar>
          <w:top w:w="15" w:type="dxa"/>
          <w:left w:w="15" w:type="dxa"/>
          <w:bottom w:w="15" w:type="dxa"/>
          <w:right w:w="15" w:type="dxa"/>
        </w:tblCellMar>
        <w:tblLook w:val="04A0" w:firstRow="1" w:lastRow="0" w:firstColumn="1" w:lastColumn="0" w:noHBand="0" w:noVBand="1"/>
      </w:tblPr>
      <w:tblGrid>
        <w:gridCol w:w="3802"/>
        <w:gridCol w:w="7479"/>
      </w:tblGrid>
      <w:tr w:rsidR="00140C23" w:rsidRPr="00140C23" w:rsidTr="00140C23">
        <w:trPr>
          <w:tblHeader/>
        </w:trPr>
        <w:tc>
          <w:tcPr>
            <w:tcW w:w="0" w:type="auto"/>
            <w:tcBorders>
              <w:top w:val="nil"/>
            </w:tcBorders>
            <w:tcMar>
              <w:top w:w="150" w:type="dxa"/>
              <w:left w:w="0" w:type="dxa"/>
              <w:bottom w:w="150" w:type="dxa"/>
              <w:right w:w="24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b/>
                <w:bCs/>
                <w:sz w:val="23"/>
                <w:szCs w:val="23"/>
              </w:rPr>
              <w:t>Term</w:t>
            </w:r>
          </w:p>
        </w:tc>
        <w:tc>
          <w:tcPr>
            <w:tcW w:w="0" w:type="auto"/>
            <w:tcBorders>
              <w:top w:val="nil"/>
            </w:tcBorders>
            <w:tcMar>
              <w:top w:w="150" w:type="dxa"/>
              <w:left w:w="240" w:type="dxa"/>
              <w:bottom w:w="150" w:type="dxa"/>
              <w:right w:w="24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b/>
                <w:bCs/>
                <w:sz w:val="23"/>
                <w:szCs w:val="23"/>
              </w:rPr>
              <w:t>Definition</w:t>
            </w:r>
          </w:p>
        </w:tc>
      </w:tr>
      <w:tr w:rsidR="00140C23" w:rsidRPr="00140C23" w:rsidTr="00140C23">
        <w:tc>
          <w:tcPr>
            <w:tcW w:w="0" w:type="auto"/>
            <w:tcMar>
              <w:top w:w="150" w:type="dxa"/>
              <w:left w:w="0" w:type="dxa"/>
              <w:bottom w:w="150" w:type="dxa"/>
              <w:right w:w="24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b/>
                <w:bCs/>
                <w:sz w:val="23"/>
                <w:szCs w:val="23"/>
              </w:rPr>
              <w:t>False Acceptance Rate (FAR)</w:t>
            </w:r>
          </w:p>
        </w:tc>
        <w:tc>
          <w:tcPr>
            <w:tcW w:w="0" w:type="auto"/>
            <w:tcMar>
              <w:top w:w="150" w:type="dxa"/>
              <w:left w:w="240" w:type="dxa"/>
              <w:bottom w:w="150" w:type="dxa"/>
              <w:right w:w="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sz w:val="23"/>
                <w:szCs w:val="23"/>
              </w:rPr>
              <w:t>Likelihood of incorrectly authenticating an unauthorized user </w:t>
            </w:r>
          </w:p>
        </w:tc>
      </w:tr>
      <w:tr w:rsidR="00140C23" w:rsidRPr="00140C23" w:rsidTr="00140C23">
        <w:tc>
          <w:tcPr>
            <w:tcW w:w="0" w:type="auto"/>
            <w:tcMar>
              <w:top w:w="150" w:type="dxa"/>
              <w:left w:w="0" w:type="dxa"/>
              <w:bottom w:w="150" w:type="dxa"/>
              <w:right w:w="24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b/>
                <w:bCs/>
                <w:sz w:val="23"/>
                <w:szCs w:val="23"/>
              </w:rPr>
              <w:t>False Rejection Rate (FRR)</w:t>
            </w:r>
          </w:p>
        </w:tc>
        <w:tc>
          <w:tcPr>
            <w:tcW w:w="0" w:type="auto"/>
            <w:tcMar>
              <w:top w:w="150" w:type="dxa"/>
              <w:left w:w="240" w:type="dxa"/>
              <w:bottom w:w="150" w:type="dxa"/>
              <w:right w:w="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sz w:val="23"/>
                <w:szCs w:val="23"/>
              </w:rPr>
              <w:t>Likelihood of incorrectly rejecting an authorized user </w:t>
            </w:r>
          </w:p>
        </w:tc>
      </w:tr>
    </w:tbl>
    <w:p w:rsidR="00140C23" w:rsidRPr="00140C23" w:rsidRDefault="00140C23" w:rsidP="00140C23">
      <w:pPr>
        <w:shd w:val="clear" w:color="auto" w:fill="FFFFFF"/>
        <w:spacing w:before="480" w:after="240" w:line="450" w:lineRule="atLeast"/>
        <w:outlineLvl w:val="2"/>
        <w:rPr>
          <w:rFonts w:ascii="Segoe UI" w:eastAsia="Times New Roman" w:hAnsi="Segoe UI" w:cs="Segoe UI"/>
          <w:b/>
          <w:bCs/>
          <w:color w:val="0F1115"/>
          <w:sz w:val="30"/>
          <w:szCs w:val="30"/>
        </w:rPr>
      </w:pPr>
      <w:r w:rsidRPr="00140C23">
        <w:rPr>
          <w:rFonts w:ascii="Segoe UI" w:eastAsia="Times New Roman" w:hAnsi="Segoe UI" w:cs="Segoe UI"/>
          <w:b/>
          <w:bCs/>
          <w:color w:val="0F1115"/>
          <w:sz w:val="30"/>
          <w:szCs w:val="30"/>
        </w:rPr>
        <w:t>5.3 Biometric Vulnerabilities</w:t>
      </w:r>
    </w:p>
    <w:p w:rsidR="00140C23" w:rsidRPr="00140C23" w:rsidRDefault="00140C23" w:rsidP="00140C23">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rPr>
      </w:pPr>
      <w:r w:rsidRPr="00140C23">
        <w:rPr>
          <w:rFonts w:ascii="Segoe UI" w:eastAsia="Times New Roman" w:hAnsi="Segoe UI" w:cs="Segoe UI"/>
          <w:b/>
          <w:bCs/>
          <w:color w:val="0F1115"/>
          <w:sz w:val="24"/>
          <w:szCs w:val="24"/>
        </w:rPr>
        <w:t>Cloning or spoofing</w:t>
      </w:r>
      <w:r w:rsidRPr="00140C23">
        <w:rPr>
          <w:rFonts w:ascii="Segoe UI" w:eastAsia="Times New Roman" w:hAnsi="Segoe UI" w:cs="Segoe UI"/>
          <w:color w:val="0F1115"/>
          <w:sz w:val="24"/>
          <w:szCs w:val="24"/>
        </w:rPr>
        <w:t>: Artificial fingerprints, high-quality photos </w:t>
      </w:r>
    </w:p>
    <w:p w:rsidR="00140C23" w:rsidRPr="00140C23" w:rsidRDefault="00140C23" w:rsidP="00140C23">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rPr>
      </w:pPr>
      <w:r w:rsidRPr="00140C23">
        <w:rPr>
          <w:rFonts w:ascii="Segoe UI" w:eastAsia="Times New Roman" w:hAnsi="Segoe UI" w:cs="Segoe UI"/>
          <w:b/>
          <w:bCs/>
          <w:color w:val="0F1115"/>
          <w:sz w:val="24"/>
          <w:szCs w:val="24"/>
        </w:rPr>
        <w:t>Cannot be reset</w:t>
      </w:r>
      <w:r w:rsidRPr="00140C23">
        <w:rPr>
          <w:rFonts w:ascii="Segoe UI" w:eastAsia="Times New Roman" w:hAnsi="Segoe UI" w:cs="Segoe UI"/>
          <w:color w:val="0F1115"/>
          <w:sz w:val="24"/>
          <w:szCs w:val="24"/>
        </w:rPr>
        <w:t>: Unlike passwords, you cannot change your fingerprint if compromised</w:t>
      </w:r>
    </w:p>
    <w:p w:rsidR="00140C23" w:rsidRPr="00140C23" w:rsidRDefault="00140C23" w:rsidP="00140C23">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rPr>
      </w:pPr>
      <w:r w:rsidRPr="00140C23">
        <w:rPr>
          <w:rFonts w:ascii="Segoe UI" w:eastAsia="Times New Roman" w:hAnsi="Segoe UI" w:cs="Segoe UI"/>
          <w:b/>
          <w:bCs/>
          <w:color w:val="0F1115"/>
          <w:sz w:val="24"/>
          <w:szCs w:val="24"/>
        </w:rPr>
        <w:t>Privacy concerns</w:t>
      </w:r>
      <w:r w:rsidRPr="00140C23">
        <w:rPr>
          <w:rFonts w:ascii="Segoe UI" w:eastAsia="Times New Roman" w:hAnsi="Segoe UI" w:cs="Segoe UI"/>
          <w:color w:val="0F1115"/>
          <w:sz w:val="24"/>
          <w:szCs w:val="24"/>
        </w:rPr>
        <w:t>: Biometric data is permanently linked to an individual</w:t>
      </w:r>
    </w:p>
    <w:p w:rsidR="00140C23" w:rsidRPr="00140C23" w:rsidRDefault="00140C23" w:rsidP="00140C23">
      <w:pPr>
        <w:spacing w:before="480" w:after="480" w:line="240" w:lineRule="auto"/>
        <w:rPr>
          <w:rFonts w:ascii="Times New Roman" w:eastAsia="Times New Roman" w:hAnsi="Times New Roman" w:cs="Times New Roman"/>
          <w:sz w:val="24"/>
          <w:szCs w:val="24"/>
        </w:rPr>
      </w:pPr>
      <w:r w:rsidRPr="00140C23">
        <w:rPr>
          <w:rFonts w:ascii="Times New Roman" w:eastAsia="Times New Roman" w:hAnsi="Times New Roman" w:cs="Times New Roman"/>
          <w:sz w:val="24"/>
          <w:szCs w:val="24"/>
        </w:rPr>
        <w:lastRenderedPageBreak/>
        <w:pict>
          <v:rect id="_x0000_i1029" style="width:0;height:.75pt" o:hralign="center" o:hrstd="t" o:hr="t" fillcolor="#a0a0a0" stroked="f"/>
        </w:pict>
      </w:r>
    </w:p>
    <w:p w:rsidR="00140C23" w:rsidRPr="00140C23" w:rsidRDefault="00140C23" w:rsidP="00140C23">
      <w:pPr>
        <w:shd w:val="clear" w:color="auto" w:fill="FFFFFF"/>
        <w:spacing w:before="480" w:after="240" w:line="480" w:lineRule="atLeast"/>
        <w:outlineLvl w:val="1"/>
        <w:rPr>
          <w:rFonts w:ascii="Segoe UI" w:eastAsia="Times New Roman" w:hAnsi="Segoe UI" w:cs="Segoe UI"/>
          <w:b/>
          <w:bCs/>
          <w:color w:val="0F1115"/>
          <w:sz w:val="33"/>
          <w:szCs w:val="33"/>
        </w:rPr>
      </w:pPr>
      <w:r w:rsidRPr="00140C23">
        <w:rPr>
          <w:rFonts w:ascii="Segoe UI" w:eastAsia="Times New Roman" w:hAnsi="Segoe UI" w:cs="Segoe UI"/>
          <w:b/>
          <w:bCs/>
          <w:color w:val="0F1115"/>
          <w:sz w:val="33"/>
          <w:szCs w:val="33"/>
        </w:rPr>
        <w:t>6. Advanced Authentication Concepts</w:t>
      </w:r>
    </w:p>
    <w:p w:rsidR="00140C23" w:rsidRPr="00140C23" w:rsidRDefault="00140C23" w:rsidP="00140C23">
      <w:pPr>
        <w:shd w:val="clear" w:color="auto" w:fill="FFFFFF"/>
        <w:spacing w:before="480" w:after="240" w:line="450" w:lineRule="atLeast"/>
        <w:outlineLvl w:val="2"/>
        <w:rPr>
          <w:rFonts w:ascii="Segoe UI" w:eastAsia="Times New Roman" w:hAnsi="Segoe UI" w:cs="Segoe UI"/>
          <w:b/>
          <w:bCs/>
          <w:color w:val="0F1115"/>
          <w:sz w:val="30"/>
          <w:szCs w:val="30"/>
        </w:rPr>
      </w:pPr>
      <w:r w:rsidRPr="00140C23">
        <w:rPr>
          <w:rFonts w:ascii="Segoe UI" w:eastAsia="Times New Roman" w:hAnsi="Segoe UI" w:cs="Segoe UI"/>
          <w:b/>
          <w:bCs/>
          <w:color w:val="0F1115"/>
          <w:sz w:val="30"/>
          <w:szCs w:val="30"/>
        </w:rPr>
        <w:t>6.1 Challenge-Response Protocols</w:t>
      </w:r>
    </w:p>
    <w:p w:rsidR="00140C23" w:rsidRPr="00140C23" w:rsidRDefault="00140C23" w:rsidP="00140C23">
      <w:pPr>
        <w:shd w:val="clear" w:color="auto" w:fill="FFFFFF"/>
        <w:spacing w:before="240" w:after="240" w:line="240" w:lineRule="auto"/>
        <w:rPr>
          <w:rFonts w:ascii="Segoe UI" w:eastAsia="Times New Roman" w:hAnsi="Segoe UI" w:cs="Segoe UI"/>
          <w:color w:val="0F1115"/>
          <w:sz w:val="24"/>
          <w:szCs w:val="24"/>
        </w:rPr>
      </w:pPr>
      <w:r w:rsidRPr="00140C23">
        <w:rPr>
          <w:rFonts w:ascii="Segoe UI" w:eastAsia="Times New Roman" w:hAnsi="Segoe UI" w:cs="Segoe UI"/>
          <w:color w:val="0F1115"/>
          <w:sz w:val="24"/>
          <w:szCs w:val="24"/>
        </w:rPr>
        <w:t>Instead of sending a password, the server sends a random challenge, and the client computes a response using the password. This prevents password interception .</w:t>
      </w:r>
    </w:p>
    <w:p w:rsidR="00140C23" w:rsidRPr="00140C23" w:rsidRDefault="00140C23" w:rsidP="00140C23">
      <w:pPr>
        <w:shd w:val="clear" w:color="auto" w:fill="FFFFFF"/>
        <w:spacing w:before="480" w:after="240" w:line="450" w:lineRule="atLeast"/>
        <w:outlineLvl w:val="2"/>
        <w:rPr>
          <w:rFonts w:ascii="Segoe UI" w:eastAsia="Times New Roman" w:hAnsi="Segoe UI" w:cs="Segoe UI"/>
          <w:b/>
          <w:bCs/>
          <w:color w:val="0F1115"/>
          <w:sz w:val="30"/>
          <w:szCs w:val="30"/>
        </w:rPr>
      </w:pPr>
      <w:r w:rsidRPr="00140C23">
        <w:rPr>
          <w:rFonts w:ascii="Segoe UI" w:eastAsia="Times New Roman" w:hAnsi="Segoe UI" w:cs="Segoe UI"/>
          <w:b/>
          <w:bCs/>
          <w:color w:val="0F1115"/>
          <w:sz w:val="30"/>
          <w:szCs w:val="30"/>
        </w:rPr>
        <w:t>6.2 Session Cookies</w:t>
      </w:r>
    </w:p>
    <w:p w:rsidR="00140C23" w:rsidRPr="00140C23" w:rsidRDefault="00140C23" w:rsidP="00140C23">
      <w:pPr>
        <w:shd w:val="clear" w:color="auto" w:fill="FFFFFF"/>
        <w:spacing w:before="240" w:after="240" w:line="240" w:lineRule="auto"/>
        <w:rPr>
          <w:rFonts w:ascii="Segoe UI" w:eastAsia="Times New Roman" w:hAnsi="Segoe UI" w:cs="Segoe UI"/>
          <w:color w:val="0F1115"/>
          <w:sz w:val="24"/>
          <w:szCs w:val="24"/>
        </w:rPr>
      </w:pPr>
      <w:r w:rsidRPr="00140C23">
        <w:rPr>
          <w:rFonts w:ascii="Segoe UI" w:eastAsia="Times New Roman" w:hAnsi="Segoe UI" w:cs="Segoe UI"/>
          <w:color w:val="0F1115"/>
          <w:sz w:val="24"/>
          <w:szCs w:val="24"/>
        </w:rPr>
        <w:t>After initial authentication, web applications often exchange passwords for </w:t>
      </w:r>
      <w:r w:rsidRPr="00140C23">
        <w:rPr>
          <w:rFonts w:ascii="Segoe UI" w:eastAsia="Times New Roman" w:hAnsi="Segoe UI" w:cs="Segoe UI"/>
          <w:b/>
          <w:bCs/>
          <w:color w:val="0F1115"/>
          <w:sz w:val="24"/>
          <w:szCs w:val="24"/>
        </w:rPr>
        <w:t>session cookies</w:t>
      </w:r>
      <w:r w:rsidRPr="00140C23">
        <w:rPr>
          <w:rFonts w:ascii="Segoe UI" w:eastAsia="Times New Roman" w:hAnsi="Segoe UI" w:cs="Segoe UI"/>
          <w:color w:val="0F1115"/>
          <w:sz w:val="24"/>
          <w:szCs w:val="24"/>
        </w:rPr>
        <w:t>—temporary credentials that are valid for a limited time .</w:t>
      </w:r>
    </w:p>
    <w:p w:rsidR="00140C23" w:rsidRPr="00140C23" w:rsidRDefault="00140C23" w:rsidP="00140C23">
      <w:pPr>
        <w:shd w:val="clear" w:color="auto" w:fill="FFFFFF"/>
        <w:spacing w:after="0" w:line="189" w:lineRule="atLeast"/>
        <w:rPr>
          <w:rFonts w:ascii="Segoe UI" w:eastAsia="Times New Roman" w:hAnsi="Segoe UI" w:cs="Segoe UI"/>
          <w:color w:val="0F1115"/>
          <w:sz w:val="19"/>
          <w:szCs w:val="19"/>
        </w:rPr>
      </w:pPr>
      <w:r w:rsidRPr="00140C23">
        <w:rPr>
          <w:rFonts w:ascii="Consolas" w:eastAsia="Times New Roman" w:hAnsi="Consolas" w:cs="Segoe UI"/>
          <w:color w:val="0F1115"/>
          <w:sz w:val="18"/>
          <w:szCs w:val="18"/>
        </w:rPr>
        <w:t>text</w:t>
      </w:r>
    </w:p>
    <w:p w:rsidR="00140C23" w:rsidRPr="00140C23" w:rsidRDefault="00140C23" w:rsidP="00140C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140C23">
        <w:rPr>
          <w:rFonts w:ascii="Consolas" w:eastAsia="Times New Roman" w:hAnsi="Consolas" w:cs="Courier New"/>
          <w:color w:val="0F1115"/>
          <w:sz w:val="20"/>
          <w:szCs w:val="20"/>
        </w:rPr>
        <w:t>cookie = {username, expiration, H(serverKey | username | expiration)}</w:t>
      </w:r>
    </w:p>
    <w:p w:rsidR="00140C23" w:rsidRPr="00140C23" w:rsidRDefault="00140C23" w:rsidP="00140C23">
      <w:pPr>
        <w:shd w:val="clear" w:color="auto" w:fill="FFFFFF"/>
        <w:spacing w:before="480" w:after="240" w:line="450" w:lineRule="atLeast"/>
        <w:outlineLvl w:val="2"/>
        <w:rPr>
          <w:rFonts w:ascii="Segoe UI" w:eastAsia="Times New Roman" w:hAnsi="Segoe UI" w:cs="Segoe UI"/>
          <w:b/>
          <w:bCs/>
          <w:color w:val="0F1115"/>
          <w:sz w:val="30"/>
          <w:szCs w:val="30"/>
        </w:rPr>
      </w:pPr>
      <w:r w:rsidRPr="00140C23">
        <w:rPr>
          <w:rFonts w:ascii="Segoe UI" w:eastAsia="Times New Roman" w:hAnsi="Segoe UI" w:cs="Segoe UI"/>
          <w:b/>
          <w:bCs/>
          <w:color w:val="0F1115"/>
          <w:sz w:val="30"/>
          <w:szCs w:val="30"/>
        </w:rPr>
        <w:t>6.3 Password Managers</w:t>
      </w:r>
    </w:p>
    <w:p w:rsidR="00140C23" w:rsidRPr="00140C23" w:rsidRDefault="00140C23" w:rsidP="00140C23">
      <w:pPr>
        <w:shd w:val="clear" w:color="auto" w:fill="FFFFFF"/>
        <w:spacing w:before="240" w:after="240" w:line="240" w:lineRule="auto"/>
        <w:rPr>
          <w:rFonts w:ascii="Segoe UI" w:eastAsia="Times New Roman" w:hAnsi="Segoe UI" w:cs="Segoe UI"/>
          <w:color w:val="0F1115"/>
          <w:sz w:val="24"/>
          <w:szCs w:val="24"/>
        </w:rPr>
      </w:pPr>
      <w:r w:rsidRPr="00140C23">
        <w:rPr>
          <w:rFonts w:ascii="Segoe UI" w:eastAsia="Times New Roman" w:hAnsi="Segoe UI" w:cs="Segoe UI"/>
          <w:color w:val="0F1115"/>
          <w:sz w:val="24"/>
          <w:szCs w:val="24"/>
        </w:rPr>
        <w:t>Tools that :</w:t>
      </w:r>
    </w:p>
    <w:p w:rsidR="00140C23" w:rsidRPr="00140C23" w:rsidRDefault="00140C23" w:rsidP="00140C23">
      <w:pPr>
        <w:numPr>
          <w:ilvl w:val="0"/>
          <w:numId w:val="7"/>
        </w:numPr>
        <w:shd w:val="clear" w:color="auto" w:fill="FFFFFF"/>
        <w:spacing w:before="100" w:beforeAutospacing="1" w:after="0" w:line="240" w:lineRule="auto"/>
        <w:ind w:left="0"/>
        <w:rPr>
          <w:rFonts w:ascii="Segoe UI" w:eastAsia="Times New Roman" w:hAnsi="Segoe UI" w:cs="Segoe UI"/>
          <w:color w:val="0F1115"/>
          <w:sz w:val="24"/>
          <w:szCs w:val="24"/>
        </w:rPr>
      </w:pPr>
      <w:r w:rsidRPr="00140C23">
        <w:rPr>
          <w:rFonts w:ascii="Segoe UI" w:eastAsia="Times New Roman" w:hAnsi="Segoe UI" w:cs="Segoe UI"/>
          <w:color w:val="0F1115"/>
          <w:sz w:val="24"/>
          <w:szCs w:val="24"/>
        </w:rPr>
        <w:t>Generate strong, unique passwords for each site</w:t>
      </w:r>
    </w:p>
    <w:p w:rsidR="00140C23" w:rsidRPr="00140C23" w:rsidRDefault="00140C23" w:rsidP="00140C23">
      <w:pPr>
        <w:numPr>
          <w:ilvl w:val="0"/>
          <w:numId w:val="7"/>
        </w:numPr>
        <w:shd w:val="clear" w:color="auto" w:fill="FFFFFF"/>
        <w:spacing w:before="100" w:beforeAutospacing="1" w:after="0" w:line="240" w:lineRule="auto"/>
        <w:ind w:left="0"/>
        <w:rPr>
          <w:rFonts w:ascii="Segoe UI" w:eastAsia="Times New Roman" w:hAnsi="Segoe UI" w:cs="Segoe UI"/>
          <w:color w:val="0F1115"/>
          <w:sz w:val="24"/>
          <w:szCs w:val="24"/>
        </w:rPr>
      </w:pPr>
      <w:r w:rsidRPr="00140C23">
        <w:rPr>
          <w:rFonts w:ascii="Segoe UI" w:eastAsia="Times New Roman" w:hAnsi="Segoe UI" w:cs="Segoe UI"/>
          <w:color w:val="0F1115"/>
          <w:sz w:val="24"/>
          <w:szCs w:val="24"/>
        </w:rPr>
        <w:t>Store passwords securely (encrypted vault)</w:t>
      </w:r>
    </w:p>
    <w:p w:rsidR="00140C23" w:rsidRPr="00140C23" w:rsidRDefault="00140C23" w:rsidP="00140C23">
      <w:pPr>
        <w:numPr>
          <w:ilvl w:val="0"/>
          <w:numId w:val="7"/>
        </w:numPr>
        <w:shd w:val="clear" w:color="auto" w:fill="FFFFFF"/>
        <w:spacing w:before="100" w:beforeAutospacing="1" w:after="0" w:line="240" w:lineRule="auto"/>
        <w:ind w:left="0"/>
        <w:rPr>
          <w:rFonts w:ascii="Segoe UI" w:eastAsia="Times New Roman" w:hAnsi="Segoe UI" w:cs="Segoe UI"/>
          <w:color w:val="0F1115"/>
          <w:sz w:val="24"/>
          <w:szCs w:val="24"/>
        </w:rPr>
      </w:pPr>
      <w:r w:rsidRPr="00140C23">
        <w:rPr>
          <w:rFonts w:ascii="Segoe UI" w:eastAsia="Times New Roman" w:hAnsi="Segoe UI" w:cs="Segoe UI"/>
          <w:color w:val="0F1115"/>
          <w:sz w:val="24"/>
          <w:szCs w:val="24"/>
        </w:rPr>
        <w:t>Require only one master password to remember</w:t>
      </w:r>
    </w:p>
    <w:p w:rsidR="00140C23" w:rsidRPr="00140C23" w:rsidRDefault="00140C23" w:rsidP="00140C23">
      <w:pPr>
        <w:numPr>
          <w:ilvl w:val="0"/>
          <w:numId w:val="7"/>
        </w:numPr>
        <w:shd w:val="clear" w:color="auto" w:fill="FFFFFF"/>
        <w:spacing w:before="100" w:beforeAutospacing="1" w:after="0" w:line="240" w:lineRule="auto"/>
        <w:ind w:left="0"/>
        <w:rPr>
          <w:rFonts w:ascii="Segoe UI" w:eastAsia="Times New Roman" w:hAnsi="Segoe UI" w:cs="Segoe UI"/>
          <w:color w:val="0F1115"/>
          <w:sz w:val="24"/>
          <w:szCs w:val="24"/>
        </w:rPr>
      </w:pPr>
      <w:r w:rsidRPr="00140C23">
        <w:rPr>
          <w:rFonts w:ascii="Segoe UI" w:eastAsia="Times New Roman" w:hAnsi="Segoe UI" w:cs="Segoe UI"/>
          <w:color w:val="0F1115"/>
          <w:sz w:val="24"/>
          <w:szCs w:val="24"/>
        </w:rPr>
        <w:t>Protect against password reuse attacks</w:t>
      </w:r>
    </w:p>
    <w:p w:rsidR="00140C23" w:rsidRPr="00140C23" w:rsidRDefault="00140C23" w:rsidP="00140C23">
      <w:pPr>
        <w:shd w:val="clear" w:color="auto" w:fill="FFFFFF"/>
        <w:spacing w:before="480" w:after="240" w:line="450" w:lineRule="atLeast"/>
        <w:outlineLvl w:val="2"/>
        <w:rPr>
          <w:rFonts w:ascii="Segoe UI" w:eastAsia="Times New Roman" w:hAnsi="Segoe UI" w:cs="Segoe UI"/>
          <w:b/>
          <w:bCs/>
          <w:color w:val="0F1115"/>
          <w:sz w:val="30"/>
          <w:szCs w:val="30"/>
        </w:rPr>
      </w:pPr>
      <w:r w:rsidRPr="00140C23">
        <w:rPr>
          <w:rFonts w:ascii="Segoe UI" w:eastAsia="Times New Roman" w:hAnsi="Segoe UI" w:cs="Segoe UI"/>
          <w:b/>
          <w:bCs/>
          <w:color w:val="0F1115"/>
          <w:sz w:val="30"/>
          <w:szCs w:val="30"/>
        </w:rPr>
        <w:t>6.4 Bootstrapping and Reset Mechanisms</w:t>
      </w:r>
    </w:p>
    <w:p w:rsidR="00140C23" w:rsidRPr="00140C23" w:rsidRDefault="00140C23" w:rsidP="00140C23">
      <w:pPr>
        <w:shd w:val="clear" w:color="auto" w:fill="FFFFFF"/>
        <w:spacing w:before="240" w:after="240" w:line="240" w:lineRule="auto"/>
        <w:rPr>
          <w:rFonts w:ascii="Segoe UI" w:eastAsia="Times New Roman" w:hAnsi="Segoe UI" w:cs="Segoe UI"/>
          <w:color w:val="0F1115"/>
          <w:sz w:val="24"/>
          <w:szCs w:val="24"/>
        </w:rPr>
      </w:pPr>
      <w:r w:rsidRPr="00140C23">
        <w:rPr>
          <w:rFonts w:ascii="Segoe UI" w:eastAsia="Times New Roman" w:hAnsi="Segoe UI" w:cs="Segoe UI"/>
          <w:color w:val="0F1115"/>
          <w:sz w:val="24"/>
          <w:szCs w:val="24"/>
        </w:rPr>
        <w:t>Authentication systems must also consider :</w:t>
      </w:r>
    </w:p>
    <w:p w:rsidR="00140C23" w:rsidRPr="00140C23" w:rsidRDefault="00140C23" w:rsidP="00140C23">
      <w:pPr>
        <w:numPr>
          <w:ilvl w:val="0"/>
          <w:numId w:val="8"/>
        </w:numPr>
        <w:shd w:val="clear" w:color="auto" w:fill="FFFFFF"/>
        <w:spacing w:before="100" w:beforeAutospacing="1" w:after="0" w:line="240" w:lineRule="auto"/>
        <w:ind w:left="0"/>
        <w:rPr>
          <w:rFonts w:ascii="Segoe UI" w:eastAsia="Times New Roman" w:hAnsi="Segoe UI" w:cs="Segoe UI"/>
          <w:color w:val="0F1115"/>
          <w:sz w:val="24"/>
          <w:szCs w:val="24"/>
        </w:rPr>
      </w:pPr>
      <w:r w:rsidRPr="00140C23">
        <w:rPr>
          <w:rFonts w:ascii="Segoe UI" w:eastAsia="Times New Roman" w:hAnsi="Segoe UI" w:cs="Segoe UI"/>
          <w:b/>
          <w:bCs/>
          <w:color w:val="0F1115"/>
          <w:sz w:val="24"/>
          <w:szCs w:val="24"/>
        </w:rPr>
        <w:t>Initial enrollment</w:t>
      </w:r>
      <w:r w:rsidRPr="00140C23">
        <w:rPr>
          <w:rFonts w:ascii="Segoe UI" w:eastAsia="Times New Roman" w:hAnsi="Segoe UI" w:cs="Segoe UI"/>
          <w:color w:val="0F1115"/>
          <w:sz w:val="24"/>
          <w:szCs w:val="24"/>
        </w:rPr>
        <w:t>: How are accounts initially created?</w:t>
      </w:r>
    </w:p>
    <w:p w:rsidR="00140C23" w:rsidRPr="00140C23" w:rsidRDefault="00140C23" w:rsidP="00140C23">
      <w:pPr>
        <w:numPr>
          <w:ilvl w:val="0"/>
          <w:numId w:val="8"/>
        </w:numPr>
        <w:shd w:val="clear" w:color="auto" w:fill="FFFFFF"/>
        <w:spacing w:before="100" w:beforeAutospacing="1" w:after="0" w:line="240" w:lineRule="auto"/>
        <w:ind w:left="0"/>
        <w:rPr>
          <w:rFonts w:ascii="Segoe UI" w:eastAsia="Times New Roman" w:hAnsi="Segoe UI" w:cs="Segoe UI"/>
          <w:color w:val="0F1115"/>
          <w:sz w:val="24"/>
          <w:szCs w:val="24"/>
        </w:rPr>
      </w:pPr>
      <w:r w:rsidRPr="00140C23">
        <w:rPr>
          <w:rFonts w:ascii="Segoe UI" w:eastAsia="Times New Roman" w:hAnsi="Segoe UI" w:cs="Segoe UI"/>
          <w:b/>
          <w:bCs/>
          <w:color w:val="0F1115"/>
          <w:sz w:val="24"/>
          <w:szCs w:val="24"/>
        </w:rPr>
        <w:t>Password reset</w:t>
      </w:r>
      <w:r w:rsidRPr="00140C23">
        <w:rPr>
          <w:rFonts w:ascii="Segoe UI" w:eastAsia="Times New Roman" w:hAnsi="Segoe UI" w:cs="Segoe UI"/>
          <w:color w:val="0F1115"/>
          <w:sz w:val="24"/>
          <w:szCs w:val="24"/>
        </w:rPr>
        <w:t>: What happens when users forget passwords?</w:t>
      </w:r>
    </w:p>
    <w:p w:rsidR="00140C23" w:rsidRPr="00140C23" w:rsidRDefault="00140C23" w:rsidP="00140C23">
      <w:pPr>
        <w:numPr>
          <w:ilvl w:val="0"/>
          <w:numId w:val="8"/>
        </w:numPr>
        <w:shd w:val="clear" w:color="auto" w:fill="FFFFFF"/>
        <w:spacing w:before="100" w:beforeAutospacing="1" w:after="0" w:line="240" w:lineRule="auto"/>
        <w:ind w:left="0"/>
        <w:rPr>
          <w:rFonts w:ascii="Segoe UI" w:eastAsia="Times New Roman" w:hAnsi="Segoe UI" w:cs="Segoe UI"/>
          <w:color w:val="0F1115"/>
          <w:sz w:val="24"/>
          <w:szCs w:val="24"/>
        </w:rPr>
      </w:pPr>
      <w:r w:rsidRPr="00140C23">
        <w:rPr>
          <w:rFonts w:ascii="Segoe UI" w:eastAsia="Times New Roman" w:hAnsi="Segoe UI" w:cs="Segoe UI"/>
          <w:b/>
          <w:bCs/>
          <w:color w:val="0F1115"/>
          <w:sz w:val="24"/>
          <w:szCs w:val="24"/>
        </w:rPr>
        <w:t>Recovery options</w:t>
      </w:r>
      <w:r w:rsidRPr="00140C23">
        <w:rPr>
          <w:rFonts w:ascii="Segoe UI" w:eastAsia="Times New Roman" w:hAnsi="Segoe UI" w:cs="Segoe UI"/>
          <w:color w:val="0F1115"/>
          <w:sz w:val="24"/>
          <w:szCs w:val="24"/>
        </w:rPr>
        <w:t>: Security questions (often weak), email recovery, etc.</w:t>
      </w:r>
    </w:p>
    <w:p w:rsidR="00140C23" w:rsidRPr="00140C23" w:rsidRDefault="00140C23" w:rsidP="00140C23">
      <w:pPr>
        <w:spacing w:before="480" w:after="480" w:line="240" w:lineRule="auto"/>
        <w:rPr>
          <w:rFonts w:ascii="Times New Roman" w:eastAsia="Times New Roman" w:hAnsi="Times New Roman" w:cs="Times New Roman"/>
          <w:sz w:val="24"/>
          <w:szCs w:val="24"/>
        </w:rPr>
      </w:pPr>
      <w:r w:rsidRPr="00140C23">
        <w:rPr>
          <w:rFonts w:ascii="Times New Roman" w:eastAsia="Times New Roman" w:hAnsi="Times New Roman" w:cs="Times New Roman"/>
          <w:sz w:val="24"/>
          <w:szCs w:val="24"/>
        </w:rPr>
        <w:pict>
          <v:rect id="_x0000_i1030" style="width:0;height:.75pt" o:hralign="center" o:hrstd="t" o:hr="t" fillcolor="#a0a0a0" stroked="f"/>
        </w:pict>
      </w:r>
    </w:p>
    <w:p w:rsidR="00140C23" w:rsidRPr="00140C23" w:rsidRDefault="00140C23" w:rsidP="00140C23">
      <w:pPr>
        <w:shd w:val="clear" w:color="auto" w:fill="FFFFFF"/>
        <w:spacing w:before="480" w:after="240" w:line="480" w:lineRule="atLeast"/>
        <w:outlineLvl w:val="1"/>
        <w:rPr>
          <w:rFonts w:ascii="Segoe UI" w:eastAsia="Times New Roman" w:hAnsi="Segoe UI" w:cs="Segoe UI"/>
          <w:b/>
          <w:bCs/>
          <w:color w:val="0F1115"/>
          <w:sz w:val="33"/>
          <w:szCs w:val="33"/>
        </w:rPr>
      </w:pPr>
      <w:r w:rsidRPr="00140C23">
        <w:rPr>
          <w:rFonts w:ascii="Segoe UI" w:eastAsia="Times New Roman" w:hAnsi="Segoe UI" w:cs="Segoe UI"/>
          <w:b/>
          <w:bCs/>
          <w:color w:val="0F1115"/>
          <w:sz w:val="33"/>
          <w:szCs w:val="33"/>
        </w:rPr>
        <w:lastRenderedPageBreak/>
        <w:t>7. Authentication Threats by Environment</w:t>
      </w:r>
    </w:p>
    <w:tbl>
      <w:tblPr>
        <w:tblW w:w="11281" w:type="dxa"/>
        <w:tblCellMar>
          <w:top w:w="15" w:type="dxa"/>
          <w:left w:w="15" w:type="dxa"/>
          <w:bottom w:w="15" w:type="dxa"/>
          <w:right w:w="15" w:type="dxa"/>
        </w:tblCellMar>
        <w:tblLook w:val="04A0" w:firstRow="1" w:lastRow="0" w:firstColumn="1" w:lastColumn="0" w:noHBand="0" w:noVBand="1"/>
      </w:tblPr>
      <w:tblGrid>
        <w:gridCol w:w="2689"/>
        <w:gridCol w:w="2583"/>
        <w:gridCol w:w="6009"/>
      </w:tblGrid>
      <w:tr w:rsidR="00140C23" w:rsidRPr="00140C23" w:rsidTr="00140C23">
        <w:trPr>
          <w:tblHeader/>
        </w:trPr>
        <w:tc>
          <w:tcPr>
            <w:tcW w:w="0" w:type="auto"/>
            <w:tcBorders>
              <w:top w:val="nil"/>
            </w:tcBorders>
            <w:tcMar>
              <w:top w:w="150" w:type="dxa"/>
              <w:left w:w="0" w:type="dxa"/>
              <w:bottom w:w="150" w:type="dxa"/>
              <w:right w:w="24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b/>
                <w:bCs/>
                <w:sz w:val="23"/>
                <w:szCs w:val="23"/>
              </w:rPr>
              <w:t>Environment</w:t>
            </w:r>
          </w:p>
        </w:tc>
        <w:tc>
          <w:tcPr>
            <w:tcW w:w="0" w:type="auto"/>
            <w:tcBorders>
              <w:top w:val="nil"/>
            </w:tcBorders>
            <w:tcMar>
              <w:top w:w="150" w:type="dxa"/>
              <w:left w:w="240" w:type="dxa"/>
              <w:bottom w:w="150" w:type="dxa"/>
              <w:right w:w="24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b/>
                <w:bCs/>
                <w:sz w:val="23"/>
                <w:szCs w:val="23"/>
              </w:rPr>
              <w:t>Threat Level</w:t>
            </w:r>
          </w:p>
        </w:tc>
        <w:tc>
          <w:tcPr>
            <w:tcW w:w="0" w:type="auto"/>
            <w:tcBorders>
              <w:top w:val="nil"/>
            </w:tcBorders>
            <w:tcMar>
              <w:top w:w="150" w:type="dxa"/>
              <w:left w:w="240" w:type="dxa"/>
              <w:bottom w:w="150" w:type="dxa"/>
              <w:right w:w="24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b/>
                <w:bCs/>
                <w:sz w:val="23"/>
                <w:szCs w:val="23"/>
              </w:rPr>
              <w:t>Characteristics</w:t>
            </w:r>
          </w:p>
        </w:tc>
      </w:tr>
      <w:tr w:rsidR="00140C23" w:rsidRPr="00140C23" w:rsidTr="00140C23">
        <w:tc>
          <w:tcPr>
            <w:tcW w:w="0" w:type="auto"/>
            <w:tcMar>
              <w:top w:w="150" w:type="dxa"/>
              <w:left w:w="0" w:type="dxa"/>
              <w:bottom w:w="150" w:type="dxa"/>
              <w:right w:w="24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b/>
                <w:bCs/>
                <w:sz w:val="23"/>
                <w:szCs w:val="23"/>
              </w:rPr>
              <w:t>At Home</w:t>
            </w:r>
          </w:p>
        </w:tc>
        <w:tc>
          <w:tcPr>
            <w:tcW w:w="0" w:type="auto"/>
            <w:tcMar>
              <w:top w:w="150" w:type="dxa"/>
              <w:left w:w="240" w:type="dxa"/>
              <w:bottom w:w="150" w:type="dxa"/>
              <w:right w:w="24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sz w:val="23"/>
                <w:szCs w:val="23"/>
              </w:rPr>
              <w:t>Weak </w:t>
            </w:r>
          </w:p>
        </w:tc>
        <w:tc>
          <w:tcPr>
            <w:tcW w:w="0" w:type="auto"/>
            <w:tcMar>
              <w:top w:w="150" w:type="dxa"/>
              <w:left w:w="240" w:type="dxa"/>
              <w:bottom w:w="150" w:type="dxa"/>
              <w:right w:w="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sz w:val="23"/>
                <w:szCs w:val="23"/>
              </w:rPr>
              <w:t>Low risk, trusted devices</w:t>
            </w:r>
          </w:p>
        </w:tc>
      </w:tr>
      <w:tr w:rsidR="00140C23" w:rsidRPr="00140C23" w:rsidTr="00140C23">
        <w:tc>
          <w:tcPr>
            <w:tcW w:w="0" w:type="auto"/>
            <w:tcMar>
              <w:top w:w="150" w:type="dxa"/>
              <w:left w:w="0" w:type="dxa"/>
              <w:bottom w:w="150" w:type="dxa"/>
              <w:right w:w="24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b/>
                <w:bCs/>
                <w:sz w:val="23"/>
                <w:szCs w:val="23"/>
              </w:rPr>
              <w:t>At Work</w:t>
            </w:r>
          </w:p>
        </w:tc>
        <w:tc>
          <w:tcPr>
            <w:tcW w:w="0" w:type="auto"/>
            <w:tcMar>
              <w:top w:w="150" w:type="dxa"/>
              <w:left w:w="240" w:type="dxa"/>
              <w:bottom w:w="150" w:type="dxa"/>
              <w:right w:w="24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sz w:val="23"/>
                <w:szCs w:val="23"/>
              </w:rPr>
              <w:t>Weak </w:t>
            </w:r>
          </w:p>
        </w:tc>
        <w:tc>
          <w:tcPr>
            <w:tcW w:w="0" w:type="auto"/>
            <w:tcMar>
              <w:top w:w="150" w:type="dxa"/>
              <w:left w:w="240" w:type="dxa"/>
              <w:bottom w:w="150" w:type="dxa"/>
              <w:right w:w="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sz w:val="23"/>
                <w:szCs w:val="23"/>
              </w:rPr>
              <w:t>Moderate risk, managed environment</w:t>
            </w:r>
          </w:p>
        </w:tc>
      </w:tr>
      <w:tr w:rsidR="00140C23" w:rsidRPr="00140C23" w:rsidTr="00140C23">
        <w:tc>
          <w:tcPr>
            <w:tcW w:w="0" w:type="auto"/>
            <w:tcMar>
              <w:top w:w="150" w:type="dxa"/>
              <w:left w:w="0" w:type="dxa"/>
              <w:bottom w:w="150" w:type="dxa"/>
              <w:right w:w="24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b/>
                <w:bCs/>
                <w:sz w:val="23"/>
                <w:szCs w:val="23"/>
              </w:rPr>
              <w:t>Public/Internet</w:t>
            </w:r>
          </w:p>
        </w:tc>
        <w:tc>
          <w:tcPr>
            <w:tcW w:w="0" w:type="auto"/>
            <w:tcMar>
              <w:top w:w="150" w:type="dxa"/>
              <w:left w:w="240" w:type="dxa"/>
              <w:bottom w:w="150" w:type="dxa"/>
              <w:right w:w="24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sz w:val="23"/>
                <w:szCs w:val="23"/>
              </w:rPr>
              <w:t>Strong </w:t>
            </w:r>
          </w:p>
        </w:tc>
        <w:tc>
          <w:tcPr>
            <w:tcW w:w="0" w:type="auto"/>
            <w:tcMar>
              <w:top w:w="150" w:type="dxa"/>
              <w:left w:w="240" w:type="dxa"/>
              <w:bottom w:w="150" w:type="dxa"/>
              <w:right w:w="0" w:type="dxa"/>
            </w:tcMar>
            <w:vAlign w:val="center"/>
            <w:hideMark/>
          </w:tcPr>
          <w:p w:rsidR="00140C23" w:rsidRPr="00140C23" w:rsidRDefault="00140C23" w:rsidP="00140C23">
            <w:pPr>
              <w:spacing w:after="0" w:line="375" w:lineRule="atLeast"/>
              <w:rPr>
                <w:rFonts w:ascii="Segoe UI" w:eastAsia="Times New Roman" w:hAnsi="Segoe UI" w:cs="Segoe UI"/>
                <w:sz w:val="23"/>
                <w:szCs w:val="23"/>
              </w:rPr>
            </w:pPr>
            <w:r w:rsidRPr="00140C23">
              <w:rPr>
                <w:rFonts w:ascii="Segoe UI" w:eastAsia="Times New Roman" w:hAnsi="Segoe UI" w:cs="Segoe UI"/>
                <w:sz w:val="23"/>
                <w:szCs w:val="23"/>
              </w:rPr>
              <w:t>High risk, untrusted networks, phishing</w:t>
            </w:r>
          </w:p>
        </w:tc>
      </w:tr>
    </w:tbl>
    <w:p w:rsidR="007B0C06" w:rsidRDefault="007B0C06">
      <w:bookmarkStart w:id="0" w:name="_GoBack"/>
      <w:bookmarkEnd w:id="0"/>
    </w:p>
    <w:sectPr w:rsidR="007B0C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C53318"/>
    <w:multiLevelType w:val="multilevel"/>
    <w:tmpl w:val="C638C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107A69"/>
    <w:multiLevelType w:val="multilevel"/>
    <w:tmpl w:val="B0A41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3F06A5"/>
    <w:multiLevelType w:val="multilevel"/>
    <w:tmpl w:val="4DD0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0252F2"/>
    <w:multiLevelType w:val="multilevel"/>
    <w:tmpl w:val="9838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1545CD"/>
    <w:multiLevelType w:val="multilevel"/>
    <w:tmpl w:val="F51C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53307D"/>
    <w:multiLevelType w:val="multilevel"/>
    <w:tmpl w:val="BC324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CED09EF"/>
    <w:multiLevelType w:val="multilevel"/>
    <w:tmpl w:val="78E6B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D5164E"/>
    <w:multiLevelType w:val="multilevel"/>
    <w:tmpl w:val="BDE20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7"/>
  </w:num>
  <w:num w:numId="4">
    <w:abstractNumId w:val="3"/>
  </w:num>
  <w:num w:numId="5">
    <w:abstractNumId w:val="2"/>
  </w:num>
  <w:num w:numId="6">
    <w:abstractNumId w:val="6"/>
  </w:num>
  <w:num w:numId="7">
    <w:abstractNumId w:val="0"/>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0C23"/>
    <w:rsid w:val="00117139"/>
    <w:rsid w:val="00140C23"/>
    <w:rsid w:val="007B0C06"/>
    <w:rsid w:val="00BB36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A202C9-E989-4311-B65B-0ACADA85C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40C2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40C2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40C2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140C23"/>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C2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40C2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40C23"/>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140C23"/>
    <w:rPr>
      <w:rFonts w:ascii="Times New Roman" w:eastAsia="Times New Roman" w:hAnsi="Times New Roman" w:cs="Times New Roman"/>
      <w:b/>
      <w:bCs/>
      <w:sz w:val="24"/>
      <w:szCs w:val="24"/>
    </w:rPr>
  </w:style>
  <w:style w:type="paragraph" w:customStyle="1" w:styleId="ds-markdown-paragraph">
    <w:name w:val="ds-markdown-paragraph"/>
    <w:basedOn w:val="Normal"/>
    <w:rsid w:val="00140C2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40C23"/>
    <w:rPr>
      <w:b/>
      <w:bCs/>
    </w:rPr>
  </w:style>
  <w:style w:type="character" w:customStyle="1" w:styleId="d813de27">
    <w:name w:val="d813de27"/>
    <w:basedOn w:val="DefaultParagraphFont"/>
    <w:rsid w:val="00140C23"/>
  </w:style>
  <w:style w:type="paragraph" w:styleId="HTMLPreformatted">
    <w:name w:val="HTML Preformatted"/>
    <w:basedOn w:val="Normal"/>
    <w:link w:val="HTMLPreformattedChar"/>
    <w:uiPriority w:val="99"/>
    <w:semiHidden/>
    <w:unhideWhenUsed/>
    <w:rsid w:val="00140C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40C2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4117104">
      <w:bodyDiv w:val="1"/>
      <w:marLeft w:val="0"/>
      <w:marRight w:val="0"/>
      <w:marTop w:val="0"/>
      <w:marBottom w:val="0"/>
      <w:divBdr>
        <w:top w:val="none" w:sz="0" w:space="0" w:color="auto"/>
        <w:left w:val="none" w:sz="0" w:space="0" w:color="auto"/>
        <w:bottom w:val="none" w:sz="0" w:space="0" w:color="auto"/>
        <w:right w:val="none" w:sz="0" w:space="0" w:color="auto"/>
      </w:divBdr>
      <w:divsChild>
        <w:div w:id="2085103576">
          <w:marLeft w:val="0"/>
          <w:marRight w:val="0"/>
          <w:marTop w:val="0"/>
          <w:marBottom w:val="0"/>
          <w:divBdr>
            <w:top w:val="none" w:sz="0" w:space="0" w:color="auto"/>
            <w:left w:val="none" w:sz="0" w:space="0" w:color="auto"/>
            <w:bottom w:val="none" w:sz="0" w:space="0" w:color="auto"/>
            <w:right w:val="none" w:sz="0" w:space="0" w:color="auto"/>
          </w:divBdr>
        </w:div>
        <w:div w:id="1331375810">
          <w:marLeft w:val="0"/>
          <w:marRight w:val="0"/>
          <w:marTop w:val="0"/>
          <w:marBottom w:val="0"/>
          <w:divBdr>
            <w:top w:val="none" w:sz="0" w:space="0" w:color="auto"/>
            <w:left w:val="none" w:sz="0" w:space="0" w:color="auto"/>
            <w:bottom w:val="none" w:sz="0" w:space="0" w:color="auto"/>
            <w:right w:val="none" w:sz="0" w:space="0" w:color="auto"/>
          </w:divBdr>
        </w:div>
        <w:div w:id="145586091">
          <w:marLeft w:val="0"/>
          <w:marRight w:val="0"/>
          <w:marTop w:val="0"/>
          <w:marBottom w:val="0"/>
          <w:divBdr>
            <w:top w:val="none" w:sz="0" w:space="0" w:color="auto"/>
            <w:left w:val="none" w:sz="0" w:space="0" w:color="auto"/>
            <w:bottom w:val="none" w:sz="0" w:space="0" w:color="auto"/>
            <w:right w:val="none" w:sz="0" w:space="0" w:color="auto"/>
          </w:divBdr>
        </w:div>
        <w:div w:id="1361976409">
          <w:marLeft w:val="0"/>
          <w:marRight w:val="0"/>
          <w:marTop w:val="0"/>
          <w:marBottom w:val="0"/>
          <w:divBdr>
            <w:top w:val="none" w:sz="0" w:space="0" w:color="auto"/>
            <w:left w:val="none" w:sz="0" w:space="0" w:color="auto"/>
            <w:bottom w:val="none" w:sz="0" w:space="0" w:color="auto"/>
            <w:right w:val="none" w:sz="0" w:space="0" w:color="auto"/>
          </w:divBdr>
        </w:div>
        <w:div w:id="859320989">
          <w:marLeft w:val="0"/>
          <w:marRight w:val="0"/>
          <w:marTop w:val="0"/>
          <w:marBottom w:val="0"/>
          <w:divBdr>
            <w:top w:val="none" w:sz="0" w:space="0" w:color="auto"/>
            <w:left w:val="none" w:sz="0" w:space="0" w:color="auto"/>
            <w:bottom w:val="none" w:sz="0" w:space="0" w:color="auto"/>
            <w:right w:val="none" w:sz="0" w:space="0" w:color="auto"/>
          </w:divBdr>
        </w:div>
        <w:div w:id="191311047">
          <w:marLeft w:val="0"/>
          <w:marRight w:val="0"/>
          <w:marTop w:val="0"/>
          <w:marBottom w:val="0"/>
          <w:divBdr>
            <w:top w:val="none" w:sz="0" w:space="0" w:color="auto"/>
            <w:left w:val="none" w:sz="0" w:space="0" w:color="auto"/>
            <w:bottom w:val="none" w:sz="0" w:space="0" w:color="auto"/>
            <w:right w:val="none" w:sz="0" w:space="0" w:color="auto"/>
          </w:divBdr>
        </w:div>
        <w:div w:id="1478645131">
          <w:marLeft w:val="0"/>
          <w:marRight w:val="0"/>
          <w:marTop w:val="0"/>
          <w:marBottom w:val="0"/>
          <w:divBdr>
            <w:top w:val="none" w:sz="0" w:space="0" w:color="auto"/>
            <w:left w:val="none" w:sz="0" w:space="0" w:color="auto"/>
            <w:bottom w:val="none" w:sz="0" w:space="0" w:color="auto"/>
            <w:right w:val="none" w:sz="0" w:space="0" w:color="auto"/>
          </w:divBdr>
        </w:div>
        <w:div w:id="1978409949">
          <w:marLeft w:val="0"/>
          <w:marRight w:val="0"/>
          <w:marTop w:val="0"/>
          <w:marBottom w:val="0"/>
          <w:divBdr>
            <w:top w:val="none" w:sz="0" w:space="0" w:color="auto"/>
            <w:left w:val="none" w:sz="0" w:space="0" w:color="auto"/>
            <w:bottom w:val="none" w:sz="0" w:space="0" w:color="auto"/>
            <w:right w:val="none" w:sz="0" w:space="0" w:color="auto"/>
          </w:divBdr>
        </w:div>
        <w:div w:id="1020283540">
          <w:marLeft w:val="0"/>
          <w:marRight w:val="0"/>
          <w:marTop w:val="240"/>
          <w:marBottom w:val="171"/>
          <w:divBdr>
            <w:top w:val="none" w:sz="0" w:space="0" w:color="auto"/>
            <w:left w:val="none" w:sz="0" w:space="0" w:color="auto"/>
            <w:bottom w:val="none" w:sz="0" w:space="0" w:color="auto"/>
            <w:right w:val="none" w:sz="0" w:space="0" w:color="auto"/>
          </w:divBdr>
          <w:divsChild>
            <w:div w:id="1037855212">
              <w:marLeft w:val="0"/>
              <w:marRight w:val="0"/>
              <w:marTop w:val="0"/>
              <w:marBottom w:val="0"/>
              <w:divBdr>
                <w:top w:val="none" w:sz="0" w:space="0" w:color="auto"/>
                <w:left w:val="none" w:sz="0" w:space="0" w:color="auto"/>
                <w:bottom w:val="none" w:sz="0" w:space="0" w:color="auto"/>
                <w:right w:val="none" w:sz="0" w:space="0" w:color="auto"/>
              </w:divBdr>
              <w:divsChild>
                <w:div w:id="1677998289">
                  <w:marLeft w:val="0"/>
                  <w:marRight w:val="0"/>
                  <w:marTop w:val="0"/>
                  <w:marBottom w:val="0"/>
                  <w:divBdr>
                    <w:top w:val="none" w:sz="0" w:space="0" w:color="auto"/>
                    <w:left w:val="none" w:sz="0" w:space="0" w:color="auto"/>
                    <w:bottom w:val="none" w:sz="0" w:space="0" w:color="auto"/>
                    <w:right w:val="none" w:sz="0" w:space="0" w:color="auto"/>
                  </w:divBdr>
                  <w:divsChild>
                    <w:div w:id="1710951320">
                      <w:marLeft w:val="0"/>
                      <w:marRight w:val="0"/>
                      <w:marTop w:val="0"/>
                      <w:marBottom w:val="0"/>
                      <w:divBdr>
                        <w:top w:val="none" w:sz="0" w:space="0" w:color="auto"/>
                        <w:left w:val="none" w:sz="0" w:space="0" w:color="auto"/>
                        <w:bottom w:val="none" w:sz="0" w:space="0" w:color="auto"/>
                        <w:right w:val="none" w:sz="0" w:space="0" w:color="auto"/>
                      </w:divBdr>
                      <w:divsChild>
                        <w:div w:id="9097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66342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987</Words>
  <Characters>5631</Characters>
  <Application>Microsoft Office Word</Application>
  <DocSecurity>0</DocSecurity>
  <Lines>46</Lines>
  <Paragraphs>13</Paragraphs>
  <ScaleCrop>false</ScaleCrop>
  <Company/>
  <LinksUpToDate>false</LinksUpToDate>
  <CharactersWithSpaces>6605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2026-03-07T07:48:00Z</dcterms:created>
  <dcterms:modified xsi:type="dcterms:W3CDTF">2026-03-07T07:48:00Z</dcterms:modified>
</cp:coreProperties>
</file>