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Semantic-Search with SQLite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Goal: given a user input, find the desired entry from a SQLite database using semantic search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Datasette which supports full-text search and semantic search, details can be found at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https://docs.datasette.io/en/stable/full_text_search.html</w:t>
        </w:r>
      </w:hyperlink>
      <w:r w:rsidDel="00000000" w:rsidR="00000000" w:rsidRPr="00000000">
        <w:rPr>
          <w:rtl w:val="0"/>
        </w:rPr>
        <w:t xml:space="preserve"> and this tutorial here: </w:t>
      </w: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https://medium.com/@joseph.r.martinez/implement-semantic-search-with-datasette-b2fc20a6f1d9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the initial database here, calculate embeddings for DeviceID, Type, StartBandwidth, and StopBandwidth. For now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we’ll assume that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will only ask for a device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operates at a certain wavelength, and we want to make sure that wavelength is within the (StartBandwidth ~ StopBandwidth) range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74310" cy="2595245"/>
            <wp:effectExtent b="0" l="0" r="0" t="0"/>
            <wp:docPr descr="图形用户界面, 应用程序&#10;&#10;描述已自动生成" id="2130763195" name="image2.png"/>
            <a:graphic>
              <a:graphicData uri="http://schemas.openxmlformats.org/drawingml/2006/picture">
                <pic:pic>
                  <pic:nvPicPr>
                    <pic:cNvPr descr="图形用户界面, 应用程序&#10;&#10;描述已自动生成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metadata file to enable advanced functionality, details could be found here: </w:t>
      </w:r>
      <w:hyperlink r:id="rId10">
        <w:r w:rsidDel="00000000" w:rsidR="00000000" w:rsidRPr="00000000">
          <w:rPr>
            <w:rFonts w:ascii="等线" w:cs="等线" w:eastAsia="等线" w:hAnsi="等线"/>
            <w:b w:val="0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https://docs.datasette.io/en/stable/metadata.html</w:t>
        </w:r>
      </w:hyperlink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metadata file I used is here:</w:t>
      </w:r>
    </w:p>
    <w:tbl>
      <w:tblPr>
        <w:tblStyle w:val="Table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6"/>
        <w:tblGridChange w:id="0">
          <w:tblGrid>
            <w:gridCol w:w="82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"title": "Device Designs",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"description": "Full text and semantic search on all previous designs.",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"databases": {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"semantic": {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"queries": {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"semantic-search": {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"hide_sql": false,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"sql": "select value from json_each(faiss_search_with_scores('semantic', 'device_embeddings', (select openai_embedding(:query, :openai_api_key)), 3)) where length(coalesce(:query, '')) &gt; 0"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"plugins": {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"datasette-faiss": {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"tables": [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["semantic", "device_embeddings"]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 datasette-faiss plugin to do similarity search calculations.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 1: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274310" cy="1628140"/>
            <wp:effectExtent b="0" l="0" r="0" t="0"/>
            <wp:docPr descr="图形用户界面, 文本, 应用程序, 电子邮件&#10;&#10;描述已自动生成" id="2130763197" name="image1.png"/>
            <a:graphic>
              <a:graphicData uri="http://schemas.openxmlformats.org/drawingml/2006/picture">
                <pic:pic>
                  <pic:nvPicPr>
                    <pic:cNvPr descr="图形用户界面, 文本, 应用程序, 电子邮件&#10;&#10;描述已自动生成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1155700</wp:posOffset>
                </wp:positionV>
                <wp:extent cx="972884" cy="572439"/>
                <wp:effectExtent b="0" l="0" r="0" t="0"/>
                <wp:wrapNone/>
                <wp:docPr id="213076319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958" y="3519181"/>
                          <a:ext cx="922084" cy="521639"/>
                        </a:xfrm>
                        <a:prstGeom prst="rect">
                          <a:avLst/>
                        </a:prstGeom>
                        <a:noFill/>
                        <a:ln cap="flat" cmpd="sng" w="50800">
                          <a:solidFill>
                            <a:srgbClr val="C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1155700</wp:posOffset>
                </wp:positionV>
                <wp:extent cx="972884" cy="572439"/>
                <wp:effectExtent b="0" l="0" r="0" t="0"/>
                <wp:wrapNone/>
                <wp:docPr id="213076319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884" cy="5724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3073400</wp:posOffset>
                </wp:positionV>
                <wp:extent cx="1039692" cy="612882"/>
                <wp:effectExtent b="0" l="0" r="0" t="0"/>
                <wp:wrapNone/>
                <wp:docPr id="213076319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51554" y="3498959"/>
                          <a:ext cx="988892" cy="562082"/>
                        </a:xfrm>
                        <a:prstGeom prst="rect">
                          <a:avLst/>
                        </a:prstGeom>
                        <a:noFill/>
                        <a:ln cap="flat" cmpd="sng" w="50800">
                          <a:solidFill>
                            <a:srgbClr val="C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3073400</wp:posOffset>
                </wp:positionV>
                <wp:extent cx="1039692" cy="612882"/>
                <wp:effectExtent b="0" l="0" r="0" t="0"/>
                <wp:wrapNone/>
                <wp:docPr id="213076319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9692" cy="612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1155700</wp:posOffset>
                </wp:positionV>
                <wp:extent cx="972884" cy="572439"/>
                <wp:effectExtent b="0" l="0" r="0" t="0"/>
                <wp:wrapNone/>
                <wp:docPr id="213076319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84958" y="3519181"/>
                          <a:ext cx="922084" cy="521639"/>
                        </a:xfrm>
                        <a:prstGeom prst="rect">
                          <a:avLst/>
                        </a:prstGeom>
                        <a:noFill/>
                        <a:ln cap="flat" cmpd="sng" w="50800">
                          <a:solidFill>
                            <a:srgbClr val="C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1155700</wp:posOffset>
                </wp:positionV>
                <wp:extent cx="972884" cy="572439"/>
                <wp:effectExtent b="0" l="0" r="0" t="0"/>
                <wp:wrapNone/>
                <wp:docPr id="213076319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884" cy="5724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Test 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274310" cy="1793875"/>
            <wp:effectExtent b="0" l="0" r="0" t="0"/>
            <wp:docPr descr="图形用户界面, 文本, 应用程序, 电子邮件&#10;&#10;描述已自动生成" id="2130763196" name="image3.png"/>
            <a:graphic>
              <a:graphicData uri="http://schemas.openxmlformats.org/drawingml/2006/picture">
                <pic:pic>
                  <pic:nvPicPr>
                    <pic:cNvPr descr="图形用户界面, 文本, 应用程序, 电子邮件&#10;&#10;描述已自动生成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Test 3: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274310" cy="1628140"/>
            <wp:effectExtent b="0" l="0" r="0" t="0"/>
            <wp:docPr descr="图形用户界面, 文本, 应用程序, 电子邮件&#10;&#10;描述已自动生成" id="2130763198" name="image4.png"/>
            <a:graphic>
              <a:graphicData uri="http://schemas.openxmlformats.org/drawingml/2006/picture">
                <pic:pic>
                  <pic:nvPicPr>
                    <pic:cNvPr descr="图形用户界面, 文本, 应用程序, 电子邮件&#10;&#10;描述已自动生成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We can ask different questions and Datasette will return the output in the format of  DeviceID (entry number) + confidence score.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the example tests, we see that entries 3,2,8 are returned, and from the SQLite database, we can tell those 3 entries each represent:</w:t>
      </w:r>
    </w:p>
    <w:tbl>
      <w:tblPr>
        <w:tblStyle w:val="Table2"/>
        <w:tblW w:w="8670.0" w:type="dxa"/>
        <w:jc w:val="left"/>
        <w:tblLayout w:type="fixed"/>
        <w:tblLook w:val="0400"/>
      </w:tblPr>
      <w:tblGrid>
        <w:gridCol w:w="2415"/>
        <w:gridCol w:w="1695"/>
        <w:gridCol w:w="4560"/>
        <w:tblGridChange w:id="0">
          <w:tblGrid>
            <w:gridCol w:w="2415"/>
            <w:gridCol w:w="1695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widowControl w:val="1"/>
              <w:spacing w:after="0" w:line="240" w:lineRule="auto"/>
              <w:jc w:val="righ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Entry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spacing w:after="0" w:line="240" w:lineRule="auto"/>
              <w:rPr>
                <w:rFonts w:ascii="DengXian" w:cs="DengXian" w:eastAsia="DengXian" w:hAnsi="DengXian"/>
                <w:color w:val="000000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Device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widowControl w:val="1"/>
              <w:spacing w:after="0"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Operating Wavelength Range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widowControl w:val="1"/>
              <w:spacing w:after="0" w:line="240" w:lineRule="auto"/>
              <w:jc w:val="right"/>
              <w:rPr>
                <w:rFonts w:ascii="DengXian" w:cs="DengXian" w:eastAsia="DengXian" w:hAnsi="DengXian"/>
                <w:color w:val="000000"/>
              </w:rPr>
            </w:pPr>
            <w:r w:rsidDel="00000000" w:rsidR="00000000" w:rsidRPr="00000000">
              <w:rPr>
                <w:rFonts w:ascii="DengXian" w:cs="DengXian" w:eastAsia="DengXian" w:hAnsi="DengXian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widowControl w:val="1"/>
              <w:spacing w:after="0" w:line="240" w:lineRule="auto"/>
              <w:rPr>
                <w:rFonts w:ascii="DengXian" w:cs="DengXian" w:eastAsia="DengXian" w:hAnsi="DengXian"/>
                <w:color w:val="000000"/>
              </w:rPr>
            </w:pPr>
            <w:r w:rsidDel="00000000" w:rsidR="00000000" w:rsidRPr="00000000">
              <w:rPr>
                <w:rFonts w:ascii="DengXian" w:cs="DengXian" w:eastAsia="DengXian" w:hAnsi="DengXian"/>
                <w:color w:val="000000"/>
                <w:rtl w:val="0"/>
              </w:rPr>
              <w:t xml:space="preserve">1x2 MMI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widowControl w:val="1"/>
              <w:spacing w:after="0" w:line="240" w:lineRule="auto"/>
              <w:rPr>
                <w:rFonts w:ascii="DengXian" w:cs="DengXian" w:eastAsia="DengXian" w:hAnsi="DengXian"/>
                <w:color w:val="000000"/>
              </w:rPr>
            </w:pPr>
            <w:r w:rsidDel="00000000" w:rsidR="00000000" w:rsidRPr="00000000">
              <w:rPr>
                <w:rFonts w:ascii="DengXian" w:cs="DengXian" w:eastAsia="DengXian" w:hAnsi="DengXian"/>
                <w:color w:val="000000"/>
                <w:rtl w:val="0"/>
              </w:rPr>
              <w:t xml:space="preserve">1530nm-1565nm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widowControl w:val="1"/>
              <w:spacing w:after="0" w:line="240" w:lineRule="auto"/>
              <w:jc w:val="right"/>
              <w:rPr>
                <w:rFonts w:ascii="DengXian" w:cs="DengXian" w:eastAsia="DengXian" w:hAnsi="DengXian"/>
                <w:color w:val="000000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 </w:t>
            </w:r>
            <w:r w:rsidDel="00000000" w:rsidR="00000000" w:rsidRPr="00000000">
              <w:rPr>
                <w:rFonts w:ascii="DengXian" w:cs="DengXian" w:eastAsia="DengXian" w:hAnsi="DengXian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widowControl w:val="1"/>
              <w:spacing w:after="0" w:line="240" w:lineRule="auto"/>
              <w:rPr>
                <w:rFonts w:ascii="DengXian" w:cs="DengXian" w:eastAsia="DengXian" w:hAnsi="DengXian"/>
                <w:color w:val="000000"/>
              </w:rPr>
            </w:pPr>
            <w:r w:rsidDel="00000000" w:rsidR="00000000" w:rsidRPr="00000000">
              <w:rPr>
                <w:rFonts w:ascii="DengXian" w:cs="DengXian" w:eastAsia="DengXian" w:hAnsi="DengXian"/>
                <w:color w:val="000000"/>
                <w:rtl w:val="0"/>
              </w:rPr>
              <w:t xml:space="preserve">2x2 MMI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widowControl w:val="1"/>
              <w:spacing w:after="0" w:line="240" w:lineRule="auto"/>
              <w:rPr>
                <w:rFonts w:ascii="DengXian" w:cs="DengXian" w:eastAsia="DengXian" w:hAnsi="DengXian"/>
                <w:color w:val="000000"/>
              </w:rPr>
            </w:pPr>
            <w:r w:rsidDel="00000000" w:rsidR="00000000" w:rsidRPr="00000000">
              <w:rPr>
                <w:rFonts w:ascii="DengXian" w:cs="DengXian" w:eastAsia="DengXian" w:hAnsi="DengXian"/>
                <w:color w:val="000000"/>
                <w:rtl w:val="0"/>
              </w:rPr>
              <w:t xml:space="preserve">1530nm-1565nm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spacing w:after="0" w:line="240" w:lineRule="auto"/>
              <w:jc w:val="right"/>
              <w:rPr>
                <w:rFonts w:ascii="DengXian" w:cs="DengXian" w:eastAsia="DengXian" w:hAnsi="DengXian"/>
                <w:color w:val="000000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 </w:t>
            </w:r>
            <w:r w:rsidDel="00000000" w:rsidR="00000000" w:rsidRPr="00000000">
              <w:rPr>
                <w:rFonts w:ascii="DengXian" w:cs="DengXian" w:eastAsia="DengXian" w:hAnsi="DengXian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widowControl w:val="1"/>
              <w:spacing w:after="0" w:line="240" w:lineRule="auto"/>
              <w:rPr>
                <w:rFonts w:ascii="DengXian" w:cs="DengXian" w:eastAsia="DengXian" w:hAnsi="DengXian"/>
                <w:color w:val="000000"/>
              </w:rPr>
            </w:pPr>
            <w:r w:rsidDel="00000000" w:rsidR="00000000" w:rsidRPr="00000000">
              <w:rPr>
                <w:rFonts w:ascii="DengXian" w:cs="DengXian" w:eastAsia="DengXian" w:hAnsi="DengXian"/>
                <w:color w:val="000000"/>
                <w:rtl w:val="0"/>
              </w:rPr>
              <w:t xml:space="preserve">1x2 MMI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widowControl w:val="1"/>
              <w:spacing w:after="0" w:line="240" w:lineRule="auto"/>
              <w:rPr>
                <w:rFonts w:ascii="DengXian" w:cs="DengXian" w:eastAsia="DengXian" w:hAnsi="DengXian"/>
                <w:color w:val="000000"/>
              </w:rPr>
            </w:pPr>
            <w:r w:rsidDel="00000000" w:rsidR="00000000" w:rsidRPr="00000000">
              <w:rPr>
                <w:rFonts w:ascii="DengXian" w:cs="DengXian" w:eastAsia="DengXian" w:hAnsi="DengXian"/>
                <w:color w:val="000000"/>
                <w:rtl w:val="0"/>
              </w:rPr>
              <w:t xml:space="preserve">1260nm-1360nm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Observation: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 test 1, e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ntry number 2 should be fetched if we asked for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mmi 1x2 that operates at a wavelength of 1550nm, however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entry number 8 has the highest confidence scor</w:t>
      </w:r>
      <w:r w:rsidDel="00000000" w:rsidR="00000000" w:rsidRPr="00000000">
        <w:rPr>
          <w:rtl w:val="0"/>
        </w:rPr>
        <w:t xml:space="preserve">e, which has a different operating wavelength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test 3, e</w:t>
      </w: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 if we specify the wavelength range to be </w:t>
      </w:r>
      <w:r w:rsidDel="00000000" w:rsidR="00000000" w:rsidRPr="00000000">
        <w:rPr>
          <w:rFonts w:ascii="DengXian" w:cs="DengXian" w:eastAsia="DengXian" w:hAnsi="DengX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1530nm-1565nm in the user query, the model still made mistakes.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more investigation on Datasette and see if we can customize models of better performance.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等线" w:cs="等线" w:eastAsia="等线" w:hAnsi="等线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semantic search with other formats of data such as .csv or .json instead of sqlite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DengXian"/>
  <w:font w:name="等线"/>
  <w:font w:name="等线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80" w:hanging="440"/>
      </w:pPr>
      <w:rPr/>
    </w:lvl>
    <w:lvl w:ilvl="2">
      <w:start w:val="1"/>
      <w:numFmt w:val="lowerRoman"/>
      <w:lvlText w:val="%3."/>
      <w:lvlJc w:val="right"/>
      <w:pPr>
        <w:ind w:left="1320" w:hanging="440"/>
      </w:pPr>
      <w:rPr/>
    </w:lvl>
    <w:lvl w:ilvl="3">
      <w:start w:val="1"/>
      <w:numFmt w:val="decimal"/>
      <w:lvlText w:val="%4."/>
      <w:lvlJc w:val="left"/>
      <w:pPr>
        <w:ind w:left="1760" w:hanging="440"/>
      </w:pPr>
      <w:rPr/>
    </w:lvl>
    <w:lvl w:ilvl="4">
      <w:start w:val="1"/>
      <w:numFmt w:val="lowerLetter"/>
      <w:lvlText w:val="%5)"/>
      <w:lvlJc w:val="left"/>
      <w:pPr>
        <w:ind w:left="2200" w:hanging="440"/>
      </w:pPr>
      <w:rPr/>
    </w:lvl>
    <w:lvl w:ilvl="5">
      <w:start w:val="1"/>
      <w:numFmt w:val="lowerRoman"/>
      <w:lvlText w:val="%6."/>
      <w:lvlJc w:val="right"/>
      <w:pPr>
        <w:ind w:left="2640" w:hanging="440"/>
      </w:pPr>
      <w:rPr/>
    </w:lvl>
    <w:lvl w:ilvl="6">
      <w:start w:val="1"/>
      <w:numFmt w:val="decimal"/>
      <w:lvlText w:val="%7."/>
      <w:lvlJc w:val="left"/>
      <w:pPr>
        <w:ind w:left="3080" w:hanging="440"/>
      </w:pPr>
      <w:rPr/>
    </w:lvl>
    <w:lvl w:ilvl="7">
      <w:start w:val="1"/>
      <w:numFmt w:val="lowerLetter"/>
      <w:lvlText w:val="%8)"/>
      <w:lvlJc w:val="left"/>
      <w:pPr>
        <w:ind w:left="3520" w:hanging="440"/>
      </w:pPr>
      <w:rPr/>
    </w:lvl>
    <w:lvl w:ilvl="8">
      <w:start w:val="1"/>
      <w:numFmt w:val="lowerRoman"/>
      <w:lvlText w:val="%9."/>
      <w:lvlJc w:val="right"/>
      <w:pPr>
        <w:ind w:left="3960" w:hanging="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80" w:hanging="440"/>
      </w:pPr>
      <w:rPr/>
    </w:lvl>
    <w:lvl w:ilvl="2">
      <w:start w:val="1"/>
      <w:numFmt w:val="lowerRoman"/>
      <w:lvlText w:val="%3."/>
      <w:lvlJc w:val="right"/>
      <w:pPr>
        <w:ind w:left="1320" w:hanging="440"/>
      </w:pPr>
      <w:rPr/>
    </w:lvl>
    <w:lvl w:ilvl="3">
      <w:start w:val="1"/>
      <w:numFmt w:val="decimal"/>
      <w:lvlText w:val="%4."/>
      <w:lvlJc w:val="left"/>
      <w:pPr>
        <w:ind w:left="1760" w:hanging="440"/>
      </w:pPr>
      <w:rPr/>
    </w:lvl>
    <w:lvl w:ilvl="4">
      <w:start w:val="1"/>
      <w:numFmt w:val="lowerLetter"/>
      <w:lvlText w:val="%5)"/>
      <w:lvlJc w:val="left"/>
      <w:pPr>
        <w:ind w:left="2200" w:hanging="440"/>
      </w:pPr>
      <w:rPr/>
    </w:lvl>
    <w:lvl w:ilvl="5">
      <w:start w:val="1"/>
      <w:numFmt w:val="lowerRoman"/>
      <w:lvlText w:val="%6."/>
      <w:lvlJc w:val="right"/>
      <w:pPr>
        <w:ind w:left="2640" w:hanging="440"/>
      </w:pPr>
      <w:rPr/>
    </w:lvl>
    <w:lvl w:ilvl="6">
      <w:start w:val="1"/>
      <w:numFmt w:val="decimal"/>
      <w:lvlText w:val="%7."/>
      <w:lvlJc w:val="left"/>
      <w:pPr>
        <w:ind w:left="3080" w:hanging="440"/>
      </w:pPr>
      <w:rPr/>
    </w:lvl>
    <w:lvl w:ilvl="7">
      <w:start w:val="1"/>
      <w:numFmt w:val="lowerLetter"/>
      <w:lvlText w:val="%8)"/>
      <w:lvlJc w:val="left"/>
      <w:pPr>
        <w:ind w:left="3520" w:hanging="440"/>
      </w:pPr>
      <w:rPr/>
    </w:lvl>
    <w:lvl w:ilvl="8">
      <w:start w:val="1"/>
      <w:numFmt w:val="lowerRoman"/>
      <w:lvlText w:val="%9."/>
      <w:lvlJc w:val="right"/>
      <w:pPr>
        <w:ind w:left="3960" w:hanging="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80" w:hanging="440"/>
      </w:pPr>
      <w:rPr/>
    </w:lvl>
    <w:lvl w:ilvl="2">
      <w:start w:val="1"/>
      <w:numFmt w:val="lowerRoman"/>
      <w:lvlText w:val="%3."/>
      <w:lvlJc w:val="right"/>
      <w:pPr>
        <w:ind w:left="1320" w:hanging="440"/>
      </w:pPr>
      <w:rPr/>
    </w:lvl>
    <w:lvl w:ilvl="3">
      <w:start w:val="1"/>
      <w:numFmt w:val="decimal"/>
      <w:lvlText w:val="%4."/>
      <w:lvlJc w:val="left"/>
      <w:pPr>
        <w:ind w:left="1760" w:hanging="440"/>
      </w:pPr>
      <w:rPr/>
    </w:lvl>
    <w:lvl w:ilvl="4">
      <w:start w:val="1"/>
      <w:numFmt w:val="lowerLetter"/>
      <w:lvlText w:val="%5)"/>
      <w:lvlJc w:val="left"/>
      <w:pPr>
        <w:ind w:left="2200" w:hanging="440"/>
      </w:pPr>
      <w:rPr/>
    </w:lvl>
    <w:lvl w:ilvl="5">
      <w:start w:val="1"/>
      <w:numFmt w:val="lowerRoman"/>
      <w:lvlText w:val="%6."/>
      <w:lvlJc w:val="right"/>
      <w:pPr>
        <w:ind w:left="2640" w:hanging="440"/>
      </w:pPr>
      <w:rPr/>
    </w:lvl>
    <w:lvl w:ilvl="6">
      <w:start w:val="1"/>
      <w:numFmt w:val="decimal"/>
      <w:lvlText w:val="%7."/>
      <w:lvlJc w:val="left"/>
      <w:pPr>
        <w:ind w:left="3080" w:hanging="440"/>
      </w:pPr>
      <w:rPr/>
    </w:lvl>
    <w:lvl w:ilvl="7">
      <w:start w:val="1"/>
      <w:numFmt w:val="lowerLetter"/>
      <w:lvlText w:val="%8)"/>
      <w:lvlJc w:val="left"/>
      <w:pPr>
        <w:ind w:left="3520" w:hanging="440"/>
      </w:pPr>
      <w:rPr/>
    </w:lvl>
    <w:lvl w:ilvl="8">
      <w:start w:val="1"/>
      <w:numFmt w:val="lowerRoman"/>
      <w:lvlText w:val="%9."/>
      <w:lvlJc w:val="right"/>
      <w:pPr>
        <w:ind w:left="3960" w:hanging="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2"/>
        <w:szCs w:val="22"/>
        <w:lang w:val="en-CA"/>
      </w:rPr>
    </w:rPrDefault>
    <w:pPrDefault>
      <w:pPr>
        <w:widowControl w:val="0"/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80" w:lineRule="auto"/>
    </w:pPr>
    <w:rPr>
      <w:rFonts w:ascii="等线 Light" w:cs="等线 Light" w:eastAsia="等线 Light" w:hAnsi="等线 Light"/>
      <w:color w:val="0f476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等线 Light" w:cs="等线 Light" w:eastAsia="等线 Light" w:hAnsi="等线 Light"/>
      <w:color w:val="0f476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等线 Light" w:cs="等线 Light" w:eastAsia="等线 Light" w:hAnsi="等线 Light"/>
      <w:color w:val="0f476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color w:val="0f476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b w:val="1"/>
      <w:color w:val="0f4761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等线 Light" w:cs="等线 Light" w:eastAsia="等线 Light" w:hAnsi="等线 Light"/>
      <w:sz w:val="56"/>
      <w:szCs w:val="56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next w:val="a"/>
    <w:link w:val="10"/>
    <w:uiPriority w:val="9"/>
    <w:qFormat w:val="1"/>
    <w:rsid w:val="00685362"/>
    <w:pPr>
      <w:keepNext w:val="1"/>
      <w:keepLines w:val="1"/>
      <w:spacing w:after="80" w:before="48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8536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685362"/>
    <w:pPr>
      <w:keepNext w:val="1"/>
      <w:keepLines w:val="1"/>
      <w:spacing w:after="80" w:before="160"/>
      <w:outlineLvl w:val="2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685362"/>
    <w:pPr>
      <w:keepNext w:val="1"/>
      <w:keepLines w:val="1"/>
      <w:spacing w:after="40" w:before="80"/>
      <w:outlineLvl w:val="3"/>
    </w:pPr>
    <w:rPr>
      <w:rFonts w:cstheme="majorBidi"/>
      <w:color w:val="0f4761" w:themeColor="accent1" w:themeShade="0000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685362"/>
    <w:pPr>
      <w:keepNext w:val="1"/>
      <w:keepLines w:val="1"/>
      <w:spacing w:after="40" w:before="80"/>
      <w:outlineLvl w:val="4"/>
    </w:pPr>
    <w:rPr>
      <w:rFonts w:cstheme="majorBidi"/>
      <w:color w:val="0f4761" w:themeColor="accent1" w:themeShade="0000BF"/>
      <w:sz w:val="24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685362"/>
    <w:pPr>
      <w:keepNext w:val="1"/>
      <w:keepLines w:val="1"/>
      <w:spacing w:after="0" w:before="40"/>
      <w:outlineLvl w:val="5"/>
    </w:pPr>
    <w:rPr>
      <w:rFonts w:cstheme="majorBidi"/>
      <w:b w:val="1"/>
      <w:bCs w:val="1"/>
      <w:color w:val="0f4761" w:themeColor="accent1" w:themeShade="0000BF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685362"/>
    <w:pPr>
      <w:keepNext w:val="1"/>
      <w:keepLines w:val="1"/>
      <w:spacing w:after="0" w:before="40"/>
      <w:outlineLvl w:val="6"/>
    </w:pPr>
    <w:rPr>
      <w:rFonts w:cstheme="majorBidi"/>
      <w:b w:val="1"/>
      <w:bCs w:val="1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685362"/>
    <w:pPr>
      <w:keepNext w:val="1"/>
      <w:keepLines w:val="1"/>
      <w:spacing w:after="0"/>
      <w:outlineLvl w:val="7"/>
    </w:pPr>
    <w:rPr>
      <w:rFonts w:cstheme="majorBidi"/>
      <w:color w:val="595959" w:themeColor="text1" w:themeTint="0000A6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685362"/>
    <w:pPr>
      <w:keepNext w:val="1"/>
      <w:keepLines w:val="1"/>
      <w:spacing w:after="0"/>
      <w:outlineLvl w:val="8"/>
    </w:pPr>
    <w:rPr>
      <w:rFonts w:cstheme="majorBidi" w:eastAsiaTheme="majorEastAsia"/>
      <w:color w:val="595959" w:themeColor="text1" w:themeTint="0000A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标题 1 字符"/>
    <w:basedOn w:val="a0"/>
    <w:link w:val="1"/>
    <w:uiPriority w:val="9"/>
    <w:rsid w:val="00685362"/>
    <w:rPr>
      <w:rFonts w:asciiTheme="majorHAnsi" w:cstheme="majorBidi" w:eastAsiaTheme="majorEastAsia" w:hAnsiTheme="majorHAnsi"/>
      <w:color w:val="0f4761" w:themeColor="accent1" w:themeShade="0000BF"/>
      <w:sz w:val="48"/>
      <w:szCs w:val="48"/>
    </w:rPr>
  </w:style>
  <w:style w:type="character" w:styleId="20" w:customStyle="1">
    <w:name w:val="标题 2 字符"/>
    <w:basedOn w:val="a0"/>
    <w:link w:val="2"/>
    <w:uiPriority w:val="9"/>
    <w:semiHidden w:val="1"/>
    <w:rsid w:val="0068536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30" w:customStyle="1">
    <w:name w:val="标题 3 字符"/>
    <w:basedOn w:val="a0"/>
    <w:link w:val="3"/>
    <w:uiPriority w:val="9"/>
    <w:semiHidden w:val="1"/>
    <w:rsid w:val="0068536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40" w:customStyle="1">
    <w:name w:val="标题 4 字符"/>
    <w:basedOn w:val="a0"/>
    <w:link w:val="4"/>
    <w:uiPriority w:val="9"/>
    <w:semiHidden w:val="1"/>
    <w:rsid w:val="00685362"/>
    <w:rPr>
      <w:rFonts w:cstheme="majorBidi"/>
      <w:color w:val="0f4761" w:themeColor="accent1" w:themeShade="0000BF"/>
      <w:sz w:val="28"/>
      <w:szCs w:val="28"/>
    </w:rPr>
  </w:style>
  <w:style w:type="character" w:styleId="50" w:customStyle="1">
    <w:name w:val="标题 5 字符"/>
    <w:basedOn w:val="a0"/>
    <w:link w:val="5"/>
    <w:uiPriority w:val="9"/>
    <w:semiHidden w:val="1"/>
    <w:rsid w:val="00685362"/>
    <w:rPr>
      <w:rFonts w:cstheme="majorBidi"/>
      <w:color w:val="0f4761" w:themeColor="accent1" w:themeShade="0000BF"/>
      <w:sz w:val="24"/>
    </w:rPr>
  </w:style>
  <w:style w:type="character" w:styleId="60" w:customStyle="1">
    <w:name w:val="标题 6 字符"/>
    <w:basedOn w:val="a0"/>
    <w:link w:val="6"/>
    <w:uiPriority w:val="9"/>
    <w:semiHidden w:val="1"/>
    <w:rsid w:val="00685362"/>
    <w:rPr>
      <w:rFonts w:cstheme="majorBidi"/>
      <w:b w:val="1"/>
      <w:bCs w:val="1"/>
      <w:color w:val="0f4761" w:themeColor="accent1" w:themeShade="0000BF"/>
    </w:rPr>
  </w:style>
  <w:style w:type="character" w:styleId="70" w:customStyle="1">
    <w:name w:val="标题 7 字符"/>
    <w:basedOn w:val="a0"/>
    <w:link w:val="7"/>
    <w:uiPriority w:val="9"/>
    <w:semiHidden w:val="1"/>
    <w:rsid w:val="00685362"/>
    <w:rPr>
      <w:rFonts w:cstheme="majorBidi"/>
      <w:b w:val="1"/>
      <w:bCs w:val="1"/>
      <w:color w:val="595959" w:themeColor="text1" w:themeTint="0000A6"/>
    </w:rPr>
  </w:style>
  <w:style w:type="character" w:styleId="80" w:customStyle="1">
    <w:name w:val="标题 8 字符"/>
    <w:basedOn w:val="a0"/>
    <w:link w:val="8"/>
    <w:uiPriority w:val="9"/>
    <w:semiHidden w:val="1"/>
    <w:rsid w:val="00685362"/>
    <w:rPr>
      <w:rFonts w:cstheme="majorBidi"/>
      <w:color w:val="595959" w:themeColor="text1" w:themeTint="0000A6"/>
    </w:rPr>
  </w:style>
  <w:style w:type="character" w:styleId="90" w:customStyle="1">
    <w:name w:val="标题 9 字符"/>
    <w:basedOn w:val="a0"/>
    <w:link w:val="9"/>
    <w:uiPriority w:val="9"/>
    <w:semiHidden w:val="1"/>
    <w:rsid w:val="00685362"/>
    <w:rPr>
      <w:rFonts w:cstheme="majorBidi" w:eastAsiaTheme="majorEastAsia"/>
      <w:color w:val="595959" w:themeColor="text1" w:themeTint="0000A6"/>
    </w:rPr>
  </w:style>
  <w:style w:type="paragraph" w:styleId="a3">
    <w:name w:val="Title"/>
    <w:basedOn w:val="a"/>
    <w:next w:val="a"/>
    <w:link w:val="a4"/>
    <w:uiPriority w:val="10"/>
    <w:qFormat w:val="1"/>
    <w:rsid w:val="00685362"/>
    <w:pPr>
      <w:spacing w:after="80" w:line="240" w:lineRule="auto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标题 字符"/>
    <w:basedOn w:val="a0"/>
    <w:link w:val="a3"/>
    <w:uiPriority w:val="10"/>
    <w:rsid w:val="0068536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685362"/>
    <w:pPr>
      <w:numPr>
        <w:ilvl w:val="1"/>
      </w:numPr>
      <w:jc w:val="center"/>
    </w:pPr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character" w:styleId="a6" w:customStyle="1">
    <w:name w:val="副标题 字符"/>
    <w:basedOn w:val="a0"/>
    <w:link w:val="a5"/>
    <w:uiPriority w:val="11"/>
    <w:rsid w:val="00685362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68536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引用 字符"/>
    <w:basedOn w:val="a0"/>
    <w:link w:val="a7"/>
    <w:uiPriority w:val="29"/>
    <w:rsid w:val="00685362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685362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685362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68536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明显引用 字符"/>
    <w:basedOn w:val="a0"/>
    <w:link w:val="ab"/>
    <w:uiPriority w:val="30"/>
    <w:rsid w:val="00685362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685362"/>
    <w:rPr>
      <w:b w:val="1"/>
      <w:bCs w:val="1"/>
      <w:smallCaps w:val="1"/>
      <w:color w:val="0f4761" w:themeColor="accent1" w:themeShade="0000BF"/>
      <w:spacing w:val="5"/>
    </w:rPr>
  </w:style>
  <w:style w:type="character" w:styleId="ae">
    <w:name w:val="Hyperlink"/>
    <w:basedOn w:val="a0"/>
    <w:uiPriority w:val="99"/>
    <w:unhideWhenUsed w:val="1"/>
    <w:rsid w:val="00B724C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 w:val="1"/>
    <w:unhideWhenUsed w:val="1"/>
    <w:rsid w:val="00B724CC"/>
    <w:rPr>
      <w:color w:val="605e5c"/>
      <w:shd w:color="auto" w:fill="e1dfdd" w:val="clear"/>
    </w:rPr>
  </w:style>
  <w:style w:type="table" w:styleId="af0">
    <w:name w:val="Table Grid"/>
    <w:basedOn w:val="a1"/>
    <w:uiPriority w:val="39"/>
    <w:rsid w:val="00663A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jc w:val="center"/>
    </w:pPr>
    <w:rPr>
      <w:rFonts w:ascii="等线 Light" w:cs="等线 Light" w:eastAsia="等线 Light" w:hAnsi="等线 Light"/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ocs.datasette.io/en/stable/metadata.html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datasette.io/en/stable/full_text_search.html" TargetMode="External"/><Relationship Id="rId8" Type="http://schemas.openxmlformats.org/officeDocument/2006/relationships/hyperlink" Target="https://medium.com/@joseph.r.martinez/implement-semantic-search-with-datasette-b2fc20a6f1d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GxQm11K5UY8g9eO9/KzUBBTEUg==">CgMxLjA4AHIhMUtfSFdfay1NSVlTNE80UXlXVG5yckoxTkpfOUppVDhV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2024-03-27T13:05:00Z</dcterms:created>
  <dc:creator>Jason Liu</dc:creator>
</cp:coreProperties>
</file>