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F171E2" w:rsidRDefault="00EA1FB1">
      <w:pPr>
        <w:pStyle w:val="TitoloPagina1"/>
      </w:pPr>
      <w:r>
        <w:t>Documentazione</w:t>
      </w:r>
    </w:p>
    <w:p w:rsidR="00F171E2" w:rsidRDefault="00F171E2">
      <w:pPr>
        <w:pStyle w:val="Sommario1"/>
        <w:tabs>
          <w:tab w:val="left" w:pos="351"/>
          <w:tab w:val="right" w:leader="dot" w:pos="9628"/>
        </w:tabs>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End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210ABF">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210ABF">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210ABF">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210ABF">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210ABF">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210ABF">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210ABF">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210ABF">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210ABF">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210ABF">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210ABF">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210ABF">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210ABF">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210ABF">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210ABF">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210ABF">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210ABF">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210ABF">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210ABF">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210ABF">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210ABF">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210ABF">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210ABF">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210ABF">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210ABF">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210ABF">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210ABF">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210ABF">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210ABF">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210ABF">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p w:rsidR="00F171E2" w:rsidRDefault="00EA1FB1">
      <w:pPr>
        <w:rPr>
          <w:lang w:val="it-IT"/>
        </w:rPr>
      </w:pPr>
      <w:r>
        <w:rPr>
          <w:lang w:val="it-IT"/>
        </w:rPr>
        <w:t xml:space="preserve">In questo capitolo raccogliere le informazioni relative al progetto, ad esempio: </w:t>
      </w:r>
    </w:p>
    <w:p w:rsidR="00F171E2" w:rsidRDefault="00EA1FB1">
      <w:pPr>
        <w:numPr>
          <w:ilvl w:val="0"/>
          <w:numId w:val="3"/>
        </w:numPr>
        <w:rPr>
          <w:lang w:val="it-IT"/>
        </w:rPr>
      </w:pPr>
      <w:r>
        <w:rPr>
          <w:lang w:val="it-IT"/>
        </w:rPr>
        <w:t>Allievo/</w:t>
      </w:r>
      <w:proofErr w:type="gramStart"/>
      <w:r>
        <w:rPr>
          <w:lang w:val="it-IT"/>
        </w:rPr>
        <w:t>i  e</w:t>
      </w:r>
      <w:proofErr w:type="gramEnd"/>
      <w:r>
        <w:rPr>
          <w:lang w:val="it-IT"/>
        </w:rPr>
        <w:t xml:space="preserve"> docente/i coinvolti nel progetto e rispettivi ruoli,</w:t>
      </w:r>
    </w:p>
    <w:p w:rsidR="00F171E2" w:rsidRDefault="003138AF">
      <w:pPr>
        <w:numPr>
          <w:ilvl w:val="0"/>
          <w:numId w:val="3"/>
        </w:numPr>
        <w:rPr>
          <w:lang w:val="it-IT"/>
        </w:rPr>
      </w:pPr>
      <w:r>
        <w:rPr>
          <w:lang w:val="it-IT"/>
        </w:rPr>
        <w:t>scuola</w:t>
      </w:r>
      <w:r w:rsidR="00EA1FB1">
        <w:rPr>
          <w:lang w:val="it-IT"/>
        </w:rPr>
        <w:t>,</w:t>
      </w:r>
      <w:r>
        <w:rPr>
          <w:lang w:val="it-IT"/>
        </w:rPr>
        <w:t xml:space="preserve"> </w:t>
      </w:r>
      <w:r w:rsidR="00EA1FB1">
        <w:rPr>
          <w:lang w:val="it-IT"/>
        </w:rPr>
        <w:t>sezione, materia/e,</w:t>
      </w:r>
    </w:p>
    <w:p w:rsidR="00F171E2" w:rsidRDefault="00EA1FB1">
      <w:pPr>
        <w:numPr>
          <w:ilvl w:val="0"/>
          <w:numId w:val="3"/>
        </w:numPr>
        <w:rPr>
          <w:lang w:val="it-IT"/>
        </w:rPr>
      </w:pPr>
      <w:r>
        <w:rPr>
          <w:lang w:val="it-IT"/>
        </w:rPr>
        <w:t>date di inizio e termine di consegna,</w:t>
      </w:r>
    </w:p>
    <w:p w:rsidR="00F171E2" w:rsidRDefault="00EA1FB1">
      <w:pPr>
        <w:numPr>
          <w:ilvl w:val="0"/>
          <w:numId w:val="3"/>
        </w:numPr>
        <w:rPr>
          <w:lang w:val="it-IT"/>
        </w:rPr>
      </w:pPr>
      <w:r>
        <w:rPr>
          <w:lang w:val="it-IT"/>
        </w:rPr>
        <w:t>…</w:t>
      </w:r>
    </w:p>
    <w:p w:rsidR="00F171E2" w:rsidRDefault="00EA1FB1">
      <w:pPr>
        <w:pStyle w:val="Titolo2"/>
        <w:numPr>
          <w:ilvl w:val="1"/>
          <w:numId w:val="2"/>
        </w:numPr>
      </w:pPr>
      <w:bookmarkStart w:id="4" w:name="__RefHeading___Toc1225_2866232661"/>
      <w:bookmarkStart w:id="5" w:name="_Toc491247128"/>
      <w:bookmarkEnd w:id="4"/>
      <w:proofErr w:type="spellStart"/>
      <w:r>
        <w:t>Abstract</w:t>
      </w:r>
      <w:bookmarkEnd w:id="5"/>
      <w:proofErr w:type="spellEnd"/>
    </w:p>
    <w:p w:rsidR="00F171E2" w:rsidRDefault="00EA1FB1">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proofErr w:type="spellStart"/>
      <w:r>
        <w:rPr>
          <w:lang w:val="en-US"/>
        </w:rPr>
        <w:t>Esempio</w:t>
      </w:r>
      <w:proofErr w:type="spellEnd"/>
      <w:r>
        <w:rPr>
          <w:lang w:val="en-US"/>
        </w:rPr>
        <w:t xml:space="preserve">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6" w:name="__RefHeading___Toc1227_2866232661"/>
      <w:bookmarkStart w:id="7" w:name="_Toc491247129"/>
      <w:bookmarkEnd w:id="6"/>
      <w:r>
        <w:t>Scopo</w:t>
      </w:r>
      <w:bookmarkEnd w:id="7"/>
    </w:p>
    <w:p w:rsidR="00F171E2" w:rsidRDefault="00EA1FB1">
      <w:pPr>
        <w:rPr>
          <w:lang w:val="it-IT"/>
        </w:rPr>
      </w:pPr>
      <w:r>
        <w:rPr>
          <w:lang w:val="it-IT"/>
        </w:rPr>
        <w:t>Lo scopo del progetto (scopi didattici/scopi operativi). Dovrebbe descrivere il mandato, ma non vanno ricopiate le informazioni del quaderno dei compiti (che va invece allegato).</w:t>
      </w:r>
      <w:r>
        <w:br w:type="page"/>
      </w:r>
    </w:p>
    <w:p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rsidR="00F171E2" w:rsidRDefault="00EA1FB1">
      <w:pPr>
        <w:pStyle w:val="Titolo2"/>
        <w:numPr>
          <w:ilvl w:val="1"/>
          <w:numId w:val="2"/>
        </w:numPr>
      </w:pPr>
      <w:bookmarkStart w:id="10" w:name="__RefHeading___Toc1231_2866232661"/>
      <w:bookmarkStart w:id="11" w:name="_Toc491247131"/>
      <w:bookmarkEnd w:id="10"/>
      <w:r>
        <w:t>Analisi del dominio</w:t>
      </w:r>
      <w:bookmarkEnd w:id="11"/>
    </w:p>
    <w:p w:rsidR="00F171E2" w:rsidRDefault="00EA1FB1">
      <w:pPr>
        <w:rPr>
          <w:lang w:val="it-IT"/>
        </w:rPr>
      </w:pPr>
      <w:r>
        <w:rPr>
          <w:lang w:val="it-IT"/>
        </w:rPr>
        <w:t>Questo capitolo dovrebbe descrivere il contesto in cui il prodotto verrà utilizzato, da questa analisi dovrebbero scaturire le risposte a quesiti quali ad esempio:</w:t>
      </w:r>
    </w:p>
    <w:p w:rsidR="00F171E2" w:rsidRDefault="00EA1FB1">
      <w:pPr>
        <w:numPr>
          <w:ilvl w:val="0"/>
          <w:numId w:val="5"/>
        </w:numPr>
        <w:rPr>
          <w:lang w:val="it-IT"/>
        </w:rPr>
      </w:pPr>
      <w:r>
        <w:rPr>
          <w:lang w:val="it-IT"/>
        </w:rPr>
        <w:t xml:space="preserve">Background/Situazione iniziale  </w:t>
      </w:r>
    </w:p>
    <w:p w:rsidR="00F171E2" w:rsidRDefault="00EA1FB1">
      <w:pPr>
        <w:numPr>
          <w:ilvl w:val="0"/>
          <w:numId w:val="5"/>
        </w:numPr>
        <w:rPr>
          <w:lang w:val="it-IT"/>
        </w:rPr>
      </w:pPr>
      <w:r>
        <w:rPr>
          <w:lang w:val="it-IT"/>
        </w:rPr>
        <w:t>Quale è e come è organizzato il contesto in cui il prodotto dovrà funzionare?</w:t>
      </w:r>
    </w:p>
    <w:p w:rsidR="00F171E2" w:rsidRDefault="00EA1FB1">
      <w:pPr>
        <w:numPr>
          <w:ilvl w:val="0"/>
          <w:numId w:val="4"/>
        </w:numPr>
        <w:rPr>
          <w:lang w:val="it-IT"/>
        </w:rPr>
      </w:pPr>
      <w:r>
        <w:rPr>
          <w:lang w:val="it-IT"/>
        </w:rPr>
        <w:t>Come viene risolto attualmente il problema? Esiste già un prodotto simile?</w:t>
      </w:r>
    </w:p>
    <w:p w:rsidR="00F171E2" w:rsidRDefault="00EA1FB1">
      <w:pPr>
        <w:numPr>
          <w:ilvl w:val="0"/>
          <w:numId w:val="4"/>
        </w:numPr>
        <w:rPr>
          <w:lang w:val="it-IT"/>
        </w:rPr>
      </w:pPr>
      <w:r>
        <w:rPr>
          <w:lang w:val="it-IT"/>
        </w:rPr>
        <w:t>Chi sono gli utenti? Che bisogni hanno? Come e dove lavorano?</w:t>
      </w:r>
    </w:p>
    <w:p w:rsidR="00F171E2" w:rsidRDefault="00EA1FB1">
      <w:pPr>
        <w:numPr>
          <w:ilvl w:val="0"/>
          <w:numId w:val="4"/>
        </w:numPr>
        <w:rPr>
          <w:lang w:val="it-IT"/>
        </w:rPr>
      </w:pPr>
      <w:r>
        <w:rPr>
          <w:lang w:val="it-IT"/>
        </w:rPr>
        <w:t>Che competenze/conoscenze/cultura posseggono gli utenti in relazione con il problema?</w:t>
      </w:r>
    </w:p>
    <w:p w:rsidR="00F171E2" w:rsidRDefault="00EA1FB1">
      <w:pPr>
        <w:numPr>
          <w:ilvl w:val="0"/>
          <w:numId w:val="4"/>
        </w:numPr>
        <w:rPr>
          <w:lang w:val="it-IT"/>
        </w:rPr>
      </w:pPr>
      <w:r>
        <w:rPr>
          <w:lang w:val="it-IT"/>
        </w:rPr>
        <w:t>Esistono convenzioni/standard applicati nel dominio?</w:t>
      </w:r>
    </w:p>
    <w:p w:rsidR="00F171E2" w:rsidRDefault="00EA1FB1">
      <w:pPr>
        <w:numPr>
          <w:ilvl w:val="0"/>
          <w:numId w:val="4"/>
        </w:numPr>
        <w:rPr>
          <w:lang w:val="it-IT"/>
        </w:rPr>
      </w:pPr>
      <w:r>
        <w:rPr>
          <w:lang w:val="it-IT"/>
        </w:rPr>
        <w:t>Che conoscenze teoriche bisogna avere/acquisire per poter operare efficacemente nel dominio?</w:t>
      </w:r>
    </w:p>
    <w:p w:rsidR="00F171E2" w:rsidRDefault="00EA1FB1">
      <w:pPr>
        <w:numPr>
          <w:ilvl w:val="0"/>
          <w:numId w:val="4"/>
        </w:numPr>
        <w:rPr>
          <w:lang w:val="it-IT"/>
        </w:rPr>
      </w:pPr>
      <w:r>
        <w:rPr>
          <w:lang w:val="it-IT"/>
        </w:rPr>
        <w:t>…</w:t>
      </w:r>
    </w:p>
    <w:p w:rsidR="00F171E2" w:rsidRDefault="00EA1FB1">
      <w:pPr>
        <w:pStyle w:val="Titolo2"/>
        <w:numPr>
          <w:ilvl w:val="1"/>
          <w:numId w:val="2"/>
        </w:numPr>
      </w:pPr>
      <w:bookmarkStart w:id="12" w:name="__RefHeading___Toc1233_2866232661"/>
      <w:bookmarkStart w:id="13" w:name="_Toc491247132"/>
      <w:bookmarkEnd w:id="12"/>
      <w:r>
        <w:t>Analisi e specifica dei requisiti</w:t>
      </w:r>
      <w:bookmarkEnd w:id="13"/>
    </w:p>
    <w:p w:rsidR="00F171E2" w:rsidRDefault="00EA1FB1">
      <w:pPr>
        <w:rPr>
          <w:lang w:val="it-IT"/>
        </w:rPr>
      </w:pPr>
      <w:r>
        <w:rPr>
          <w:lang w:val="it-IT"/>
        </w:rPr>
        <w:t>Il progettista, dopo aver ricevuto il mandato, in collaborazione con il committente redige una lista di requisiti. Durante questi incontri, tramite interviste (da inserire nei diari), il progettista deve cercare di rispondere alle seguenti domande:</w:t>
      </w:r>
    </w:p>
    <w:p w:rsidR="00F171E2" w:rsidRDefault="00EA1FB1">
      <w:pPr>
        <w:numPr>
          <w:ilvl w:val="0"/>
          <w:numId w:val="13"/>
        </w:numPr>
        <w:rPr>
          <w:lang w:val="it-IT"/>
        </w:rPr>
      </w:pPr>
      <w:r>
        <w:rPr>
          <w:lang w:val="it-IT"/>
        </w:rPr>
        <w:t>Quali sono i bisogni del committente?</w:t>
      </w:r>
    </w:p>
    <w:p w:rsidR="00F171E2" w:rsidRDefault="00EA1FB1">
      <w:pPr>
        <w:numPr>
          <w:ilvl w:val="0"/>
          <w:numId w:val="13"/>
        </w:numPr>
        <w:rPr>
          <w:lang w:val="it-IT"/>
        </w:rPr>
      </w:pPr>
      <w:r>
        <w:rPr>
          <w:lang w:val="it-IT"/>
        </w:rPr>
        <w:t>Quali funzioni deve svolgere il prodotto?</w:t>
      </w:r>
    </w:p>
    <w:p w:rsidR="00F171E2" w:rsidRDefault="00EA1FB1">
      <w:pPr>
        <w:numPr>
          <w:ilvl w:val="0"/>
          <w:numId w:val="13"/>
        </w:numPr>
        <w:rPr>
          <w:lang w:val="it-IT"/>
        </w:rPr>
      </w:pPr>
      <w:r>
        <w:rPr>
          <w:lang w:val="it-IT"/>
        </w:rPr>
        <w:t>Come devono essere implementate?</w:t>
      </w:r>
    </w:p>
    <w:p w:rsidR="00F171E2" w:rsidRDefault="00EA1FB1">
      <w:pPr>
        <w:numPr>
          <w:ilvl w:val="0"/>
          <w:numId w:val="13"/>
        </w:numPr>
        <w:rPr>
          <w:lang w:val="it-IT"/>
        </w:rPr>
      </w:pPr>
      <w:r>
        <w:rPr>
          <w:lang w:val="it-IT"/>
        </w:rPr>
        <w:t>L’utente, come vorrebbe/dovrebbe interagire con il prodotto?</w:t>
      </w:r>
    </w:p>
    <w:p w:rsidR="00F171E2" w:rsidRDefault="00EA1FB1">
      <w:pPr>
        <w:numPr>
          <w:ilvl w:val="0"/>
          <w:numId w:val="13"/>
        </w:numPr>
        <w:rPr>
          <w:lang w:val="it-IT"/>
        </w:rPr>
      </w:pPr>
      <w:r>
        <w:rPr>
          <w:lang w:val="it-IT"/>
        </w:rPr>
        <w:t>Come verrà utilizzato il prodotto?</w:t>
      </w:r>
    </w:p>
    <w:p w:rsidR="00F171E2" w:rsidRDefault="00EA1FB1">
      <w:pPr>
        <w:numPr>
          <w:ilvl w:val="0"/>
          <w:numId w:val="13"/>
        </w:numPr>
        <w:rPr>
          <w:lang w:val="it-IT"/>
        </w:rPr>
      </w:pPr>
      <w:r>
        <w:rPr>
          <w:lang w:val="it-IT"/>
        </w:rPr>
        <w:t>Che tipo di interfaccia si immagina?</w:t>
      </w:r>
    </w:p>
    <w:p w:rsidR="00F171E2" w:rsidRDefault="00EA1FB1">
      <w:pPr>
        <w:numPr>
          <w:ilvl w:val="0"/>
          <w:numId w:val="13"/>
        </w:numPr>
        <w:rPr>
          <w:lang w:val="it-IT"/>
        </w:rPr>
      </w:pPr>
      <w:r>
        <w:rPr>
          <w:lang w:val="it-IT"/>
        </w:rPr>
        <w:t>Che prestazioni minime deve fornire il prodotto?</w:t>
      </w:r>
    </w:p>
    <w:p w:rsidR="00F171E2" w:rsidRDefault="00EA1FB1">
      <w:pPr>
        <w:numPr>
          <w:ilvl w:val="0"/>
          <w:numId w:val="13"/>
        </w:numPr>
        <w:rPr>
          <w:lang w:val="it-IT"/>
        </w:rPr>
      </w:pPr>
      <w:r>
        <w:rPr>
          <w:lang w:val="it-IT"/>
        </w:rPr>
        <w:t>Che grado di sicurezza deve avere il prodotto?</w:t>
      </w:r>
    </w:p>
    <w:p w:rsidR="00F171E2" w:rsidRDefault="00EA1FB1">
      <w:pPr>
        <w:numPr>
          <w:ilvl w:val="0"/>
          <w:numId w:val="13"/>
        </w:numPr>
        <w:rPr>
          <w:lang w:val="it-IT"/>
        </w:rPr>
      </w:pPr>
      <w:r>
        <w:rPr>
          <w:lang w:val="it-IT"/>
        </w:rPr>
        <w:t>…</w:t>
      </w:r>
      <w:r w:rsidR="0086222C">
        <w:rPr>
          <w:lang w:val="it-IT"/>
        </w:rPr>
        <w:t>é</w:t>
      </w:r>
    </w:p>
    <w:p w:rsidR="00F171E2" w:rsidRDefault="00F171E2">
      <w:pPr>
        <w:rPr>
          <w:lang w:val="it-IT"/>
        </w:rPr>
      </w:pPr>
    </w:p>
    <w:p w:rsidR="00F171E2" w:rsidRDefault="00EA1FB1">
      <w:pPr>
        <w:rPr>
          <w:lang w:val="it-IT"/>
        </w:rPr>
      </w:pPr>
      <w:r>
        <w:rPr>
          <w:lang w:val="it-IT"/>
        </w:rPr>
        <w:t xml:space="preserve">In base alla lista dei requisiti e all’analisi degli stessi, il progettista redige una </w:t>
      </w:r>
      <w:r>
        <w:rPr>
          <w:i/>
          <w:lang w:val="it-IT"/>
        </w:rPr>
        <w:t>specifica dei requisiti</w:t>
      </w:r>
      <w:r>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Non si deve scordare che i requisiti non rappresentano delle attività bensì delle caratteristiche che il prodotto dovrà possedere.</w:t>
      </w:r>
    </w:p>
    <w:p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A45798">
            <w:pPr>
              <w:spacing w:beforeAutospacing="1"/>
              <w:rPr>
                <w:sz w:val="16"/>
                <w:szCs w:val="16"/>
              </w:rPr>
            </w:pPr>
            <w:r w:rsidRPr="00A45798">
              <w:rPr>
                <w:sz w:val="16"/>
                <w:szCs w:val="16"/>
              </w:rPr>
              <w:t>Programmazione web professionale</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B352A0">
            <w:pPr>
              <w:spacing w:beforeAutospacing="1"/>
              <w:rPr>
                <w:sz w:val="16"/>
                <w:szCs w:val="16"/>
              </w:rPr>
            </w:pPr>
            <w:r>
              <w:rPr>
                <w:sz w:val="16"/>
                <w:szCs w:val="16"/>
              </w:rPr>
              <w:t>Codice pulito, controlli sessione, leggibilità codice, commenti pertinenti</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A45798">
            <w:pPr>
              <w:spacing w:beforeAutospacing="1"/>
              <w:rPr>
                <w:sz w:val="16"/>
                <w:szCs w:val="16"/>
              </w:rPr>
            </w:pPr>
            <w:r w:rsidRPr="00A45798">
              <w:rPr>
                <w:sz w:val="16"/>
                <w:szCs w:val="16"/>
              </w:rPr>
              <w:t>Responsive Web Design</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B352A0">
            <w:pPr>
              <w:spacing w:beforeAutospacing="1"/>
              <w:rPr>
                <w:sz w:val="16"/>
                <w:szCs w:val="16"/>
              </w:rPr>
            </w:pPr>
            <w:r>
              <w:rPr>
                <w:sz w:val="16"/>
                <w:szCs w:val="16"/>
              </w:rPr>
              <w:t>L’applicazione web deve</w:t>
            </w:r>
            <w:r w:rsidRPr="00B352A0">
              <w:rPr>
                <w:sz w:val="16"/>
                <w:szCs w:val="16"/>
              </w:rPr>
              <w:t xml:space="preserve"> adattarsi ai diversi dispositivi di visualizzazione (computer, portatile, </w:t>
            </w:r>
            <w:r w:rsidRPr="00E639EC">
              <w:rPr>
                <w:sz w:val="16"/>
                <w:szCs w:val="16"/>
                <w:lang w:val="en-GB"/>
              </w:rPr>
              <w:t>tablet</w:t>
            </w:r>
            <w:r w:rsidRPr="00B352A0">
              <w:rPr>
                <w:sz w:val="16"/>
                <w:szCs w:val="16"/>
              </w:rPr>
              <w:t xml:space="preserve">, </w:t>
            </w:r>
            <w:r w:rsidRPr="00E639EC">
              <w:rPr>
                <w:sz w:val="16"/>
                <w:szCs w:val="16"/>
                <w:lang w:val="en-GB"/>
              </w:rPr>
              <w:t>smartphone</w:t>
            </w:r>
            <w:r w:rsidRPr="00B352A0">
              <w:rPr>
                <w:sz w:val="16"/>
                <w:szCs w:val="16"/>
              </w:rPr>
              <w:t xml:space="preserve"> …) e adattarsi per un’esperienza utilizzatore ottimale</w:t>
            </w:r>
          </w:p>
        </w:tc>
      </w:tr>
    </w:tbl>
    <w:p w:rsidR="00F171E2" w:rsidRDefault="00F171E2"/>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lastRenderedPageBreak/>
              <w:t>ID: REQ-003</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A45798">
            <w:pPr>
              <w:spacing w:beforeAutospacing="1"/>
              <w:rPr>
                <w:sz w:val="16"/>
                <w:szCs w:val="16"/>
              </w:rPr>
            </w:pPr>
            <w:r w:rsidRPr="00A45798">
              <w:rPr>
                <w:sz w:val="16"/>
                <w:szCs w:val="16"/>
              </w:rPr>
              <w:t>Identificazione delle entità necessarie conformemente al problema dato</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8B4368">
            <w:pPr>
              <w:spacing w:beforeAutospacing="1"/>
              <w:rPr>
                <w:sz w:val="16"/>
                <w:szCs w:val="16"/>
              </w:rPr>
            </w:pPr>
            <w:r>
              <w:rPr>
                <w:sz w:val="16"/>
                <w:szCs w:val="16"/>
              </w:rPr>
              <w:t>Modello E-R completo</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A45798">
            <w:pPr>
              <w:spacing w:beforeAutospacing="1"/>
              <w:rPr>
                <w:sz w:val="16"/>
                <w:szCs w:val="16"/>
              </w:rPr>
            </w:pPr>
            <w:r w:rsidRPr="00A45798">
              <w:rPr>
                <w:sz w:val="16"/>
                <w:szCs w:val="16"/>
              </w:rPr>
              <w:t>Esecuzione, implementazione corretta (DBMS)</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8B4368" w:rsidP="008B4368">
            <w:pPr>
              <w:spacing w:beforeAutospacing="1"/>
              <w:rPr>
                <w:sz w:val="16"/>
                <w:szCs w:val="16"/>
              </w:rPr>
            </w:pPr>
            <w:r>
              <w:rPr>
                <w:sz w:val="16"/>
                <w:szCs w:val="16"/>
              </w:rPr>
              <w:t>S</w:t>
            </w:r>
            <w:r w:rsidRPr="008B4368">
              <w:rPr>
                <w:sz w:val="16"/>
                <w:szCs w:val="16"/>
              </w:rPr>
              <w:t>cript SQL sono creati correttamente e gli attributi sono adeguati</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8B436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REQ-005</w:t>
            </w:r>
          </w:p>
        </w:tc>
      </w:tr>
      <w:tr w:rsidR="00F171E2" w:rsidTr="008B436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A45798">
            <w:pPr>
              <w:spacing w:beforeAutospacing="1"/>
              <w:rPr>
                <w:sz w:val="16"/>
                <w:szCs w:val="16"/>
              </w:rPr>
            </w:pPr>
            <w:r w:rsidRPr="00A45798">
              <w:rPr>
                <w:sz w:val="16"/>
                <w:szCs w:val="16"/>
              </w:rPr>
              <w:t>Utilità (applicazione)</w:t>
            </w:r>
          </w:p>
        </w:tc>
      </w:tr>
      <w:tr w:rsidR="00F171E2" w:rsidTr="008B436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8B436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8B436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B352A0" w:rsidP="00B352A0">
            <w:pPr>
              <w:spacing w:beforeAutospacing="1"/>
              <w:rPr>
                <w:sz w:val="16"/>
                <w:szCs w:val="16"/>
              </w:rPr>
            </w:pPr>
            <w:r w:rsidRPr="00B352A0">
              <w:rPr>
                <w:sz w:val="16"/>
                <w:szCs w:val="16"/>
              </w:rPr>
              <w:t>Il lavoro deve poter essere utilizzato in produzione nell’azienda</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8B436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REQ-006</w:t>
            </w:r>
          </w:p>
        </w:tc>
      </w:tr>
      <w:tr w:rsidR="00F171E2" w:rsidTr="008B436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5A5117">
            <w:pPr>
              <w:spacing w:beforeAutospacing="1"/>
              <w:rPr>
                <w:sz w:val="16"/>
                <w:szCs w:val="16"/>
              </w:rPr>
            </w:pPr>
            <w:r>
              <w:rPr>
                <w:sz w:val="16"/>
                <w:szCs w:val="16"/>
              </w:rPr>
              <w:t>Gestione degli errori</w:t>
            </w:r>
          </w:p>
        </w:tc>
      </w:tr>
      <w:tr w:rsidR="00F171E2" w:rsidTr="008B436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rsidTr="008B436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8B436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8B4368" w:rsidP="008B4368">
            <w:pPr>
              <w:spacing w:beforeAutospacing="1"/>
              <w:rPr>
                <w:sz w:val="16"/>
                <w:szCs w:val="16"/>
              </w:rPr>
            </w:pPr>
            <w:r w:rsidRPr="008B4368">
              <w:rPr>
                <w:sz w:val="16"/>
                <w:szCs w:val="16"/>
              </w:rPr>
              <w:t>eventuali errori sono identificati e gestiti tramite i mezzi</w:t>
            </w:r>
            <w:r>
              <w:rPr>
                <w:sz w:val="16"/>
                <w:szCs w:val="16"/>
              </w:rPr>
              <w:t xml:space="preserve"> </w:t>
            </w:r>
            <w:r w:rsidRPr="008B4368">
              <w:rPr>
                <w:sz w:val="16"/>
                <w:szCs w:val="16"/>
              </w:rPr>
              <w:t>adeguati</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052F79">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REQ-007</w:t>
            </w:r>
          </w:p>
        </w:tc>
      </w:tr>
      <w:tr w:rsidR="00F171E2" w:rsidTr="00052F79">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052F79">
            <w:pPr>
              <w:spacing w:beforeAutospacing="1"/>
              <w:rPr>
                <w:sz w:val="16"/>
                <w:szCs w:val="16"/>
              </w:rPr>
            </w:pPr>
            <w:r w:rsidRPr="00052F79">
              <w:rPr>
                <w:sz w:val="16"/>
                <w:szCs w:val="16"/>
              </w:rPr>
              <w:t>Registro eventi/</w:t>
            </w:r>
            <w:r w:rsidRPr="00E639EC">
              <w:rPr>
                <w:sz w:val="16"/>
                <w:szCs w:val="16"/>
                <w:lang w:val="en-GB"/>
              </w:rPr>
              <w:t>Logging</w:t>
            </w:r>
          </w:p>
        </w:tc>
      </w:tr>
      <w:tr w:rsidR="00F171E2" w:rsidTr="00052F79">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052F79">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052F79">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052F79">
            <w:pPr>
              <w:spacing w:beforeAutospacing="1"/>
              <w:rPr>
                <w:sz w:val="16"/>
                <w:szCs w:val="16"/>
              </w:rPr>
            </w:pPr>
            <w:r w:rsidRPr="00052F79">
              <w:rPr>
                <w:sz w:val="16"/>
                <w:szCs w:val="16"/>
              </w:rPr>
              <w:t>L'elaborazione dei dati corretta o errata viene registrata in un file di registro. Al fine di permettere un’interpretazione corretta del registro, i dati pertinenti devono essere memorizzati nel formato appropriato e raggruppati in modo utile.</w:t>
            </w:r>
          </w:p>
        </w:tc>
      </w:tr>
    </w:tbl>
    <w:p w:rsidR="00F171E2" w:rsidRDefault="00EA1FB1">
      <w:pPr>
        <w:rPr>
          <w:b/>
        </w:rPr>
      </w:pPr>
      <w:r>
        <w:br w:type="page"/>
      </w: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B61E7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pageBreakBefore/>
              <w:spacing w:beforeAutospacing="1"/>
              <w:jc w:val="center"/>
              <w:rPr>
                <w:b/>
                <w:sz w:val="16"/>
                <w:szCs w:val="16"/>
              </w:rPr>
            </w:pPr>
            <w:r>
              <w:rPr>
                <w:b/>
                <w:sz w:val="16"/>
                <w:szCs w:val="16"/>
              </w:rPr>
              <w:lastRenderedPageBreak/>
              <w:t>ID: REQ-008</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B61E7A">
            <w:pPr>
              <w:spacing w:beforeAutospacing="1"/>
              <w:rPr>
                <w:sz w:val="16"/>
                <w:szCs w:val="16"/>
              </w:rPr>
            </w:pPr>
            <w:r w:rsidRPr="00B61E7A">
              <w:rPr>
                <w:sz w:val="16"/>
                <w:szCs w:val="16"/>
              </w:rPr>
              <w:t>Acquisizione di immagini in formato PNG o JPG</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REQ-009</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B61E7A">
            <w:pPr>
              <w:spacing w:beforeAutospacing="1"/>
              <w:rPr>
                <w:sz w:val="16"/>
                <w:szCs w:val="16"/>
              </w:rPr>
            </w:pPr>
            <w:r w:rsidRPr="00B61E7A">
              <w:rPr>
                <w:sz w:val="16"/>
                <w:szCs w:val="16"/>
              </w:rPr>
              <w:t>Rilevamento del testo dal</w:t>
            </w:r>
            <w:r>
              <w:rPr>
                <w:sz w:val="16"/>
                <w:szCs w:val="16"/>
              </w:rPr>
              <w:t>l’immagine con un algoritmo OCR</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B61E7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REQ-010</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B61E7A" w:rsidP="00B61E7A">
            <w:pPr>
              <w:spacing w:beforeAutospacing="1"/>
              <w:rPr>
                <w:sz w:val="16"/>
                <w:szCs w:val="16"/>
              </w:rPr>
            </w:pPr>
            <w:r w:rsidRPr="00B61E7A">
              <w:rPr>
                <w:sz w:val="16"/>
                <w:szCs w:val="16"/>
              </w:rPr>
              <w:t>Output del testo come TXT</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B61E7A">
            <w:pPr>
              <w:spacing w:beforeAutospacing="1"/>
              <w:rPr>
                <w:sz w:val="16"/>
                <w:szCs w:val="16"/>
              </w:rPr>
            </w:pPr>
            <w:r>
              <w:rPr>
                <w:sz w:val="16"/>
                <w:szCs w:val="16"/>
              </w:rPr>
              <w:t>Non è necessario formattarlo</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0E33A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REQ-011</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0E33A2" w:rsidP="000E33A2">
            <w:pPr>
              <w:spacing w:beforeAutospacing="1"/>
              <w:rPr>
                <w:sz w:val="16"/>
                <w:szCs w:val="16"/>
              </w:rPr>
            </w:pPr>
            <w:r>
              <w:rPr>
                <w:sz w:val="16"/>
                <w:szCs w:val="16"/>
              </w:rPr>
              <w:t>Dev’essere bilingue</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B61E7A">
            <w:pPr>
              <w:spacing w:beforeAutospacing="1"/>
              <w:rPr>
                <w:sz w:val="16"/>
                <w:szCs w:val="16"/>
              </w:rPr>
            </w:pPr>
            <w:r w:rsidRPr="00B61E7A">
              <w:rPr>
                <w:sz w:val="16"/>
                <w:szCs w:val="16"/>
              </w:rPr>
              <w:t>Lingue da i</w:t>
            </w:r>
            <w:r>
              <w:rPr>
                <w:sz w:val="16"/>
                <w:szCs w:val="16"/>
              </w:rPr>
              <w:t>nterpretare: Italiano e Inglese</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0E33A2">
            <w:pPr>
              <w:spacing w:beforeAutospacing="1"/>
              <w:rPr>
                <w:sz w:val="16"/>
                <w:szCs w:val="16"/>
              </w:rPr>
            </w:pPr>
            <w:r w:rsidRPr="000E33A2">
              <w:rPr>
                <w:sz w:val="16"/>
                <w:szCs w:val="16"/>
              </w:rPr>
              <w:t>Eliminazione immagini e testo temporanei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Pr="000E33A2" w:rsidRDefault="000E33A2">
            <w:pPr>
              <w:spacing w:beforeAutospacing="1"/>
              <w:rPr>
                <w:sz w:val="16"/>
                <w:szCs w:val="16"/>
                <w:lang w:val="it-IT"/>
              </w:rPr>
            </w:pPr>
            <w:r w:rsidRPr="000E33A2">
              <w:rPr>
                <w:sz w:val="16"/>
                <w:szCs w:val="16"/>
              </w:rPr>
              <w:t>Le immagini caricate sul servizio non devono rimanere sul server. Una volta elaborate devono essere eliminate, così come il testo rilevato.</w:t>
            </w:r>
          </w:p>
        </w:tc>
      </w:tr>
    </w:tbl>
    <w:p w:rsidR="00F171E2" w:rsidRDefault="00EA1FB1">
      <w:r>
        <w:br w:type="page"/>
      </w: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pageBreakBefore/>
              <w:spacing w:beforeAutospacing="1"/>
              <w:jc w:val="center"/>
              <w:rPr>
                <w:b/>
                <w:sz w:val="16"/>
                <w:szCs w:val="16"/>
              </w:rPr>
            </w:pPr>
            <w:r>
              <w:rPr>
                <w:b/>
                <w:sz w:val="16"/>
                <w:szCs w:val="16"/>
              </w:rPr>
              <w:lastRenderedPageBreak/>
              <w:t>ID: REQ-013</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A7C8E">
            <w:pPr>
              <w:spacing w:beforeAutospacing="1"/>
              <w:rPr>
                <w:sz w:val="16"/>
                <w:szCs w:val="16"/>
              </w:rPr>
            </w:pPr>
            <w:r>
              <w:rPr>
                <w:sz w:val="16"/>
                <w:szCs w:val="16"/>
              </w:rPr>
              <w:t>Up</w:t>
            </w:r>
            <w:r w:rsidR="004F37B9">
              <w:rPr>
                <w:sz w:val="16"/>
                <w:szCs w:val="16"/>
              </w:rPr>
              <w:t xml:space="preserve">load file </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4F37B9">
            <w:pPr>
              <w:spacing w:beforeAutospacing="1"/>
              <w:rPr>
                <w:sz w:val="16"/>
                <w:szCs w:val="16"/>
              </w:rPr>
            </w:pPr>
            <w:r w:rsidRPr="004F37B9">
              <w:rPr>
                <w:sz w:val="16"/>
                <w:szCs w:val="16"/>
              </w:rPr>
              <w:t xml:space="preserve">Form di input semplice di tipo drag &amp; </w:t>
            </w:r>
            <w:r w:rsidRPr="00E639EC">
              <w:rPr>
                <w:sz w:val="16"/>
                <w:szCs w:val="16"/>
                <w:lang w:val="en-GB"/>
              </w:rPr>
              <w:t>drop</w:t>
            </w:r>
            <w:r w:rsidRPr="004F37B9">
              <w:rPr>
                <w:sz w:val="16"/>
                <w:szCs w:val="16"/>
              </w:rPr>
              <w:t xml:space="preserve">, con la possibilità di caricare più </w:t>
            </w:r>
            <w:r w:rsidRPr="00E639EC">
              <w:rPr>
                <w:sz w:val="16"/>
                <w:szCs w:val="16"/>
                <w:lang w:val="en-GB"/>
              </w:rPr>
              <w:t>files</w:t>
            </w:r>
            <w:r w:rsidRPr="004F37B9">
              <w:rPr>
                <w:sz w:val="16"/>
                <w:szCs w:val="16"/>
              </w:rPr>
              <w:t xml:space="preserve"> in una sola volta</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37B9">
            <w:pPr>
              <w:spacing w:beforeAutospacing="1"/>
              <w:rPr>
                <w:sz w:val="16"/>
                <w:szCs w:val="16"/>
              </w:rPr>
            </w:pPr>
            <w:r>
              <w:rPr>
                <w:sz w:val="16"/>
                <w:szCs w:val="16"/>
              </w:rPr>
              <w:t>Statistiche globali scansioni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37B9">
            <w:pPr>
              <w:spacing w:beforeAutospacing="1"/>
              <w:rPr>
                <w:sz w:val="16"/>
                <w:szCs w:val="16"/>
              </w:rPr>
            </w:pPr>
            <w:r w:rsidRPr="004F37B9">
              <w:rPr>
                <w:sz w:val="16"/>
                <w:szCs w:val="16"/>
              </w:rPr>
              <w:t>Possibilità di vedere le statistiche globali di tutte le scansioni oppure di scansioni singo</w:t>
            </w:r>
            <w:r>
              <w:rPr>
                <w:sz w:val="16"/>
                <w:szCs w:val="16"/>
              </w:rPr>
              <w:t>le (deve essere generato un ID)</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REQ-015</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Tutte le dipendenze del software devono essere incluse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37B9">
            <w:pPr>
              <w:spacing w:beforeAutospacing="1"/>
              <w:rPr>
                <w:sz w:val="16"/>
                <w:szCs w:val="16"/>
              </w:rPr>
            </w:pPr>
            <w:r w:rsidRPr="004F37B9">
              <w:rPr>
                <w:sz w:val="16"/>
                <w:szCs w:val="16"/>
              </w:rPr>
              <w:t>Eventuali librerie esterne devono essere incluse e facilmente installabili</w:t>
            </w:r>
          </w:p>
        </w:tc>
      </w:tr>
    </w:tbl>
    <w:p w:rsidR="00335D8D" w:rsidRDefault="00335D8D" w:rsidP="00335D8D"/>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335D8D" w:rsidTr="006A7B16">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335D8D" w:rsidRDefault="00335D8D" w:rsidP="00CE63F9">
            <w:pPr>
              <w:spacing w:beforeAutospacing="1"/>
              <w:jc w:val="center"/>
              <w:rPr>
                <w:b/>
                <w:sz w:val="16"/>
                <w:szCs w:val="16"/>
              </w:rPr>
            </w:pPr>
            <w:r>
              <w:rPr>
                <w:b/>
                <w:sz w:val="16"/>
                <w:szCs w:val="16"/>
              </w:rPr>
              <w:t>ID: REQ-016</w:t>
            </w:r>
          </w:p>
        </w:tc>
      </w:tr>
      <w:tr w:rsidR="00335D8D" w:rsidTr="006A7B16">
        <w:tc>
          <w:tcPr>
            <w:tcW w:w="1945" w:type="dxa"/>
            <w:tcBorders>
              <w:top w:val="outset" w:sz="6" w:space="0" w:color="000000"/>
              <w:left w:val="outset" w:sz="6" w:space="0" w:color="000000"/>
              <w:bottom w:val="outset" w:sz="6" w:space="0" w:color="000000"/>
              <w:right w:val="outset" w:sz="6" w:space="0" w:color="000000"/>
            </w:tcBorders>
          </w:tcPr>
          <w:p w:rsidR="00335D8D" w:rsidRDefault="00335D8D" w:rsidP="00CE63F9">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335D8D" w:rsidRDefault="006A7B16" w:rsidP="00CE63F9">
            <w:pPr>
              <w:spacing w:beforeAutospacing="1"/>
              <w:rPr>
                <w:sz w:val="16"/>
                <w:szCs w:val="16"/>
              </w:rPr>
            </w:pPr>
            <w:r>
              <w:rPr>
                <w:sz w:val="16"/>
                <w:szCs w:val="16"/>
              </w:rPr>
              <w:t>Servizio da linea di comando</w:t>
            </w:r>
          </w:p>
        </w:tc>
      </w:tr>
      <w:tr w:rsidR="00335D8D" w:rsidTr="006A7B16">
        <w:tc>
          <w:tcPr>
            <w:tcW w:w="1945" w:type="dxa"/>
            <w:tcBorders>
              <w:top w:val="outset" w:sz="6" w:space="0" w:color="000000"/>
              <w:left w:val="outset" w:sz="6" w:space="0" w:color="000000"/>
              <w:bottom w:val="outset" w:sz="6" w:space="0" w:color="000000"/>
              <w:right w:val="outset" w:sz="6" w:space="0" w:color="000000"/>
            </w:tcBorders>
          </w:tcPr>
          <w:p w:rsidR="00335D8D" w:rsidRDefault="00335D8D" w:rsidP="00CE63F9">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335D8D" w:rsidRDefault="00335D8D" w:rsidP="00CE63F9">
            <w:pPr>
              <w:spacing w:beforeAutospacing="1"/>
              <w:rPr>
                <w:sz w:val="16"/>
                <w:szCs w:val="16"/>
              </w:rPr>
            </w:pPr>
            <w:r>
              <w:rPr>
                <w:sz w:val="16"/>
                <w:szCs w:val="16"/>
              </w:rPr>
              <w:t>1</w:t>
            </w:r>
          </w:p>
        </w:tc>
      </w:tr>
      <w:tr w:rsidR="00335D8D" w:rsidTr="006A7B16">
        <w:tc>
          <w:tcPr>
            <w:tcW w:w="1945" w:type="dxa"/>
            <w:tcBorders>
              <w:top w:val="outset" w:sz="6" w:space="0" w:color="000000"/>
              <w:left w:val="outset" w:sz="6" w:space="0" w:color="000000"/>
              <w:bottom w:val="outset" w:sz="6" w:space="0" w:color="000000"/>
              <w:right w:val="outset" w:sz="6" w:space="0" w:color="000000"/>
            </w:tcBorders>
          </w:tcPr>
          <w:p w:rsidR="00335D8D" w:rsidRDefault="00335D8D" w:rsidP="00CE63F9">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335D8D" w:rsidRDefault="00335D8D" w:rsidP="00CE63F9">
            <w:pPr>
              <w:spacing w:beforeAutospacing="1"/>
              <w:rPr>
                <w:sz w:val="16"/>
                <w:szCs w:val="16"/>
              </w:rPr>
            </w:pPr>
            <w:r>
              <w:rPr>
                <w:sz w:val="16"/>
                <w:szCs w:val="16"/>
              </w:rPr>
              <w:t>1.0</w:t>
            </w:r>
          </w:p>
        </w:tc>
      </w:tr>
      <w:tr w:rsidR="00335D8D" w:rsidTr="006A7B16">
        <w:trPr>
          <w:trHeight w:val="326"/>
        </w:trPr>
        <w:tc>
          <w:tcPr>
            <w:tcW w:w="1945" w:type="dxa"/>
            <w:tcBorders>
              <w:top w:val="outset" w:sz="6" w:space="0" w:color="000000"/>
              <w:left w:val="outset" w:sz="6" w:space="0" w:color="000000"/>
              <w:bottom w:val="outset" w:sz="6" w:space="0" w:color="000000"/>
              <w:right w:val="outset" w:sz="6" w:space="0" w:color="000000"/>
            </w:tcBorders>
          </w:tcPr>
          <w:p w:rsidR="00335D8D" w:rsidRDefault="00335D8D" w:rsidP="00CE63F9">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335D8D" w:rsidRDefault="006A7B16" w:rsidP="00CE63F9">
            <w:pPr>
              <w:spacing w:beforeAutospacing="1"/>
              <w:rPr>
                <w:sz w:val="16"/>
                <w:szCs w:val="16"/>
              </w:rPr>
            </w:pPr>
            <w:r>
              <w:rPr>
                <w:sz w:val="16"/>
                <w:szCs w:val="16"/>
              </w:rPr>
              <w:t>Statistiche globali non necessarie</w:t>
            </w:r>
          </w:p>
        </w:tc>
      </w:tr>
    </w:tbl>
    <w:p w:rsidR="00D20947" w:rsidRDefault="00D20947"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D20947" w:rsidTr="00CE63F9">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D20947" w:rsidRDefault="006A7B16" w:rsidP="00CE63F9">
            <w:pPr>
              <w:spacing w:beforeAutospacing="1"/>
              <w:jc w:val="center"/>
              <w:rPr>
                <w:b/>
                <w:sz w:val="16"/>
                <w:szCs w:val="16"/>
              </w:rPr>
            </w:pPr>
            <w:r>
              <w:rPr>
                <w:b/>
                <w:sz w:val="16"/>
                <w:szCs w:val="16"/>
              </w:rPr>
              <w:t>ID: REQ-017</w:t>
            </w:r>
          </w:p>
        </w:tc>
      </w:tr>
      <w:tr w:rsidR="00D20947" w:rsidTr="00CE63F9">
        <w:tc>
          <w:tcPr>
            <w:tcW w:w="1945" w:type="dxa"/>
            <w:tcBorders>
              <w:top w:val="outset" w:sz="6" w:space="0" w:color="000000"/>
              <w:left w:val="outset" w:sz="6" w:space="0" w:color="000000"/>
              <w:bottom w:val="outset" w:sz="6" w:space="0" w:color="000000"/>
              <w:right w:val="outset" w:sz="6" w:space="0" w:color="000000"/>
            </w:tcBorders>
          </w:tcPr>
          <w:p w:rsidR="00D20947" w:rsidRDefault="00D20947" w:rsidP="00CE63F9">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D20947" w:rsidRDefault="00251DD1" w:rsidP="00251DD1">
            <w:pPr>
              <w:pStyle w:val="Corpotesto"/>
              <w:suppressAutoHyphens w:val="0"/>
              <w:spacing w:after="0"/>
              <w:rPr>
                <w:sz w:val="16"/>
                <w:szCs w:val="16"/>
              </w:rPr>
            </w:pPr>
            <w:r>
              <w:rPr>
                <w:sz w:val="16"/>
                <w:szCs w:val="16"/>
              </w:rPr>
              <w:t>C</w:t>
            </w:r>
            <w:r w:rsidR="007E0317">
              <w:rPr>
                <w:sz w:val="16"/>
                <w:szCs w:val="16"/>
              </w:rPr>
              <w:t>onteggio</w:t>
            </w:r>
            <w:r w:rsidR="006A7B16">
              <w:rPr>
                <w:sz w:val="16"/>
                <w:szCs w:val="16"/>
              </w:rPr>
              <w:t xml:space="preserve"> delle im</w:t>
            </w:r>
            <w:r w:rsidR="006A7B16" w:rsidRPr="006A7B16">
              <w:rPr>
                <w:sz w:val="16"/>
                <w:szCs w:val="16"/>
              </w:rPr>
              <w:t>magini scannerizzate</w:t>
            </w:r>
          </w:p>
        </w:tc>
      </w:tr>
      <w:tr w:rsidR="00D20947" w:rsidTr="00CE63F9">
        <w:tc>
          <w:tcPr>
            <w:tcW w:w="1945" w:type="dxa"/>
            <w:tcBorders>
              <w:top w:val="outset" w:sz="6" w:space="0" w:color="000000"/>
              <w:left w:val="outset" w:sz="6" w:space="0" w:color="000000"/>
              <w:bottom w:val="outset" w:sz="6" w:space="0" w:color="000000"/>
              <w:right w:val="outset" w:sz="6" w:space="0" w:color="000000"/>
            </w:tcBorders>
          </w:tcPr>
          <w:p w:rsidR="00D20947" w:rsidRDefault="00D20947" w:rsidP="00CE63F9">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D20947" w:rsidRDefault="00D20947" w:rsidP="00CE63F9">
            <w:pPr>
              <w:spacing w:beforeAutospacing="1"/>
              <w:rPr>
                <w:sz w:val="16"/>
                <w:szCs w:val="16"/>
              </w:rPr>
            </w:pPr>
            <w:r>
              <w:rPr>
                <w:sz w:val="16"/>
                <w:szCs w:val="16"/>
              </w:rPr>
              <w:t>2</w:t>
            </w:r>
          </w:p>
        </w:tc>
      </w:tr>
      <w:tr w:rsidR="00D20947" w:rsidTr="00CE63F9">
        <w:tc>
          <w:tcPr>
            <w:tcW w:w="1945" w:type="dxa"/>
            <w:tcBorders>
              <w:top w:val="outset" w:sz="6" w:space="0" w:color="000000"/>
              <w:left w:val="outset" w:sz="6" w:space="0" w:color="000000"/>
              <w:bottom w:val="outset" w:sz="6" w:space="0" w:color="000000"/>
              <w:right w:val="outset" w:sz="6" w:space="0" w:color="000000"/>
            </w:tcBorders>
          </w:tcPr>
          <w:p w:rsidR="00D20947" w:rsidRDefault="00D20947" w:rsidP="00CE63F9">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D20947" w:rsidRDefault="00D20947" w:rsidP="00CE63F9">
            <w:pPr>
              <w:spacing w:beforeAutospacing="1"/>
              <w:rPr>
                <w:sz w:val="16"/>
                <w:szCs w:val="16"/>
              </w:rPr>
            </w:pPr>
            <w:r>
              <w:rPr>
                <w:sz w:val="16"/>
                <w:szCs w:val="16"/>
              </w:rPr>
              <w:t>1.0</w:t>
            </w:r>
          </w:p>
        </w:tc>
      </w:tr>
      <w:tr w:rsidR="00D20947" w:rsidTr="00CE63F9">
        <w:tc>
          <w:tcPr>
            <w:tcW w:w="1945" w:type="dxa"/>
            <w:tcBorders>
              <w:top w:val="outset" w:sz="6" w:space="0" w:color="000000"/>
              <w:left w:val="outset" w:sz="6" w:space="0" w:color="000000"/>
              <w:bottom w:val="outset" w:sz="6" w:space="0" w:color="000000"/>
              <w:right w:val="outset" w:sz="6" w:space="0" w:color="000000"/>
            </w:tcBorders>
          </w:tcPr>
          <w:p w:rsidR="00D20947" w:rsidRDefault="00D20947" w:rsidP="00CE63F9">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D20947" w:rsidRDefault="00251DD1" w:rsidP="00251DD1">
            <w:pPr>
              <w:spacing w:beforeAutospacing="1"/>
              <w:rPr>
                <w:sz w:val="16"/>
                <w:szCs w:val="16"/>
              </w:rPr>
            </w:pPr>
            <w:r>
              <w:rPr>
                <w:sz w:val="16"/>
                <w:szCs w:val="16"/>
              </w:rPr>
              <w:t xml:space="preserve">Opzionale, conteggio </w:t>
            </w:r>
            <w:r w:rsidRPr="006A7B16">
              <w:rPr>
                <w:sz w:val="16"/>
                <w:szCs w:val="16"/>
              </w:rPr>
              <w:t>da</w:t>
            </w:r>
            <w:r>
              <w:rPr>
                <w:sz w:val="16"/>
                <w:szCs w:val="16"/>
              </w:rPr>
              <w:t>l</w:t>
            </w:r>
            <w:r w:rsidRPr="006A7B16">
              <w:rPr>
                <w:sz w:val="16"/>
                <w:szCs w:val="16"/>
              </w:rPr>
              <w:t xml:space="preserve"> browser</w:t>
            </w:r>
            <w:r>
              <w:rPr>
                <w:sz w:val="16"/>
                <w:szCs w:val="16"/>
              </w:rPr>
              <w:t xml:space="preserve"> utilizzato dall’utente</w:t>
            </w:r>
          </w:p>
        </w:tc>
      </w:tr>
    </w:tbl>
    <w:p w:rsidR="00F171E2" w:rsidRPr="00335D8D" w:rsidRDefault="00F171E2" w:rsidP="00D20947">
      <w:pPr>
        <w:pStyle w:val="Titolo2"/>
        <w:numPr>
          <w:ilvl w:val="0"/>
          <w:numId w:val="0"/>
        </w:numPr>
        <w:ind w:left="576" w:hanging="576"/>
        <w:rPr>
          <w:lang w:val="it-CH"/>
        </w:rPr>
      </w:pPr>
    </w:p>
    <w:p w:rsidR="00F171E2" w:rsidRDefault="00EA1FB1">
      <w:pPr>
        <w:pStyle w:val="Titolo2"/>
        <w:numPr>
          <w:ilvl w:val="1"/>
          <w:numId w:val="2"/>
        </w:numPr>
        <w:ind w:left="578" w:hanging="578"/>
      </w:pPr>
      <w:bookmarkStart w:id="14" w:name="__RefHeading___Toc1235_2866232661"/>
      <w:bookmarkStart w:id="15" w:name="_Toc491247133"/>
      <w:bookmarkEnd w:id="14"/>
      <w:r>
        <w:t>Use case</w:t>
      </w:r>
      <w:bookmarkEnd w:id="15"/>
    </w:p>
    <w:p w:rsidR="00F171E2" w:rsidRDefault="00EA1FB1">
      <w:pPr>
        <w:rPr>
          <w:lang w:val="it-IT"/>
        </w:rPr>
      </w:pPr>
      <w:r>
        <w:rPr>
          <w:lang w:val="it-IT"/>
        </w:rPr>
        <w:t>I casi d’uso rappresentano l’interazione tra i vari attori e le funzionalità del prodotto.</w:t>
      </w:r>
    </w:p>
    <w:p w:rsidR="00F171E2" w:rsidRDefault="00F171E2">
      <w:pPr>
        <w:rPr>
          <w:lang w:val="it-IT"/>
        </w:rPr>
      </w:pPr>
    </w:p>
    <w:p w:rsidR="00F171E2" w:rsidRDefault="00EA1FB1">
      <w:pPr>
        <w:pStyle w:val="Titolo2"/>
        <w:numPr>
          <w:ilvl w:val="1"/>
          <w:numId w:val="2"/>
        </w:numPr>
      </w:pPr>
      <w:bookmarkStart w:id="16" w:name="__RefHeading___Toc1237_2866232661"/>
      <w:bookmarkStart w:id="17" w:name="_Toc491247134"/>
      <w:bookmarkStart w:id="18" w:name="_GoBack"/>
      <w:bookmarkEnd w:id="16"/>
      <w:bookmarkEnd w:id="18"/>
      <w:r>
        <w:t>Pianificazione</w:t>
      </w:r>
      <w:bookmarkEnd w:id="17"/>
    </w:p>
    <w:p w:rsidR="00F171E2" w:rsidRDefault="00EA1FB1">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rsidR="00F171E2" w:rsidRDefault="00F171E2">
      <w:pPr>
        <w:rPr>
          <w:lang w:val="it-IT"/>
        </w:rPr>
      </w:pPr>
    </w:p>
    <w:p w:rsidR="00F171E2" w:rsidRDefault="00EA1FB1">
      <w:pPr>
        <w:rPr>
          <w:lang w:val="it-IT"/>
        </w:rPr>
      </w:pPr>
      <w:r>
        <w:rPr>
          <w:lang w:val="it-IT"/>
        </w:rPr>
        <w:t xml:space="preserve">La pianificazione può essere rappresentata mediante un diagramma di </w:t>
      </w:r>
      <w:proofErr w:type="spellStart"/>
      <w:r>
        <w:rPr>
          <w:lang w:val="it-IT"/>
        </w:rPr>
        <w:t>Gantt</w:t>
      </w:r>
      <w:proofErr w:type="spellEnd"/>
      <w:r>
        <w:rPr>
          <w:lang w:val="it-IT"/>
        </w:rPr>
        <w:t>:</w:t>
      </w:r>
    </w:p>
    <w:p w:rsidR="00F171E2" w:rsidRDefault="00F171E2">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EA1FB1">
            <w:pPr>
              <w:rPr>
                <w:lang w:val="it-IT"/>
              </w:rPr>
            </w:pPr>
            <w:r>
              <w:rPr>
                <w:noProof/>
                <w:lang w:eastAsia="it-CH"/>
              </w:rPr>
              <w:drawing>
                <wp:inline distT="0" distB="0" distL="0" distR="0">
                  <wp:extent cx="5972175"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gantt"/>
                          <pic:cNvPicPr>
                            <a:picLocks noChangeAspect="1" noChangeArrowheads="1"/>
                          </pic:cNvPicPr>
                        </pic:nvPicPr>
                        <pic:blipFill>
                          <a:blip r:embed="rId8"/>
                          <a:srcRect r="6309"/>
                          <a:stretch>
                            <a:fillRect/>
                          </a:stretch>
                        </pic:blipFill>
                        <pic:spPr bwMode="auto">
                          <a:xfrm>
                            <a:off x="0" y="0"/>
                            <a:ext cx="5972175" cy="2876550"/>
                          </a:xfrm>
                          <a:prstGeom prst="rect">
                            <a:avLst/>
                          </a:prstGeom>
                        </pic:spPr>
                      </pic:pic>
                    </a:graphicData>
                  </a:graphic>
                </wp:inline>
              </w:drawing>
            </w:r>
          </w:p>
          <w:p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xml:space="preserve">: Esempio di diagramma di </w:t>
            </w:r>
            <w:proofErr w:type="spellStart"/>
            <w:r>
              <w:t>Gantt</w:t>
            </w:r>
            <w:proofErr w:type="spellEnd"/>
            <w:r>
              <w:t>.</w:t>
            </w:r>
          </w:p>
        </w:tc>
      </w:tr>
    </w:tbl>
    <w:p w:rsidR="00F171E2" w:rsidRDefault="00F171E2">
      <w:pPr>
        <w:rPr>
          <w:lang w:val="it-IT"/>
        </w:rPr>
      </w:pPr>
    </w:p>
    <w:p w:rsidR="00F171E2" w:rsidRDefault="00EA1FB1">
      <w:pPr>
        <w:rPr>
          <w:lang w:val="it-IT"/>
        </w:rPr>
      </w:pPr>
      <w:r>
        <w:rPr>
          <w:lang w:val="it-IT"/>
        </w:rPr>
        <w:t xml:space="preserve">Se si usano altri metodi di pianificazione (es </w:t>
      </w:r>
      <w:proofErr w:type="spellStart"/>
      <w:r>
        <w:rPr>
          <w:lang w:val="it-IT"/>
        </w:rPr>
        <w:t>scrum</w:t>
      </w:r>
      <w:proofErr w:type="spellEnd"/>
      <w:r>
        <w:rPr>
          <w:lang w:val="it-IT"/>
        </w:rPr>
        <w:t>), dovranno apparire in questo capitolo.</w:t>
      </w:r>
    </w:p>
    <w:p w:rsidR="00F171E2" w:rsidRDefault="00EA1FB1">
      <w:pPr>
        <w:pStyle w:val="Titolo2"/>
        <w:numPr>
          <w:ilvl w:val="1"/>
          <w:numId w:val="2"/>
        </w:numPr>
      </w:pPr>
      <w:bookmarkStart w:id="19" w:name="__RefHeading___Toc1239_2866232661"/>
      <w:bookmarkStart w:id="20" w:name="_Toc491247135"/>
      <w:bookmarkEnd w:id="19"/>
      <w:r>
        <w:t>Analisi dei mezzi</w:t>
      </w:r>
      <w:bookmarkEnd w:id="20"/>
    </w:p>
    <w:p w:rsidR="00F171E2"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1" w:name="__RefHeading___Toc1241_2866232661"/>
      <w:bookmarkStart w:id="22" w:name="_Toc413411419"/>
      <w:bookmarkStart w:id="23" w:name="_Toc491247136"/>
      <w:bookmarkEnd w:id="21"/>
      <w:r>
        <w:t>Software</w:t>
      </w:r>
      <w:bookmarkEnd w:id="22"/>
      <w:bookmarkEnd w:id="23"/>
    </w:p>
    <w:p w:rsidR="00F171E2" w:rsidRDefault="00EA1FB1">
      <w:pPr>
        <w:rPr>
          <w:lang w:val="it-IT"/>
        </w:rPr>
      </w:pPr>
      <w:r>
        <w:rPr>
          <w:lang w:val="it-IT"/>
        </w:rPr>
        <w:t xml:space="preserve">SDK, librerie, </w:t>
      </w:r>
      <w:proofErr w:type="spellStart"/>
      <w:r>
        <w:rPr>
          <w:lang w:val="it-IT"/>
        </w:rPr>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4" w:name="__RefHeading___Toc1243_2866232661"/>
      <w:bookmarkStart w:id="25" w:name="_Toc413411420"/>
      <w:bookmarkStart w:id="26" w:name="_Toc491247137"/>
      <w:bookmarkEnd w:id="24"/>
      <w:r>
        <w:t>Hardware</w:t>
      </w:r>
      <w:bookmarkEnd w:id="25"/>
      <w:bookmarkEnd w:id="26"/>
    </w:p>
    <w:p w:rsidR="00F171E2" w:rsidRDefault="00F171E2">
      <w:pPr>
        <w:rPr>
          <w:lang w:val="it-IT"/>
        </w:rPr>
      </w:pPr>
    </w:p>
    <w:p w:rsidR="00F171E2" w:rsidRDefault="00EA1FB1">
      <w:pPr>
        <w:rPr>
          <w:lang w:val="it-IT"/>
        </w:rPr>
      </w:pPr>
      <w:r>
        <w:rPr>
          <w:lang w:val="it-IT"/>
        </w:rPr>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F171E2" w:rsidRDefault="00EA1FB1">
      <w:pPr>
        <w:pStyle w:val="Titolo1"/>
        <w:numPr>
          <w:ilvl w:val="0"/>
          <w:numId w:val="2"/>
        </w:numPr>
      </w:pPr>
      <w:bookmarkStart w:id="27" w:name="__RefHeading___Toc1245_2866232661"/>
      <w:bookmarkStart w:id="28" w:name="_Toc491247138"/>
      <w:bookmarkStart w:id="29" w:name="_Toc429059808"/>
      <w:bookmarkEnd w:id="27"/>
      <w:r>
        <w:t>Progettazione</w:t>
      </w:r>
      <w:bookmarkEnd w:id="28"/>
      <w:bookmarkEnd w:id="29"/>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30" w:name="__RefHeading___Toc1247_2866232661"/>
      <w:bookmarkStart w:id="31" w:name="_Toc491247139"/>
      <w:bookmarkStart w:id="32" w:name="_Toc429059809"/>
      <w:bookmarkEnd w:id="30"/>
      <w:r>
        <w:t>Design dell’architettura del sistema</w:t>
      </w:r>
      <w:bookmarkEnd w:id="31"/>
      <w:bookmarkEnd w:id="32"/>
    </w:p>
    <w:p w:rsidR="00F171E2" w:rsidRDefault="00EA1FB1">
      <w:pPr>
        <w:rPr>
          <w:lang w:val="it-IT"/>
        </w:rPr>
      </w:pPr>
      <w:r>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lastRenderedPageBreak/>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3" w:name="__RefHeading___Toc1249_2866232661"/>
      <w:bookmarkStart w:id="34" w:name="_Toc491247140"/>
      <w:bookmarkStart w:id="35" w:name="_Toc429059810"/>
      <w:bookmarkEnd w:id="33"/>
      <w:r>
        <w:t>Design dei dati e database</w:t>
      </w:r>
      <w:bookmarkEnd w:id="34"/>
      <w:bookmarkEnd w:id="35"/>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6" w:name="__RefHeading___Toc1251_2866232661"/>
      <w:bookmarkStart w:id="37" w:name="_Toc491247141"/>
      <w:bookmarkStart w:id="38" w:name="_Toc429059811"/>
      <w:bookmarkEnd w:id="36"/>
      <w:r>
        <w:t>Design delle interfacce</w:t>
      </w:r>
      <w:bookmarkEnd w:id="37"/>
      <w:bookmarkEnd w:id="38"/>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9" w:name="__RefHeading___Toc1253_2866232661"/>
      <w:bookmarkStart w:id="40" w:name="_Toc429059812"/>
      <w:bookmarkStart w:id="41" w:name="_Toc491247142"/>
      <w:bookmarkEnd w:id="39"/>
      <w:r>
        <w:t>Design procedurale</w:t>
      </w:r>
      <w:bookmarkEnd w:id="40"/>
      <w:bookmarkEnd w:id="41"/>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2" w:name="__RefHeading___Toc1255_2866232661"/>
      <w:bookmarkEnd w:id="42"/>
      <w:r>
        <w:lastRenderedPageBreak/>
        <w:t>Implementazione</w:t>
      </w:r>
      <w:bookmarkStart w:id="43" w:name="_Toc491247143"/>
      <w:bookmarkStart w:id="44" w:name="_Toc461179222"/>
      <w:bookmarkEnd w:id="43"/>
      <w:bookmarkEnd w:id="44"/>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Default="00EA1FB1">
      <w:pPr>
        <w:pStyle w:val="Titolo1"/>
        <w:numPr>
          <w:ilvl w:val="0"/>
          <w:numId w:val="2"/>
        </w:numPr>
        <w:rPr>
          <w:lang w:val="it-IT"/>
        </w:rPr>
      </w:pPr>
      <w:bookmarkStart w:id="45" w:name="__RefHeading___Toc1257_2866232661"/>
      <w:bookmarkStart w:id="46" w:name="_Toc491247144"/>
      <w:bookmarkStart w:id="47" w:name="_Toc461179223"/>
      <w:bookmarkEnd w:id="45"/>
      <w:r>
        <w:rPr>
          <w:lang w:val="it-IT"/>
        </w:rPr>
        <w:t>Test</w:t>
      </w:r>
      <w:bookmarkEnd w:id="46"/>
      <w:bookmarkEnd w:id="47"/>
    </w:p>
    <w:p w:rsidR="00F171E2" w:rsidRDefault="00EA1FB1">
      <w:pPr>
        <w:pStyle w:val="Titolo2"/>
        <w:numPr>
          <w:ilvl w:val="1"/>
          <w:numId w:val="2"/>
        </w:numPr>
      </w:pPr>
      <w:bookmarkStart w:id="48" w:name="__RefHeading___Toc1259_2866232661"/>
      <w:bookmarkStart w:id="49" w:name="_Toc491247145"/>
      <w:bookmarkStart w:id="50" w:name="_Toc461179224"/>
      <w:bookmarkEnd w:id="48"/>
      <w:r>
        <w:t>Protocollo di test</w:t>
      </w:r>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rsidRPr="00E0129A">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E0129A">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E0129A">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E0129A">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rsidRPr="00E0129A">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51" w:name="__RefHeading___Toc1261_2866232661"/>
      <w:bookmarkStart w:id="52" w:name="_Toc491247146"/>
      <w:bookmarkStart w:id="53" w:name="_Toc461179225"/>
      <w:bookmarkEnd w:id="51"/>
      <w:r>
        <w:t>Risultati test</w:t>
      </w:r>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_RefHeading___Toc1263_2866232661"/>
      <w:bookmarkStart w:id="55" w:name="_Toc491247147"/>
      <w:bookmarkStart w:id="56" w:name="_Toc461179226"/>
      <w:bookmarkEnd w:id="54"/>
      <w:r>
        <w:lastRenderedPageBreak/>
        <w:t>Mancanze/limitazioni conosciute</w:t>
      </w:r>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_RefHeading___Toc1265_2866232661"/>
      <w:bookmarkStart w:id="58" w:name="_Toc491247148"/>
      <w:bookmarkStart w:id="59" w:name="_Toc461179227"/>
      <w:bookmarkEnd w:id="57"/>
      <w:r>
        <w:rPr>
          <w:lang w:val="it-IT"/>
        </w:rPr>
        <w:t>Consuntivo</w:t>
      </w:r>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_RefHeading___Toc1267_2866232661"/>
      <w:bookmarkStart w:id="61" w:name="_Toc491247149"/>
      <w:bookmarkStart w:id="62" w:name="_Toc461179228"/>
      <w:bookmarkEnd w:id="60"/>
      <w:r>
        <w:rPr>
          <w:lang w:val="it-IT"/>
        </w:rPr>
        <w:t>Conclusioni</w:t>
      </w:r>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3" w:name="__RefHeading___Toc1269_2866232661"/>
      <w:bookmarkStart w:id="64" w:name="_Toc491247150"/>
      <w:bookmarkStart w:id="65" w:name="_Toc461179229"/>
      <w:bookmarkEnd w:id="63"/>
      <w:r>
        <w:t>Sviluppi futuri</w:t>
      </w:r>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_RefHeading___Toc1271_2866232661"/>
      <w:bookmarkStart w:id="67" w:name="_Toc491247151"/>
      <w:bookmarkStart w:id="68" w:name="_Toc461179230"/>
      <w:bookmarkEnd w:id="66"/>
      <w:r>
        <w:t>Considerazioni personali</w:t>
      </w:r>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_RefHeading___Toc1273_2866232661"/>
      <w:bookmarkStart w:id="70" w:name="_Toc461179231"/>
      <w:bookmarkStart w:id="71" w:name="_Toc491247152"/>
      <w:bookmarkEnd w:id="69"/>
      <w:r>
        <w:rPr>
          <w:lang w:val="it-IT"/>
        </w:rPr>
        <w:t>Bibliografia</w:t>
      </w:r>
      <w:bookmarkEnd w:id="70"/>
      <w:bookmarkEnd w:id="71"/>
    </w:p>
    <w:p w:rsidR="00F171E2" w:rsidRDefault="00EA1FB1">
      <w:pPr>
        <w:pStyle w:val="Titolo2"/>
        <w:numPr>
          <w:ilvl w:val="1"/>
          <w:numId w:val="2"/>
        </w:numPr>
      </w:pPr>
      <w:bookmarkStart w:id="72" w:name="__RefHeading___Toc1275_2866232661"/>
      <w:bookmarkStart w:id="73" w:name="_Toc491247153"/>
      <w:bookmarkStart w:id="74" w:name="_Toc461179232"/>
      <w:bookmarkEnd w:id="72"/>
      <w:r>
        <w:t>Bibliografia per articoli di riviste:</w:t>
      </w:r>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_RefHeading___Toc1277_2866232661"/>
      <w:bookmarkStart w:id="76" w:name="_Toc491247154"/>
      <w:bookmarkStart w:id="77" w:name="_Toc461179233"/>
      <w:bookmarkEnd w:id="75"/>
      <w:r>
        <w:t>Bibliografia per libri</w:t>
      </w:r>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_RefHeading___Toc1279_2866232661"/>
      <w:bookmarkStart w:id="79" w:name="_Toc491247155"/>
      <w:bookmarkStart w:id="80" w:name="_Toc461179234"/>
      <w:bookmarkEnd w:id="78"/>
      <w:proofErr w:type="spellStart"/>
      <w:r>
        <w:t>Sitografia</w:t>
      </w:r>
      <w:bookmarkEnd w:id="79"/>
      <w:bookmarkEnd w:id="80"/>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_RefHeading___Toc1281_2866232661"/>
      <w:bookmarkStart w:id="82" w:name="_Toc491247156"/>
      <w:bookmarkStart w:id="83" w:name="_Toc461179235"/>
      <w:bookmarkEnd w:id="81"/>
      <w:r>
        <w:rPr>
          <w:lang w:val="it-IT"/>
        </w:rPr>
        <w:t>Allegati</w:t>
      </w:r>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lastRenderedPageBreak/>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ABF" w:rsidRDefault="00210ABF">
      <w:r>
        <w:separator/>
      </w:r>
    </w:p>
  </w:endnote>
  <w:endnote w:type="continuationSeparator" w:id="0">
    <w:p w:rsidR="00210ABF" w:rsidRDefault="00210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1E2" w:rsidRDefault="00F031DE">
    <w:pPr>
      <w:pStyle w:val="Pidipagina"/>
    </w:pPr>
    <w:r>
      <w:t>Nome Cognome</w:t>
    </w:r>
    <w:r w:rsidR="00EA1FB1">
      <w:tab/>
    </w:r>
    <w:r w:rsidR="00EA1FB1">
      <w:fldChar w:fldCharType="begin"/>
    </w:r>
    <w:r w:rsidR="00EA1FB1">
      <w:instrText>FILENAME</w:instrText>
    </w:r>
    <w:r w:rsidR="00EA1FB1">
      <w:fldChar w:fldCharType="separate"/>
    </w:r>
    <w:r>
      <w:t>Nome Progetto</w:t>
    </w:r>
    <w:r w:rsidR="00EA1FB1">
      <w:t>.docx</w:t>
    </w:r>
    <w:r w:rsidR="00EA1FB1">
      <w:fldChar w:fldCharType="end"/>
    </w:r>
    <w:r w:rsidR="00EA1FB1">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F171E2">
      <w:tc>
        <w:tcPr>
          <w:tcW w:w="2433" w:type="dxa"/>
          <w:shd w:val="clear" w:color="auto" w:fill="auto"/>
        </w:tcPr>
        <w:p w:rsidR="00F171E2" w:rsidRDefault="00EA1FB1">
          <w:pPr>
            <w:rPr>
              <w:b/>
              <w:lang w:val="it-IT"/>
            </w:rPr>
          </w:pPr>
          <w:r>
            <w:rPr>
              <w:b/>
              <w:lang w:val="it-IT"/>
            </w:rPr>
            <w:t>Titolo del progetto:</w:t>
          </w:r>
        </w:p>
      </w:tc>
      <w:tc>
        <w:tcPr>
          <w:tcW w:w="7204" w:type="dxa"/>
          <w:shd w:val="clear" w:color="auto" w:fill="auto"/>
        </w:tcPr>
        <w:p w:rsidR="00F171E2" w:rsidRDefault="000630F3">
          <w:pPr>
            <w:rPr>
              <w:lang w:val="it-IT"/>
            </w:rPr>
          </w:pPr>
          <w:r>
            <w:rPr>
              <w:lang w:val="it-IT"/>
            </w:rPr>
            <w:t xml:space="preserve">OCR </w:t>
          </w:r>
          <w:proofErr w:type="spellStart"/>
          <w:r>
            <w:rPr>
              <w:lang w:val="it-IT"/>
            </w:rPr>
            <w:t>microservice</w:t>
          </w:r>
          <w:proofErr w:type="spellEnd"/>
        </w:p>
      </w:tc>
    </w:tr>
    <w:tr w:rsidR="00F171E2">
      <w:tc>
        <w:tcPr>
          <w:tcW w:w="2433" w:type="dxa"/>
          <w:shd w:val="clear" w:color="auto" w:fill="auto"/>
        </w:tcPr>
        <w:p w:rsidR="00F171E2" w:rsidRDefault="00EA1FB1">
          <w:pPr>
            <w:rPr>
              <w:b/>
              <w:lang w:val="it-IT"/>
            </w:rPr>
          </w:pPr>
          <w:r>
            <w:rPr>
              <w:b/>
              <w:lang w:val="it-IT"/>
            </w:rPr>
            <w:t>Alunno/a:</w:t>
          </w:r>
        </w:p>
      </w:tc>
      <w:tc>
        <w:tcPr>
          <w:tcW w:w="7204" w:type="dxa"/>
          <w:shd w:val="clear" w:color="auto" w:fill="auto"/>
        </w:tcPr>
        <w:p w:rsidR="00F171E2" w:rsidRDefault="000630F3">
          <w:pPr>
            <w:rPr>
              <w:lang w:val="it-IT"/>
            </w:rPr>
          </w:pPr>
          <w:r>
            <w:rPr>
              <w:lang w:val="it-IT"/>
            </w:rPr>
            <w:t xml:space="preserve">Thaisa De Torre, </w:t>
          </w:r>
          <w:proofErr w:type="spellStart"/>
          <w:r>
            <w:rPr>
              <w:lang w:val="it-IT"/>
            </w:rPr>
            <w:t>Viktorija</w:t>
          </w:r>
          <w:proofErr w:type="spellEnd"/>
          <w:r>
            <w:rPr>
              <w:lang w:val="it-IT"/>
            </w:rPr>
            <w:t xml:space="preserve"> </w:t>
          </w:r>
          <w:proofErr w:type="spellStart"/>
          <w:r>
            <w:rPr>
              <w:lang w:val="it-IT"/>
            </w:rPr>
            <w:t>Tilevska</w:t>
          </w:r>
          <w:proofErr w:type="spellEnd"/>
          <w:r>
            <w:rPr>
              <w:lang w:val="it-IT"/>
            </w:rPr>
            <w:t xml:space="preserve">, </w:t>
          </w:r>
          <w:r w:rsidRPr="00E0129A">
            <w:rPr>
              <w:highlight w:val="yellow"/>
              <w:lang w:val="it-IT"/>
            </w:rPr>
            <w:t xml:space="preserve">Michele </w:t>
          </w:r>
          <w:proofErr w:type="spellStart"/>
          <w:r w:rsidRPr="00E0129A">
            <w:rPr>
              <w:highlight w:val="yellow"/>
              <w:lang w:val="it-IT"/>
            </w:rPr>
            <w:t>Tomyslak</w:t>
          </w:r>
          <w:proofErr w:type="spellEnd"/>
        </w:p>
      </w:tc>
    </w:tr>
    <w:tr w:rsidR="00F171E2">
      <w:tc>
        <w:tcPr>
          <w:tcW w:w="2433" w:type="dxa"/>
          <w:shd w:val="clear" w:color="auto" w:fill="auto"/>
        </w:tcPr>
        <w:p w:rsidR="00F171E2" w:rsidRDefault="00EA1FB1">
          <w:pPr>
            <w:rPr>
              <w:b/>
              <w:lang w:val="it-IT"/>
            </w:rPr>
          </w:pPr>
          <w:r>
            <w:rPr>
              <w:b/>
              <w:lang w:val="it-IT"/>
            </w:rPr>
            <w:t>Classe:</w:t>
          </w:r>
        </w:p>
      </w:tc>
      <w:tc>
        <w:tcPr>
          <w:tcW w:w="7204" w:type="dxa"/>
          <w:shd w:val="clear" w:color="auto" w:fill="auto"/>
        </w:tcPr>
        <w:p w:rsidR="00F171E2" w:rsidRPr="000630F3" w:rsidRDefault="00EA1FB1" w:rsidP="000630F3">
          <w:r>
            <w:rPr>
              <w:lang w:val="it-IT"/>
            </w:rPr>
            <w:t>I</w:t>
          </w:r>
          <w:r w:rsidR="000630F3">
            <w:rPr>
              <w:lang w:val="it-IT"/>
            </w:rPr>
            <w:t>3</w:t>
          </w:r>
        </w:p>
      </w:tc>
    </w:tr>
    <w:tr w:rsidR="00F171E2">
      <w:tc>
        <w:tcPr>
          <w:tcW w:w="2433" w:type="dxa"/>
          <w:shd w:val="clear" w:color="auto" w:fill="auto"/>
        </w:tcPr>
        <w:p w:rsidR="00F171E2" w:rsidRDefault="00EA1FB1">
          <w:pPr>
            <w:rPr>
              <w:b/>
              <w:lang w:val="it-IT"/>
            </w:rPr>
          </w:pPr>
          <w:r>
            <w:rPr>
              <w:b/>
              <w:lang w:val="it-IT"/>
            </w:rPr>
            <w:t>Anno scolastico:</w:t>
          </w:r>
        </w:p>
      </w:tc>
      <w:tc>
        <w:tcPr>
          <w:tcW w:w="7204" w:type="dxa"/>
          <w:shd w:val="clear" w:color="auto" w:fill="auto"/>
        </w:tcPr>
        <w:p w:rsidR="00F171E2" w:rsidRDefault="00EA1FB1">
          <w:pPr>
            <w:rPr>
              <w:lang w:val="it-IT"/>
            </w:rPr>
          </w:pPr>
          <w:r>
            <w:rPr>
              <w:lang w:val="it-IT"/>
            </w:rPr>
            <w:t>2020/2021</w:t>
          </w:r>
        </w:p>
      </w:tc>
    </w:tr>
    <w:tr w:rsidR="00F171E2">
      <w:tc>
        <w:tcPr>
          <w:tcW w:w="2433" w:type="dxa"/>
          <w:shd w:val="clear" w:color="auto" w:fill="auto"/>
        </w:tcPr>
        <w:p w:rsidR="00F171E2" w:rsidRDefault="00EA1FB1">
          <w:pPr>
            <w:rPr>
              <w:b/>
              <w:lang w:val="it-IT"/>
            </w:rPr>
          </w:pPr>
          <w:r>
            <w:rPr>
              <w:b/>
              <w:lang w:val="it-IT"/>
            </w:rPr>
            <w:t>Docente responsabile:</w:t>
          </w:r>
        </w:p>
      </w:tc>
      <w:tc>
        <w:tcPr>
          <w:tcW w:w="7204" w:type="dxa"/>
          <w:shd w:val="clear" w:color="auto" w:fill="auto"/>
        </w:tcPr>
        <w:p w:rsidR="00F171E2" w:rsidRDefault="000630F3">
          <w:pPr>
            <w:rPr>
              <w:lang w:val="it-IT"/>
            </w:rPr>
          </w:pPr>
          <w:r>
            <w:rPr>
              <w:lang w:val="it-IT"/>
            </w:rPr>
            <w:t>Geo Petrini</w:t>
          </w:r>
        </w:p>
      </w:tc>
    </w:tr>
  </w:tbl>
  <w:p w:rsidR="00F171E2" w:rsidRDefault="00F171E2">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ABF" w:rsidRDefault="00210ABF">
      <w:r>
        <w:separator/>
      </w:r>
    </w:p>
  </w:footnote>
  <w:footnote w:type="continuationSeparator" w:id="0">
    <w:p w:rsidR="00210ABF" w:rsidRDefault="00210A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F171E2">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F171E2" w:rsidRDefault="00EA1FB1">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251DD1">
            <w:rPr>
              <w:rFonts w:cs="Arial"/>
              <w:noProof/>
            </w:rPr>
            <w:t>6</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251DD1">
            <w:rPr>
              <w:rFonts w:cs="Arial"/>
              <w:noProof/>
            </w:rPr>
            <w:t>11</w:t>
          </w:r>
          <w:r>
            <w:rPr>
              <w:rFonts w:cs="Arial"/>
            </w:rPr>
            <w:fldChar w:fldCharType="end"/>
          </w:r>
        </w:p>
      </w:tc>
    </w:tr>
    <w:tr w:rsidR="00F171E2">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F171E2" w:rsidRDefault="00F171E2">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rsidR="00F171E2" w:rsidRDefault="00F171E2">
          <w:pPr>
            <w:pStyle w:val="Intestazione"/>
            <w:jc w:val="center"/>
            <w:rPr>
              <w:rFonts w:cs="Arial"/>
              <w:lang w:val="it-IT"/>
            </w:rPr>
          </w:pPr>
        </w:p>
      </w:tc>
    </w:tr>
  </w:tbl>
  <w:p w:rsidR="00F171E2" w:rsidRDefault="00F171E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F171E2">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F171E2" w:rsidRDefault="00EA1FB1">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Scuola Arti e Mestieri Trevano</w:t>
          </w:r>
        </w:p>
      </w:tc>
    </w:tr>
    <w:tr w:rsidR="00F171E2">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F171E2" w:rsidRDefault="00F171E2">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Sezione informatica</w:t>
          </w:r>
        </w:p>
      </w:tc>
    </w:tr>
  </w:tbl>
  <w:p w:rsidR="00F171E2" w:rsidRDefault="00F171E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CC1"/>
    <w:multiLevelType w:val="hybridMultilevel"/>
    <w:tmpl w:val="D7DC8B8E"/>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5"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4"/>
  </w:num>
  <w:num w:numId="2">
    <w:abstractNumId w:val="9"/>
  </w:num>
  <w:num w:numId="3">
    <w:abstractNumId w:val="10"/>
  </w:num>
  <w:num w:numId="4">
    <w:abstractNumId w:val="7"/>
  </w:num>
  <w:num w:numId="5">
    <w:abstractNumId w:val="6"/>
  </w:num>
  <w:num w:numId="6">
    <w:abstractNumId w:val="1"/>
  </w:num>
  <w:num w:numId="7">
    <w:abstractNumId w:val="5"/>
  </w:num>
  <w:num w:numId="8">
    <w:abstractNumId w:val="4"/>
  </w:num>
  <w:num w:numId="9">
    <w:abstractNumId w:val="15"/>
  </w:num>
  <w:num w:numId="10">
    <w:abstractNumId w:val="8"/>
  </w:num>
  <w:num w:numId="11">
    <w:abstractNumId w:val="11"/>
  </w:num>
  <w:num w:numId="12">
    <w:abstractNumId w:val="3"/>
  </w:num>
  <w:num w:numId="13">
    <w:abstractNumId w:val="13"/>
  </w:num>
  <w:num w:numId="14">
    <w:abstractNumId w:val="12"/>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52F79"/>
    <w:rsid w:val="000630F3"/>
    <w:rsid w:val="000A5290"/>
    <w:rsid w:val="000E33A2"/>
    <w:rsid w:val="00210ABF"/>
    <w:rsid w:val="00251DD1"/>
    <w:rsid w:val="003138AF"/>
    <w:rsid w:val="00335D8D"/>
    <w:rsid w:val="003634DD"/>
    <w:rsid w:val="004F37B9"/>
    <w:rsid w:val="005A5117"/>
    <w:rsid w:val="006909D8"/>
    <w:rsid w:val="006A7B16"/>
    <w:rsid w:val="007E0317"/>
    <w:rsid w:val="008147EB"/>
    <w:rsid w:val="0086222C"/>
    <w:rsid w:val="008B4368"/>
    <w:rsid w:val="009B22DE"/>
    <w:rsid w:val="00A4353A"/>
    <w:rsid w:val="00A45798"/>
    <w:rsid w:val="00B352A0"/>
    <w:rsid w:val="00B61E7A"/>
    <w:rsid w:val="00CA1079"/>
    <w:rsid w:val="00D20947"/>
    <w:rsid w:val="00E0129A"/>
    <w:rsid w:val="00E639EC"/>
    <w:rsid w:val="00EA1FB1"/>
    <w:rsid w:val="00F031DE"/>
    <w:rsid w:val="00F171E2"/>
    <w:rsid w:val="00FA7C8E"/>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EFED4"/>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13576-A338-4D26-9538-AD2CE770C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11</Pages>
  <Words>2462</Words>
  <Characters>14037</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Thaisa De Torre</cp:lastModifiedBy>
  <cp:revision>118</cp:revision>
  <cp:lastPrinted>2012-10-05T07:12:00Z</cp:lastPrinted>
  <dcterms:created xsi:type="dcterms:W3CDTF">2019-09-20T11:43:00Z</dcterms:created>
  <dcterms:modified xsi:type="dcterms:W3CDTF">2021-01-21T10:31:00Z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