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GEO511_CS_08</w:t>
      </w:r>
    </w:p>
    <w:p>
      <w:pPr>
        <w:pStyle w:val="Author"/>
      </w:pPr>
      <w:r>
        <w:t xml:space="preserve">Marko</w:t>
      </w:r>
      <w:r>
        <w:t xml:space="preserve"> </w:t>
      </w:r>
      <w:r>
        <w:t xml:space="preserve">Lazin</w:t>
      </w:r>
    </w:p>
    <w:p>
      <w:pPr>
        <w:pStyle w:val="Date"/>
      </w:pPr>
      <w:r>
        <w:t xml:space="preserve">10/27/2020</w:t>
      </w:r>
    </w:p>
    <w:p>
      <w:pPr>
        <w:pStyle w:val="FirstParagraph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cs8_data&lt;-</w:t>
      </w:r>
      <w:r>
        <w:rPr>
          <w:rStyle w:val="Keyword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"ftp://aftp.cmdl.noaa.gov/products/trends/co2/co2_annmean_mlo.txt"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cs8_data&lt;-cs8_data[,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Graph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(cs8_data,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"Mauna Loa CO2 Annual 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CO2 PPM"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O511_CS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(cs8_data,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(mean))),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"Mauna Loa CO2 Top Annual Mean"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Mauna Loa CO2 Top Annual Mean</w:t>
      </w:r>
    </w:p>
    <w:tbl>
      <w:tblPr>
        <w:tblStyle w:val="Table"/>
        <w:tblW w:type="pct" w:w="0.0"/>
        <w:tblLook w:firstRow="1"/>
        <w:tblCaption w:val="Mauna Loa CO2 Top Annual Me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unc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411.43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408.52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406.55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404.22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400.83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398.64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GEO511_CS_08</dc:title>
  <dc:creator>Marko Lazin</dc:creator>
  <cp:keywords/>
  <dcterms:created xsi:type="dcterms:W3CDTF">2020-10-29T15:56:30Z</dcterms:created>
  <dcterms:modified xsi:type="dcterms:W3CDTF">2020-10-29T15:56:30Z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