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Mauna</w:t>
      </w:r>
      <w:r>
        <w:t xml:space="preserve"> </w:t>
      </w:r>
      <w:r>
        <w:t xml:space="preserve">Loa</w:t>
      </w:r>
    </w:p>
    <w:p>
      <w:pPr>
        <w:pStyle w:val="Author"/>
      </w:pPr>
      <w:r>
        <w:t xml:space="preserve">Ting</w:t>
      </w:r>
      <w:r>
        <w:t xml:space="preserve"> </w:t>
      </w:r>
      <w:r>
        <w:t xml:space="preserve">Chang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2020</w:t>
      </w:r>
    </w:p>
    <w:bookmarkStart w:id="21" w:name="X4b590151bd9134387b72aaa98ab6f1a94548d66"/>
    <w:p>
      <w:pPr>
        <w:pStyle w:val="Heading2"/>
      </w:pPr>
      <w:r>
        <w:t xml:space="preserve">Annual Mean Carbon Dioxide Concentrations 1959-Present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timeserie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300bb2ef7cb62020c149f1a61c2c86d9ac8ed1b"/>
    <w:p>
      <w:pPr>
        <w:pStyle w:val="Heading2"/>
      </w:pPr>
      <w:r>
        <w:t xml:space="preserve">Top 10 Annual Mean Carbon Dioxide Concentrations</w:t>
      </w:r>
    </w:p>
    <w:p>
      <w:pPr>
        <w:pStyle w:val="FirstParagraph"/>
      </w:pPr>
      <w:r>
        <w:drawing>
          <wp:inline>
            <wp:extent cx="3033728" cy="10948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10_c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109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Concentrations at Mauna Loa</dc:title>
  <dc:creator>Ting Chang</dc:creator>
  <cp:keywords/>
  <dcterms:created xsi:type="dcterms:W3CDTF">2020-10-27T03:53:45Z</dcterms:created>
  <dcterms:modified xsi:type="dcterms:W3CDTF">2020-10-27T03:53:45Z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2020</vt:lpwstr>
  </property>
  <property fmtid="{D5CDD505-2E9C-101B-9397-08002B2CF9AE}" pid="3" name="output">
    <vt:lpwstr/>
  </property>
</Properties>
</file>