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GEO511_case_study_8</w:t>
      </w:r>
    </w:p>
    <w:p>
      <w:pPr>
        <w:pStyle w:val="Date"/>
      </w:pPr>
      <w:r>
        <w:t xml:space="preserve">2022-10-25</w:t>
      </w:r>
    </w:p>
    <w:bookmarkStart w:id="28" w:name="X8e2c8cbd548b9aa7e24cbcdcf810d2a6c86e468"/>
    <w:p>
      <w:pPr>
        <w:pStyle w:val="Heading2"/>
      </w:pPr>
      <w:r>
        <w:t xml:space="preserve">Manua Loa Trends in Atmospheric Carbon Dioxide</w:t>
      </w:r>
    </w:p>
    <w:p>
      <w:pPr>
        <w:pStyle w:val="FirstParagraph"/>
      </w:pPr>
      <w:r>
        <w:t xml:space="preserve">This is updated data from the Global Monitoring Laboratory (Earth System Research Laboratories) on trends in atmospheric carbon dioxide from Manua Loa, Hawaii.</w:t>
      </w:r>
      <w:r>
        <w:t xml:space="preserve"> </w:t>
      </w:r>
      <w:r>
        <w:t xml:space="preserve">Reference:</w:t>
      </w:r>
      <w:r>
        <w:t xml:space="preserve"> </w:t>
      </w:r>
      <w:hyperlink r:id="rId20">
        <w:r>
          <w:rPr>
            <w:rStyle w:val="Hyperlink"/>
          </w:rPr>
          <w:t xml:space="preserve">Dr. Pieter Tans, NOAA/GML</w:t>
        </w:r>
      </w:hyperlink>
      <w:r>
        <w:t xml:space="preserve"> </w:t>
      </w:r>
      <w:hyperlink r:id="rId21">
        <w:r>
          <w:rPr>
            <w:rStyle w:val="Hyperlink"/>
          </w:rPr>
          <w:t xml:space="preserve">Dr. Ralph Keeling, Scripps Institution of Oceanography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ase_study_08_files/figure-docx/plot%20and%20tabl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033728" cy="121410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abl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121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gml.noaa.gov/ccgg/trends/" TargetMode="External" /><Relationship Type="http://schemas.openxmlformats.org/officeDocument/2006/relationships/hyperlink" Id="rId21" Target="scrippsco2.ucsd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gml.noaa.gov/ccgg/trends/" TargetMode="External" /><Relationship Type="http://schemas.openxmlformats.org/officeDocument/2006/relationships/hyperlink" Id="rId21" Target="scrippsco2.ucsd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GEO511_case_study_8</dc:title>
  <dc:creator/>
  <cp:keywords/>
  <dcterms:created xsi:type="dcterms:W3CDTF">2022-10-25T19:12:06Z</dcterms:created>
  <dcterms:modified xsi:type="dcterms:W3CDTF">2022-10-25T19:12:06Z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/>
  </property>
</Properties>
</file>