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AF6" w:rsidRPr="00AE6AF6" w:rsidRDefault="00AE6AF6" w:rsidP="00AE6AF6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 xml:space="preserve">ΠΑΡΑΡΤΗΜΑ 3: ΣΧΕΔΙΟ ΔΕΙΓΜΑΤΟΣ </w:t>
      </w:r>
    </w:p>
    <w:p w:rsidR="00AE6AF6" w:rsidRPr="00AE6AF6" w:rsidRDefault="00AE6AF6" w:rsidP="00AE6AF6">
      <w:pPr>
        <w:suppressAutoHyphens/>
        <w:spacing w:line="360" w:lineRule="auto"/>
        <w:jc w:val="both"/>
        <w:rPr>
          <w:rFonts w:ascii="Calibri" w:eastAsia="Calibri" w:hAnsi="Calibri" w:cs="Arial"/>
        </w:rPr>
      </w:pPr>
      <w:r w:rsidRPr="00AE6AF6">
        <w:rPr>
          <w:rFonts w:ascii="Calibri" w:eastAsia="Calibri" w:hAnsi="Calibri" w:cs="Calibri"/>
          <w:color w:val="000000"/>
        </w:rPr>
        <w:t xml:space="preserve">Το Δείγμα περιλαμβάνει περιγραφή των </w:t>
      </w:r>
      <w:r w:rsidRPr="00AE6AF6">
        <w:rPr>
          <w:rFonts w:ascii="Calibri" w:eastAsia="Calibri" w:hAnsi="Calibri" w:cs="Calibri"/>
          <w:b/>
          <w:bCs/>
          <w:color w:val="000000"/>
          <w:lang w:val="en-US"/>
        </w:rPr>
        <w:t>OERs</w:t>
      </w:r>
      <w:r w:rsidRPr="00AE6AF6" w:rsidDel="0066753D">
        <w:rPr>
          <w:rFonts w:ascii="Calibri" w:eastAsia="Calibri" w:hAnsi="Calibri" w:cs="Calibri"/>
          <w:color w:val="000000"/>
        </w:rPr>
        <w:t xml:space="preserve"> </w:t>
      </w:r>
      <w:r w:rsidRPr="00AE6AF6">
        <w:rPr>
          <w:rFonts w:ascii="Calibri" w:eastAsia="Calibri" w:hAnsi="Calibri" w:cs="Calibri"/>
          <w:color w:val="000000"/>
        </w:rPr>
        <w:t xml:space="preserve">του υποψηφίου (γραμματοσειρά </w:t>
      </w:r>
      <w:r w:rsidRPr="00AE6AF6">
        <w:rPr>
          <w:rFonts w:ascii="Calibri" w:eastAsia="Calibri" w:hAnsi="Calibri" w:cs="Calibri"/>
          <w:color w:val="000000"/>
          <w:lang w:val="en-US"/>
        </w:rPr>
        <w:t>Calibri</w:t>
      </w:r>
      <w:r w:rsidRPr="00AE6AF6">
        <w:rPr>
          <w:rFonts w:ascii="Calibri" w:eastAsia="Calibri" w:hAnsi="Calibri" w:cs="Calibri"/>
          <w:color w:val="000000"/>
        </w:rPr>
        <w:t xml:space="preserve">, μέγεθος χαρακτήρων 11, διάστημα 0 και διάστιχο 1,5). Συμπληρώνεται και αναρτάται για κάθε </w:t>
      </w:r>
      <w:r w:rsidRPr="00AE6AF6">
        <w:rPr>
          <w:rFonts w:ascii="Calibri" w:eastAsia="Calibri" w:hAnsi="Calibri" w:cs="Calibri"/>
          <w:color w:val="000000"/>
          <w:lang w:val="en-US"/>
        </w:rPr>
        <w:t>OER</w:t>
      </w:r>
      <w:r w:rsidRPr="00AE6AF6">
        <w:rPr>
          <w:rFonts w:ascii="Calibri" w:eastAsia="Calibri" w:hAnsi="Calibri" w:cs="Calibri"/>
          <w:color w:val="000000"/>
        </w:rPr>
        <w:t xml:space="preserve"> χωριστά.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:rsidTr="000F74E8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Δημιουργός/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οί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B7276D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="00B7276D">
              <w:rPr>
                <w:rFonts w:ascii="Calibri" w:eastAsia="Calibri" w:hAnsi="Calibri" w:cs="Calibri"/>
                <w:b/>
                <w:bCs/>
                <w:color w:val="000000"/>
              </w:rPr>
              <w:t>Μπασματζίδης</w:t>
            </w:r>
            <w:proofErr w:type="spellEnd"/>
            <w:r w:rsidR="00B7276D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Γεώργιος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B7276D">
              <w:rPr>
                <w:rFonts w:ascii="Calibri" w:eastAsia="Calibri" w:hAnsi="Calibri" w:cs="Calibri"/>
                <w:b/>
                <w:bCs/>
                <w:color w:val="000000"/>
              </w:rPr>
              <w:t xml:space="preserve"> 2023</w:t>
            </w:r>
          </w:p>
          <w:p w:rsid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Υπερσύνδεσμος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(Παρακαλούμε, όπου αυτό χρειάζεται, για τη χρήση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url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shortener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):</w:t>
            </w:r>
          </w:p>
          <w:p w:rsidR="00815DE4" w:rsidRPr="00B7276D" w:rsidRDefault="00815DE4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hyperlink r:id="rId5" w:history="1">
              <w:r w:rsidRPr="005314CD">
                <w:rPr>
                  <w:rStyle w:val="-"/>
                  <w:rFonts w:ascii="Calibri" w:eastAsia="Calibri" w:hAnsi="Calibri" w:cs="Calibri"/>
                  <w:b/>
                  <w:bCs/>
                </w:rPr>
                <w:t>http://photodentro.edu.gr/ugc/r/8525/2893?locale=el</w:t>
              </w:r>
            </w:hyperlink>
            <w:r>
              <w:rPr>
                <w:rFonts w:ascii="Calibri" w:eastAsia="Calibri" w:hAnsi="Calibri" w:cs="Calibri"/>
                <w:b/>
                <w:bCs/>
                <w:color w:val="000000"/>
              </w:rPr>
              <w:t xml:space="preserve">, </w:t>
            </w:r>
            <w:bookmarkStart w:id="0" w:name="_GoBack"/>
            <w:bookmarkEnd w:id="0"/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B7276D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Εισαγωγή σε βασικές γεωμετρικές γνώσεις, κατανόηση του αριθμού π.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Αντικείμενο/α :</w:t>
            </w:r>
            <w:r w:rsidR="00B7276D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Μαθηματικά </w:t>
            </w:r>
          </w:p>
          <w:p w:rsidR="00AE6AF6" w:rsidRPr="00204F5A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Βαθμίδα Εκπαίδευσης: </w:t>
            </w:r>
            <w:r w:rsidR="00204F5A">
              <w:rPr>
                <w:rFonts w:ascii="Calibri" w:eastAsia="Calibri" w:hAnsi="Calibri" w:cs="Calibri"/>
                <w:b/>
                <w:bCs/>
                <w:color w:val="000000"/>
              </w:rPr>
              <w:t>Πρωτοβάθμια-Δημοτικό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  <w:r w:rsidR="00B7276D">
              <w:rPr>
                <w:rFonts w:ascii="Calibri" w:eastAsia="Calibri" w:hAnsi="Calibri" w:cs="Calibri"/>
                <w:b/>
                <w:bCs/>
                <w:color w:val="000000"/>
              </w:rPr>
              <w:t>Ο αριθμός π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Λέξεις κλειδιά: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 </w:t>
            </w:r>
            <w:r w:rsidRPr="00AE6AF6" w:rsidDel="0081326C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 </w:t>
            </w:r>
            <w:r w:rsidR="00B7276D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μαθηματική σταθερά, τιμή, </w:t>
            </w:r>
            <w:proofErr w:type="spellStart"/>
            <w:r w:rsidR="00B7276D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>συμμεταβολή</w:t>
            </w:r>
            <w:proofErr w:type="spellEnd"/>
            <w:r w:rsidR="00B7276D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>, τύπος.</w:t>
            </w:r>
          </w:p>
        </w:tc>
      </w:tr>
      <w:tr w:rsidR="00AE6AF6" w:rsidRPr="00AE6AF6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</w:p>
          <w:p w:rsidR="00B7276D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="00B7276D">
              <w:rPr>
                <w:rFonts w:ascii="Calibri" w:eastAsia="Calibri" w:hAnsi="Calibri" w:cs="Calibri"/>
              </w:rPr>
              <w:t>Με δυναμικό τρόπο οι μαθητές αλληλεπιδρούν με την εφαρμογή προκειμένου να κατανοήσουν το «μαγικό αριθμό»</w:t>
            </w:r>
            <w:r w:rsidR="00AF154A">
              <w:rPr>
                <w:rFonts w:ascii="Calibri" w:eastAsia="Calibri" w:hAnsi="Calibri" w:cs="Calibri"/>
              </w:rPr>
              <w:t xml:space="preserve"> π. Στόχος είναι να διαπιστώσουν πειραματικά πώς προκύπτει η σταθερή του τιμή σε κάθε κύκλο.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</w:p>
          <w:p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1" w:name="_Hlk124712100"/>
                  <w:proofErr w:type="spellStart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</w:t>
                  </w:r>
                  <w:proofErr w:type="spellEnd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/Μοντέλα-Προσομοιώσεις </w:t>
                  </w:r>
                </w:p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AF154A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AF154A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AF154A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AF154A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lastRenderedPageBreak/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F45068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1"/>
          <w:p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:rsidR="00AE6AF6" w:rsidRPr="00AE6AF6" w:rsidRDefault="00AE6AF6" w:rsidP="00AF154A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</w:p>
          <w:p w:rsidR="00AE6AF6" w:rsidRPr="00AE6AF6" w:rsidRDefault="00AF154A" w:rsidP="00AF154A">
            <w:pPr>
              <w:widowControl w:val="0"/>
              <w:suppressAutoHyphens/>
              <w:spacing w:line="24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Αξιοποίηση της </w:t>
            </w:r>
            <w:r>
              <w:rPr>
                <w:rStyle w:val="fontstyle01"/>
              </w:rPr>
              <w:t>τεχνολογία</w:t>
            </w:r>
            <w:r w:rsidR="001F3644">
              <w:rPr>
                <w:rStyle w:val="fontstyle01"/>
              </w:rPr>
              <w:t>ς</w:t>
            </w:r>
            <w:r>
              <w:rPr>
                <w:rStyle w:val="fontstyle01"/>
              </w:rPr>
              <w:t xml:space="preserve">, ευκολία χειρισμού για μαθητή και εκπαιδευτικό, </w:t>
            </w:r>
            <w:proofErr w:type="spellStart"/>
            <w:r>
              <w:rPr>
                <w:rStyle w:val="fontstyle01"/>
              </w:rPr>
              <w:t>οπτικοποίηση</w:t>
            </w:r>
            <w:proofErr w:type="spellEnd"/>
            <w:r>
              <w:rPr>
                <w:rStyle w:val="fontstyle01"/>
              </w:rPr>
              <w:t xml:space="preserve"> των εννοιών. Υπάρχουν στην εφαρμογή οδηγίες για  τον πειραματισμό,  παρέχεται άμεση ανατροφοδότηση.</w:t>
            </w:r>
            <w:r>
              <w:rPr>
                <w:rFonts w:ascii="Calibri" w:hAnsi="Calibri" w:cs="Calibri"/>
                <w:color w:val="000000"/>
              </w:rPr>
              <w:br/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 </w:t>
            </w:r>
          </w:p>
          <w:p w:rsidR="00AF154A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Αξιοποίηση στην Εκπαίδευση: </w:t>
            </w:r>
          </w:p>
          <w:p w:rsidR="00AF154A" w:rsidRDefault="00AF154A" w:rsidP="00AF154A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Σε </w:t>
            </w:r>
            <w:proofErr w:type="spellStart"/>
            <w:r>
              <w:rPr>
                <w:rStyle w:val="fontstyle01"/>
              </w:rPr>
              <w:t>διαδραστικό</w:t>
            </w:r>
            <w:proofErr w:type="spellEnd"/>
            <w:r>
              <w:rPr>
                <w:rStyle w:val="fontstyle01"/>
              </w:rPr>
              <w:t xml:space="preserve"> πίνακα για άμεση εφαρμογή για ενίσχυση της κιναισθητικής αντίληψης, ή σε απλή προβολή μέσω του </w:t>
            </w:r>
            <w:proofErr w:type="spellStart"/>
            <w:r>
              <w:rPr>
                <w:rStyle w:val="fontstyle01"/>
              </w:rPr>
              <w:t>βιντεοπροβολέα</w:t>
            </w:r>
            <w:proofErr w:type="spellEnd"/>
            <w:r>
              <w:rPr>
                <w:rStyle w:val="fontstyle01"/>
              </w:rPr>
              <w:t xml:space="preserve"> με χειρισμό του υπολογιστή από μαθητές  στην τάξη ή στο εργαστήριο Η/Υ.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FAE894" wp14:editId="03B92AE5">
                      <wp:simplePos x="0" y="0"/>
                      <wp:positionH relativeFrom="column">
                        <wp:posOffset>4419599</wp:posOffset>
                      </wp:positionH>
                      <wp:positionV relativeFrom="paragraph">
                        <wp:posOffset>260985</wp:posOffset>
                      </wp:positionV>
                      <wp:extent cx="333375" cy="285750"/>
                      <wp:effectExtent l="0" t="0" r="28575" b="19050"/>
                      <wp:wrapNone/>
                      <wp:docPr id="5" name="Ορθογώνι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F154A" w:rsidRDefault="00AF154A" w:rsidP="00AF154A">
                                  <w:pPr>
                                    <w:jc w:val="center"/>
                                  </w:pPr>
                                  <w:r>
                                    <w:t>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Ορθογώνιο 5" o:spid="_x0000_s1026" style="position:absolute;left:0;text-align:left;margin-left:348pt;margin-top:20.55pt;width:26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" fillcolor="window" strokecolor="#70ad47" strokeweight="1pt">
                      <v:textbox>
                        <w:txbxContent>
                          <w:p w:rsidR="00AF154A" w:rsidRDefault="00AF154A" w:rsidP="00AF154A">
                            <w:pPr>
                              <w:jc w:val="center"/>
                            </w:pPr>
                            <w:r>
                              <w:t>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E6AF6" w:rsidRPr="00AE6AF6" w:rsidRDefault="00907308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 παρώ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F6"/>
    <w:rsid w:val="001F3644"/>
    <w:rsid w:val="00204F5A"/>
    <w:rsid w:val="00815DE4"/>
    <w:rsid w:val="00907308"/>
    <w:rsid w:val="00AE6AF6"/>
    <w:rsid w:val="00AF154A"/>
    <w:rsid w:val="00B7276D"/>
    <w:rsid w:val="00F34E00"/>
    <w:rsid w:val="00F4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04F5A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AF154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04F5A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AF154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hotodentro.edu.gr/ugc/r/8525/2893?locale=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Μπίλλα Πολυξένη</dc:creator>
  <cp:lastModifiedBy>user</cp:lastModifiedBy>
  <cp:revision>6</cp:revision>
  <dcterms:created xsi:type="dcterms:W3CDTF">2023-12-28T14:54:00Z</dcterms:created>
  <dcterms:modified xsi:type="dcterms:W3CDTF">2023-12-29T07:40:00Z</dcterms:modified>
</cp:coreProperties>
</file>