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ygnbk7nlzlh" w:id="0"/>
      <w:bookmarkEnd w:id="0"/>
      <w:r w:rsidDel="00000000" w:rsidR="00000000" w:rsidRPr="00000000">
        <w:rPr>
          <w:rtl w:val="0"/>
        </w:rPr>
        <w:t xml:space="preserve">Testes de Penetração e Ethical Hacking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relatório, vou explicar exatamente o que fiz durante uma atividade sobre Testes de Penetração e Ethical Hacking. A ideia era aplicar os conceitos que aprendi em aula, realizando um exemplo prático de ataque cibernético.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Fiz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Instalação de Softwares:</w:t>
      </w:r>
      <w:r w:rsidDel="00000000" w:rsidR="00000000" w:rsidRPr="00000000">
        <w:rPr>
          <w:rtl w:val="0"/>
        </w:rPr>
        <w:t xml:space="preserve"> Primeiro, instalei o XAMPP no meu computador, seguindo as instruções do tutorial. Este software é essencial para criar um ambiente de servidor web e banco de dados local.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de Arquivos:</w:t>
      </w:r>
      <w:r w:rsidDel="00000000" w:rsidR="00000000" w:rsidRPr="00000000">
        <w:rPr>
          <w:rtl w:val="0"/>
        </w:rPr>
        <w:t xml:space="preserve"> Baixei os arquivos necessários para simular o ataque. Eles incluíam códigos e scripts que seriam usados para explorar vulnerabilidades.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do Servidor e Banco de Dados:</w:t>
      </w:r>
      <w:r w:rsidDel="00000000" w:rsidR="00000000" w:rsidRPr="00000000">
        <w:rPr>
          <w:rtl w:val="0"/>
        </w:rPr>
        <w:t xml:space="preserve"> Com o XAMPP, configurei um servidor web e um banco de dados local. Isso é importante porque muitos ataques cibernéticos visam esses tipos de sistemas.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Simulação de Ataque:</w:t>
      </w:r>
      <w:r w:rsidDel="00000000" w:rsidR="00000000" w:rsidRPr="00000000">
        <w:rPr>
          <w:rtl w:val="0"/>
        </w:rPr>
        <w:t xml:space="preserve"> Usei os arquivos baixados para tentar invadir o sistema. Isso envolveu inserir comandos maliciosos nos campos de autenticação do usuário para tentar acessar informações confidenciais.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de Medidas de Defesa:</w:t>
      </w:r>
      <w:r w:rsidDel="00000000" w:rsidR="00000000" w:rsidRPr="00000000">
        <w:rPr>
          <w:rtl w:val="0"/>
        </w:rPr>
        <w:t xml:space="preserve"> Após identificar as vulnerabilidades, trabalhei para corrigi-las. Isso incluiu inserir parâmetros de defesa no código para evitar que os ataques fossem bem-sucedidos.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Consegui identificar com sucesso as vulnerabilidades no sistema e desenvolver medidas de defesa para protegê-lo. Isso me deu uma compreensão mais profunda sobre como os hackers podem explorar falhas de segurança e como podemos nos proteger delas.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atividade foi extremamente útil para aplicar os conceitos teóricos que aprendi em aula.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Geovanny Siqueira da Costa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