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A7C50" w14:textId="77777777" w:rsidR="00BC23AA" w:rsidRDefault="00BC23AA">
      <w:pPr>
        <w:pStyle w:val="Body"/>
        <w:rPr>
          <w:sz w:val="21"/>
          <w:szCs w:val="21"/>
        </w:rPr>
      </w:pPr>
    </w:p>
    <w:p w14:paraId="5A20073E" w14:textId="77777777" w:rsidR="00BC23AA" w:rsidRDefault="00B02A87">
      <w:pPr>
        <w:pStyle w:val="Body"/>
        <w:rPr>
          <w:sz w:val="21"/>
          <w:szCs w:val="21"/>
        </w:rPr>
      </w:pPr>
      <w:r>
        <w:rPr>
          <w:sz w:val="21"/>
          <w:szCs w:val="21"/>
        </w:rPr>
        <w:t xml:space="preserve">End User License Agreement (EULA) for </w:t>
      </w:r>
      <w:r>
        <w:rPr>
          <w:sz w:val="21"/>
          <w:szCs w:val="21"/>
        </w:rPr>
        <w:t>RAMADDA</w:t>
      </w:r>
      <w:r>
        <w:rPr>
          <w:rFonts w:hAnsi="Helvetica"/>
          <w:sz w:val="21"/>
          <w:szCs w:val="21"/>
        </w:rPr>
        <w:t xml:space="preserve">™ </w:t>
      </w:r>
      <w:r>
        <w:rPr>
          <w:sz w:val="21"/>
          <w:szCs w:val="21"/>
        </w:rPr>
        <w:t>SOFTWARE</w:t>
      </w:r>
      <w:r>
        <w:rPr>
          <w:rFonts w:hAnsi="Helvetica"/>
          <w:sz w:val="21"/>
          <w:szCs w:val="21"/>
        </w:rPr>
        <w:t>†</w:t>
      </w:r>
      <w:r>
        <w:rPr>
          <w:sz w:val="21"/>
          <w:szCs w:val="21"/>
        </w:rPr>
        <w:t>, April 2, 2015</w:t>
      </w:r>
    </w:p>
    <w:p w14:paraId="19C2AADF" w14:textId="77777777" w:rsidR="00BC23AA" w:rsidRDefault="00B02A87">
      <w:pPr>
        <w:pStyle w:val="Body"/>
        <w:rPr>
          <w:sz w:val="21"/>
          <w:szCs w:val="21"/>
        </w:rPr>
      </w:pPr>
      <w:r>
        <w:rPr>
          <w:sz w:val="21"/>
          <w:szCs w:val="21"/>
        </w:rPr>
        <w:t xml:space="preserve">Copyright </w:t>
      </w:r>
      <w:r>
        <w:rPr>
          <w:rFonts w:hAnsi="Helvetica"/>
          <w:sz w:val="21"/>
          <w:szCs w:val="21"/>
        </w:rPr>
        <w:t>©</w:t>
      </w:r>
      <w:r>
        <w:rPr>
          <w:sz w:val="21"/>
          <w:szCs w:val="21"/>
        </w:rPr>
        <w:t xml:space="preserve"> 2008-2015 Geode Systems LLC</w:t>
      </w:r>
    </w:p>
    <w:p w14:paraId="5C21DC37" w14:textId="77777777" w:rsidR="00BC23AA" w:rsidRDefault="00BC23AA">
      <w:pPr>
        <w:pStyle w:val="Body"/>
        <w:rPr>
          <w:sz w:val="21"/>
          <w:szCs w:val="21"/>
        </w:rPr>
      </w:pPr>
    </w:p>
    <w:p w14:paraId="1A0A1475" w14:textId="77777777" w:rsidR="00BC23AA" w:rsidRDefault="00B02A87">
      <w:pPr>
        <w:pStyle w:val="Body"/>
        <w:rPr>
          <w:sz w:val="21"/>
          <w:szCs w:val="21"/>
        </w:rPr>
      </w:pPr>
      <w:r>
        <w:rPr>
          <w:sz w:val="21"/>
          <w:szCs w:val="21"/>
        </w:rPr>
        <w:t>This End User License Agreement (EULA) for RAMADDA</w:t>
      </w:r>
      <w:r>
        <w:rPr>
          <w:rFonts w:hAnsi="Helvetica"/>
          <w:sz w:val="21"/>
          <w:szCs w:val="21"/>
        </w:rPr>
        <w:t xml:space="preserve">™ </w:t>
      </w:r>
      <w:r>
        <w:rPr>
          <w:sz w:val="21"/>
          <w:szCs w:val="21"/>
        </w:rPr>
        <w:t>SOFTWARE provided by Geode Systems LLC (including documentation) expresses the terms for use subject to the following conditions. Geode Systems LLC is the owner of RAMADDA</w:t>
      </w:r>
      <w:r>
        <w:rPr>
          <w:rFonts w:hAnsi="Helvetica"/>
          <w:sz w:val="21"/>
          <w:szCs w:val="21"/>
        </w:rPr>
        <w:t>™</w:t>
      </w:r>
      <w:r>
        <w:rPr>
          <w:sz w:val="21"/>
          <w:szCs w:val="21"/>
        </w:rPr>
        <w:t xml:space="preserve"> SOFTWARE (including documentation) (called the Software), and all</w:t>
      </w:r>
      <w:r>
        <w:rPr>
          <w:sz w:val="21"/>
          <w:szCs w:val="21"/>
        </w:rPr>
        <w:t xml:space="preserve"> copyrigh</w:t>
      </w:r>
      <w:r>
        <w:rPr>
          <w:sz w:val="21"/>
          <w:szCs w:val="21"/>
        </w:rPr>
        <w:t>ts and al</w:t>
      </w:r>
      <w:r>
        <w:rPr>
          <w:sz w:val="21"/>
          <w:szCs w:val="21"/>
        </w:rPr>
        <w:t xml:space="preserve">l other rights, title and interest in the Software. </w:t>
      </w:r>
    </w:p>
    <w:p w14:paraId="0FBF8441" w14:textId="77777777" w:rsidR="00BC23AA" w:rsidRDefault="00BC23AA">
      <w:pPr>
        <w:pStyle w:val="Body"/>
        <w:rPr>
          <w:sz w:val="21"/>
          <w:szCs w:val="21"/>
        </w:rPr>
      </w:pPr>
    </w:p>
    <w:p w14:paraId="41416A7C" w14:textId="77777777" w:rsidR="00BC23AA" w:rsidRDefault="00B02A87">
      <w:pPr>
        <w:pStyle w:val="Body"/>
        <w:rPr>
          <w:sz w:val="21"/>
          <w:szCs w:val="21"/>
        </w:rPr>
      </w:pPr>
      <w:r>
        <w:rPr>
          <w:sz w:val="21"/>
          <w:szCs w:val="21"/>
        </w:rPr>
        <w:t xml:space="preserve">Geode Systems LLC grants you the right to review the source code of the Software for reference purposes.  To use the Software for free you may register with Geode Systems, LLC as a bona fide non-profit </w:t>
      </w:r>
      <w:r>
        <w:rPr>
          <w:sz w:val="21"/>
          <w:szCs w:val="21"/>
        </w:rPr>
        <w:t>corporation. To use the Software commercially, you may register and pay the appropriate fees.   You agree to incorporate this entire notice and EULA with the copyright notice (Notice File) in all copies and in all substantial portions of the Software.</w:t>
      </w:r>
    </w:p>
    <w:p w14:paraId="059EEBB8" w14:textId="77777777" w:rsidR="00BC23AA" w:rsidRDefault="00BC23AA">
      <w:pPr>
        <w:pStyle w:val="Body"/>
        <w:rPr>
          <w:sz w:val="21"/>
          <w:szCs w:val="21"/>
        </w:rPr>
      </w:pPr>
    </w:p>
    <w:p w14:paraId="3CC5AF10" w14:textId="77777777" w:rsidR="00BC23AA" w:rsidRDefault="00B02A87">
      <w:pPr>
        <w:pStyle w:val="Body"/>
        <w:rPr>
          <w:sz w:val="21"/>
          <w:szCs w:val="21"/>
        </w:rPr>
      </w:pPr>
      <w:r>
        <w:rPr>
          <w:sz w:val="21"/>
          <w:szCs w:val="21"/>
        </w:rPr>
        <w:t>You</w:t>
      </w:r>
      <w:r>
        <w:rPr>
          <w:sz w:val="21"/>
          <w:szCs w:val="21"/>
        </w:rPr>
        <w:t xml:space="preserve"> may not make any claims of ownership in copyright, patent, trademark or any other theory or claim of ownership</w:t>
      </w:r>
      <w:bookmarkStart w:id="0" w:name="_GoBack"/>
      <w:bookmarkEnd w:id="0"/>
      <w:r>
        <w:rPr>
          <w:sz w:val="21"/>
          <w:szCs w:val="21"/>
        </w:rPr>
        <w:t>. This License does not grant permission to use the trade names, trademarks, service marks, or product names of the Licensor, except as required</w:t>
      </w:r>
      <w:r>
        <w:rPr>
          <w:sz w:val="21"/>
          <w:szCs w:val="21"/>
        </w:rPr>
        <w:t xml:space="preserve"> for reasonable and customary use in describing the origin of the Work and reproducing the content of the Notice</w:t>
      </w:r>
      <w:r>
        <w:rPr>
          <w:sz w:val="21"/>
          <w:szCs w:val="21"/>
        </w:rPr>
        <w:t xml:space="preserve"> file.</w:t>
      </w:r>
    </w:p>
    <w:p w14:paraId="06D9BBA7" w14:textId="77777777" w:rsidR="00BC23AA" w:rsidRDefault="00BC23AA">
      <w:pPr>
        <w:pStyle w:val="Body"/>
        <w:rPr>
          <w:sz w:val="21"/>
          <w:szCs w:val="21"/>
        </w:rPr>
      </w:pPr>
    </w:p>
    <w:p w14:paraId="6A00AA0A" w14:textId="77777777" w:rsidR="00BC23AA" w:rsidRDefault="00B02A87">
      <w:pPr>
        <w:pStyle w:val="Body"/>
        <w:rPr>
          <w:sz w:val="21"/>
          <w:szCs w:val="21"/>
        </w:rPr>
      </w:pPr>
      <w:r>
        <w:rPr>
          <w:sz w:val="21"/>
          <w:szCs w:val="21"/>
        </w:rPr>
        <w:t>EXCEPT AS EXPRESSLY SET FORTH IN THIS AGREEMENT, THE PROGRAM IS PROVIDED ON AN "AS IS" BASIS, WITHOUT WARRANTIES OR CONDITIONS OF ANY KI</w:t>
      </w:r>
      <w:r>
        <w:rPr>
          <w:sz w:val="21"/>
          <w:szCs w:val="21"/>
        </w:rPr>
        <w:t>ND, EITHER EXPRESS OR IMPLIED INCLUDING, WITHOUT LIMITATION, ANY WARRANTIES OR CONDITIONS OF TITLE, NON-INFRINGEMENT, MERCHANTABILITY OR FITNESS FOR A PARTICULAR PURPOSE.</w:t>
      </w:r>
    </w:p>
    <w:p w14:paraId="36884090" w14:textId="77777777" w:rsidR="00BC23AA" w:rsidRDefault="00BC23AA">
      <w:pPr>
        <w:pStyle w:val="Body"/>
        <w:rPr>
          <w:sz w:val="21"/>
          <w:szCs w:val="21"/>
        </w:rPr>
      </w:pPr>
    </w:p>
    <w:p w14:paraId="2421A29D" w14:textId="77777777" w:rsidR="00BC23AA" w:rsidRDefault="00B02A87">
      <w:pPr>
        <w:pStyle w:val="Body"/>
        <w:rPr>
          <w:sz w:val="21"/>
          <w:szCs w:val="21"/>
        </w:rPr>
      </w:pPr>
      <w:r>
        <w:rPr>
          <w:sz w:val="21"/>
          <w:szCs w:val="21"/>
        </w:rPr>
        <w:t>EXCEPT AS EXPRESSLY SET FORTH IN THIS AGREEMENT, NEITHER RECIPIENT NOR ANY CONTRIBUT</w:t>
      </w:r>
      <w:r>
        <w:rPr>
          <w:sz w:val="21"/>
          <w:szCs w:val="21"/>
        </w:rPr>
        <w:t>ORS SHALL HAVE ANY LIABILITY FOR ANY DIRECT, INDIRECT, INCIDENTAL, SPECIAL, EXEMPLARY, OR CONSEQUENTIAL DAMAGES (INCLUDING WITHOUT LIMITATION LOST PROFITS), HOWEVER CAUSED AND ON ANY THEORY OF LIABILITY, WHETHER IN CONTRACT, STRICT LIABILITY, OR TORT (INCL</w:t>
      </w:r>
      <w:r>
        <w:rPr>
          <w:sz w:val="21"/>
          <w:szCs w:val="21"/>
        </w:rPr>
        <w:t xml:space="preserve">UDING NEGLIGENCE OR OTHERWISE) ARISING IN ANY WAY OUT OF THE USE OR DISTRIBUTION OF THE PROGRAM OR THE EXERCISE OF ANY RIGHTS GRANTED HEREUNDER, EVEN IF ADVISED OF THE POSSIBILITY OF SUCH DAMAGES. </w:t>
      </w:r>
    </w:p>
    <w:p w14:paraId="396833C2" w14:textId="77777777" w:rsidR="00BC23AA" w:rsidRDefault="00BC23AA">
      <w:pPr>
        <w:pStyle w:val="Body"/>
        <w:rPr>
          <w:sz w:val="21"/>
          <w:szCs w:val="21"/>
        </w:rPr>
      </w:pPr>
    </w:p>
    <w:p w14:paraId="6D966155" w14:textId="77777777" w:rsidR="00BC23AA" w:rsidRDefault="00B02A87">
      <w:pPr>
        <w:pStyle w:val="Body"/>
        <w:rPr>
          <w:sz w:val="21"/>
          <w:szCs w:val="21"/>
        </w:rPr>
      </w:pPr>
      <w:r>
        <w:rPr>
          <w:sz w:val="21"/>
          <w:szCs w:val="21"/>
        </w:rPr>
        <w:t>INDEMNITY</w:t>
      </w:r>
      <w:r>
        <w:rPr>
          <w:sz w:val="21"/>
          <w:szCs w:val="21"/>
        </w:rPr>
        <w:t xml:space="preserve">. You agree to indemnify and hold Geode Systems </w:t>
      </w:r>
      <w:r>
        <w:rPr>
          <w:sz w:val="21"/>
          <w:szCs w:val="21"/>
        </w:rPr>
        <w:t>LLC</w:t>
      </w:r>
      <w:proofErr w:type="gramStart"/>
      <w:r>
        <w:rPr>
          <w:sz w:val="21"/>
          <w:szCs w:val="21"/>
        </w:rPr>
        <w:t>,  and</w:t>
      </w:r>
      <w:proofErr w:type="gramEnd"/>
      <w:r>
        <w:rPr>
          <w:sz w:val="21"/>
          <w:szCs w:val="21"/>
        </w:rPr>
        <w:t xml:space="preserve"> its subsidiaries, affiliates, officers, agents, employees, partners and licensors harmless from any claim or demand, including but not limited to reasonable attorneys' fees, made by any third party due to or arising out of any content you submit,</w:t>
      </w:r>
      <w:r>
        <w:rPr>
          <w:sz w:val="21"/>
          <w:szCs w:val="21"/>
        </w:rPr>
        <w:t xml:space="preserve"> post, transmit or otherwise make available through use of the Software, your use of the </w:t>
      </w:r>
      <w:proofErr w:type="spellStart"/>
      <w:r>
        <w:rPr>
          <w:sz w:val="21"/>
          <w:szCs w:val="21"/>
        </w:rPr>
        <w:t>the</w:t>
      </w:r>
      <w:proofErr w:type="spellEnd"/>
      <w:r>
        <w:rPr>
          <w:sz w:val="21"/>
          <w:szCs w:val="21"/>
        </w:rPr>
        <w:t xml:space="preserve"> Software, your connection to the Geode Systems LLC</w:t>
      </w:r>
      <w:r>
        <w:rPr>
          <w:sz w:val="21"/>
          <w:szCs w:val="21"/>
        </w:rPr>
        <w:t>,</w:t>
      </w:r>
      <w:r>
        <w:rPr>
          <w:sz w:val="21"/>
          <w:szCs w:val="21"/>
        </w:rPr>
        <w:t xml:space="preserve"> or your violation of the EULA, or your violation of any rights of any another.</w:t>
      </w:r>
    </w:p>
    <w:p w14:paraId="3D20DB23" w14:textId="77777777" w:rsidR="00BC23AA" w:rsidRDefault="00BC23AA">
      <w:pPr>
        <w:pStyle w:val="Body"/>
        <w:rPr>
          <w:sz w:val="21"/>
          <w:szCs w:val="21"/>
        </w:rPr>
      </w:pPr>
    </w:p>
    <w:p w14:paraId="30839EDD" w14:textId="77777777" w:rsidR="00BC23AA" w:rsidRDefault="00B02A87">
      <w:pPr>
        <w:pStyle w:val="Body"/>
        <w:rPr>
          <w:sz w:val="21"/>
          <w:szCs w:val="21"/>
        </w:rPr>
      </w:pPr>
      <w:r>
        <w:rPr>
          <w:sz w:val="21"/>
          <w:szCs w:val="21"/>
        </w:rPr>
        <w:t>This Agreement is the entire ag</w:t>
      </w:r>
      <w:r>
        <w:rPr>
          <w:sz w:val="21"/>
          <w:szCs w:val="21"/>
        </w:rPr>
        <w:t xml:space="preserve">reement and incorporates all previous agreements. </w:t>
      </w:r>
      <w:proofErr w:type="gramStart"/>
      <w:r>
        <w:rPr>
          <w:sz w:val="21"/>
          <w:szCs w:val="21"/>
        </w:rPr>
        <w:t>This Agreement is governed by the laws of the State of Colorado and the intellectual property laws of the United States of America</w:t>
      </w:r>
      <w:proofErr w:type="gramEnd"/>
      <w:r>
        <w:rPr>
          <w:sz w:val="21"/>
          <w:szCs w:val="21"/>
        </w:rPr>
        <w:t xml:space="preserve">. No party to this Agreement will bring a legal action under this Agreement </w:t>
      </w:r>
      <w:r>
        <w:rPr>
          <w:sz w:val="21"/>
          <w:szCs w:val="21"/>
        </w:rPr>
        <w:t>more than one year after the cause of action arose. Each party waives its rights to a jury trial in any resulting litigation. Venue for any action, if any may arise, is Boulder, Colorado.</w:t>
      </w:r>
    </w:p>
    <w:p w14:paraId="44725342" w14:textId="77777777" w:rsidR="00BC23AA" w:rsidRDefault="00BC23AA">
      <w:pPr>
        <w:pStyle w:val="Body"/>
        <w:rPr>
          <w:sz w:val="21"/>
          <w:szCs w:val="21"/>
        </w:rPr>
      </w:pPr>
    </w:p>
    <w:p w14:paraId="70F0F60C" w14:textId="77777777" w:rsidR="00BC23AA" w:rsidRDefault="00BC23AA">
      <w:pPr>
        <w:pStyle w:val="Body"/>
        <w:rPr>
          <w:sz w:val="21"/>
          <w:szCs w:val="21"/>
        </w:rPr>
      </w:pPr>
    </w:p>
    <w:p w14:paraId="671C19DA" w14:textId="77777777" w:rsidR="00BC23AA" w:rsidRDefault="00B02A87">
      <w:pPr>
        <w:pStyle w:val="Body"/>
      </w:pPr>
      <w:r>
        <w:rPr>
          <w:rFonts w:hAnsi="Helvetica"/>
          <w:sz w:val="21"/>
          <w:szCs w:val="21"/>
        </w:rPr>
        <w:t xml:space="preserve">† </w:t>
      </w:r>
      <w:r>
        <w:rPr>
          <w:sz w:val="21"/>
          <w:szCs w:val="21"/>
        </w:rPr>
        <w:t>RAMADDA is a trademark of Geode Systems LLC</w:t>
      </w:r>
    </w:p>
    <w:sectPr w:rsidR="00BC23AA">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7CD42E" w14:textId="77777777" w:rsidR="00000000" w:rsidRDefault="00B02A87">
      <w:r>
        <w:separator/>
      </w:r>
    </w:p>
  </w:endnote>
  <w:endnote w:type="continuationSeparator" w:id="0">
    <w:p w14:paraId="75BD594F" w14:textId="77777777" w:rsidR="00000000" w:rsidRDefault="00B02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roman"/>
    <w:pitch w:val="default"/>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C1E256" w14:textId="77777777" w:rsidR="00BC23AA" w:rsidRDefault="00BC23A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18A4D3" w14:textId="77777777" w:rsidR="00000000" w:rsidRDefault="00B02A87">
      <w:r>
        <w:separator/>
      </w:r>
    </w:p>
  </w:footnote>
  <w:footnote w:type="continuationSeparator" w:id="0">
    <w:p w14:paraId="5030B332" w14:textId="77777777" w:rsidR="00000000" w:rsidRDefault="00B02A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703937" w14:textId="77777777" w:rsidR="00BC23AA" w:rsidRDefault="00BC23A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C23AA"/>
    <w:rsid w:val="00B02A87"/>
    <w:rsid w:val="00BC23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712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480</Words>
  <Characters>2737</Characters>
  <Application>Microsoft Macintosh Word</Application>
  <DocSecurity>0</DocSecurity>
  <Lines>22</Lines>
  <Paragraphs>6</Paragraphs>
  <ScaleCrop>false</ScaleCrop>
  <Company>mc</Company>
  <LinksUpToDate>false</LinksUpToDate>
  <CharactersWithSpaces>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 mcwhirter</cp:lastModifiedBy>
  <cp:revision>2</cp:revision>
  <dcterms:created xsi:type="dcterms:W3CDTF">2015-04-02T21:00:00Z</dcterms:created>
  <dcterms:modified xsi:type="dcterms:W3CDTF">2015-04-02T21:03:00Z</dcterms:modified>
</cp:coreProperties>
</file>