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PreTeXt Workshop — Quick Reference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Everything you need during today's session. Keep this handy.</w:t>
      </w:r>
    </w:p>
    <w:tbl>
      <w:tblPr>
        <w:tblW w:type="dxa" w:w="9360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Before You Start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sure you are signed in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github.com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your browser. Then open the workshop template repository at:</w:t>
            </w:r>
          </w:p>
          <w:p>
            <w:pPr>
              <w:spacing w:after="80" w:before="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github.com/PreTeXtBook/pretext-codespace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Launch Your Codespace First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Important: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we start your Codespace now and then leave it alone for about half an hour. First-time setup takes 5–10 minutes, so while it boots in the background we'll practice PreTeXt in a sandbox. Do not close the Codespace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the </w:t>
      </w:r>
      <w:r>
        <w:rPr>
          <w:rFonts w:ascii="Consolas" w:cs="Consolas" w:eastAsia="Consolas" w:hAnsi="Consolas"/>
          <w:sz w:val="20"/>
          <w:szCs w:val="20"/>
        </w:rPr>
        <w:t xml:space="preserve">pretext-codespace</w:t>
      </w:r>
      <w:r>
        <w:rPr>
          <w:rFonts w:ascii="Arial" w:cs="Arial" w:eastAsia="Arial" w:hAnsi="Arial"/>
          <w:sz w:val="20"/>
          <w:szCs w:val="20"/>
        </w:rPr>
        <w:t xml:space="preserve"> page, click the green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Use this template</w:t>
      </w:r>
      <w:r>
        <w:rPr>
          <w:rFonts w:ascii="Arial" w:cs="Arial" w:eastAsia="Arial" w:hAnsi="Arial"/>
          <w:sz w:val="20"/>
          <w:szCs w:val="20"/>
        </w:rPr>
        <w:t xml:space="preserve"> button (top right), then choose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a new repository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Give your repository a name (for example, </w:t>
      </w:r>
      <w:r>
        <w:rPr>
          <w:rFonts w:ascii="Consolas" w:cs="Consolas" w:eastAsia="Consolas" w:hAnsi="Consolas"/>
          <w:sz w:val="20"/>
          <w:szCs w:val="20"/>
        </w:rPr>
        <w:t xml:space="preserve">my-pretext-workshop</w:t>
      </w:r>
      <w:r>
        <w:rPr>
          <w:rFonts w:ascii="Arial" w:cs="Arial" w:eastAsia="Arial" w:hAnsi="Arial"/>
          <w:sz w:val="20"/>
          <w:szCs w:val="20"/>
        </w:rPr>
        <w:t xml:space="preserve">), leave it set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Public</w:t>
      </w:r>
      <w:r>
        <w:rPr>
          <w:rFonts w:ascii="Arial" w:cs="Arial" w:eastAsia="Arial" w:hAnsi="Arial"/>
          <w:sz w:val="20"/>
          <w:szCs w:val="20"/>
        </w:rPr>
        <w:t xml:space="preserve">, and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repository from template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your new repository page, click the green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&lt; &gt; Code</w:t>
      </w:r>
      <w:r>
        <w:rPr>
          <w:rFonts w:ascii="Arial" w:cs="Arial" w:eastAsia="Arial" w:hAnsi="Arial"/>
          <w:sz w:val="20"/>
          <w:szCs w:val="20"/>
        </w:rPr>
        <w:t xml:space="preserve"> button, switch to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Codespaces</w:t>
      </w:r>
      <w:r>
        <w:rPr>
          <w:rFonts w:ascii="Arial" w:cs="Arial" w:eastAsia="Arial" w:hAnsi="Arial"/>
          <w:sz w:val="20"/>
          <w:szCs w:val="20"/>
        </w:rPr>
        <w:t xml:space="preserve"> tab, and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codespace on main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new tab opens and begins building your workspace.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Leave this tab open. Do not touch it.</w:t>
      </w:r>
      <w:r>
        <w:rPr>
          <w:rFonts w:ascii="Arial" w:cs="Arial" w:eastAsia="Arial" w:hAnsi="Arial"/>
          <w:sz w:val="20"/>
          <w:szCs w:val="20"/>
        </w:rPr>
        <w:t xml:space="preserve"> It will finish on its own while you work in the sandbox.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new browser tab</w:t>
      </w:r>
      <w:r>
        <w:rPr>
          <w:rFonts w:ascii="Arial" w:cs="Arial" w:eastAsia="Arial" w:hAnsi="Arial"/>
          <w:sz w:val="20"/>
          <w:szCs w:val="20"/>
        </w:rPr>
        <w:t xml:space="preserve"> and go to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pretext.plus/tryit</w:t>
      </w:r>
      <w:r>
        <w:rPr>
          <w:rFonts w:ascii="Arial" w:cs="Arial" w:eastAsia="Arial" w:hAnsi="Arial"/>
          <w:sz w:val="20"/>
          <w:szCs w:val="20"/>
        </w:rPr>
        <w:t xml:space="preserve">. Keep both tabs open for the rest of the workshop.</w:t>
      </w:r>
    </w:p>
    <w:tbl>
      <w:tblPr>
        <w:tblW w:type="dxa" w:w="9360"/>
        <w:tblBorders>
          <w:top w:val="single" w:color="4CAF50" w:sz="8"/>
          <w:left w:val="single" w:color="4CAF50" w:sz="8"/>
          <w:bottom w:val="single" w:color="4CAF50" w:sz="8"/>
          <w:right w:val="single" w:color="4CAF5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✓ You know step 1 worked when…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Codespace tab is visibly loading or says "Setting up your codespace."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can see the pretext.plus/tryit editor in a different tab.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not tempted to click around in the Codespace tab.</w:t>
            </w:r>
          </w:p>
        </w:tc>
      </w:tr>
    </w:tbl>
    <w:p>
      <w:pPr>
        <w:pStyle w:val="Heading2"/>
        <w:keepNext/>
        <w:pageBreakBefore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While You Wait — Practice in the Sandbox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pretext.plus/tryit is a throwaway sandbox. You type PreTeXt source on the left, click Rebuild, and see the result on the right. Nothing you do here is saved — that's fine. Every exercise below is in this handout, so you can always paste it again.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work each exercise: </w:t>
      </w:r>
      <w:r>
        <w:rPr>
          <w:rFonts w:ascii="Arial" w:cs="Arial" w:eastAsia="Arial" w:hAnsi="Arial"/>
          <w:sz w:val="20"/>
          <w:szCs w:val="20"/>
        </w:rPr>
        <w:t xml:space="preserve">find the closing </w:t>
      </w:r>
      <w:r>
        <w:rPr>
          <w:rFonts w:ascii="Consolas" w:cs="Consolas" w:eastAsia="Consolas" w:hAnsi="Consolas"/>
          <w:sz w:val="20"/>
          <w:szCs w:val="20"/>
        </w:rPr>
        <w:t xml:space="preserve">&lt;/section&gt;</w:t>
      </w:r>
      <w:r>
        <w:rPr>
          <w:rFonts w:ascii="Arial" w:cs="Arial" w:eastAsia="Arial" w:hAnsi="Arial"/>
          <w:sz w:val="20"/>
          <w:szCs w:val="20"/>
        </w:rPr>
        <w:t xml:space="preserve"> tag near the bottom of the sandbox, and paste the snippet on a new line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just above it</w:t>
      </w:r>
      <w:r>
        <w:rPr>
          <w:rFonts w:ascii="Arial" w:cs="Arial" w:eastAsia="Arial" w:hAnsi="Arial"/>
          <w:sz w:val="20"/>
          <w:szCs w:val="20"/>
        </w:rPr>
        <w:t xml:space="preserve">. Then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Rebuild</w:t>
      </w:r>
      <w:r>
        <w:rPr>
          <w:rFonts w:ascii="Arial" w:cs="Arial" w:eastAsia="Arial" w:hAnsi="Arial"/>
          <w:sz w:val="20"/>
          <w:szCs w:val="20"/>
        </w:rPr>
        <w:t xml:space="preserve"> and look at the preview.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Exercise 1 — A paragraph with inline math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Paste this inside the section and rebuild. Notice how inline math flows with the text.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&lt;p&gt;The Pythagorean theorem states that &lt;m&gt;a^2 + b^2 = c^2&lt;/m&gt;,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&lt;m&gt;c&lt;/m&gt; is the length of the hypotenuse.&lt;/p&gt;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Exercise 2 — A definition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Add a formal definition. The xml:id is a label we'll use in Exercise 5.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&lt;definition xml:id="def-right-triangle"&gt;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&lt;p&gt;A &lt;term&gt;right triangle&lt;/term&gt; is a triangle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with one angle measuring exactly 90 degrees.&lt;/p&gt;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&lt;/definition&gt;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Exercise 3 — An example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Examples get numbered automatically. Try changing the title after you rebuild.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&lt;example&gt;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&lt;title&gt;A 3-4-5 triangle&lt;/title&gt;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&lt;p&gt;Show that a triangle with sides 3, 4, and 5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is a right triangle.&lt;/p&gt;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&lt;solution&gt;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&lt;p&gt;Check: &lt;m&gt;3^2 + 4^2 = 9 + 16 = 25 = 5^2&lt;/m&gt;.&lt;/p&gt;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&lt;/solution&gt;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&lt;/example&gt;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Exercise 4 — An exercise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Exercises are also numbered automatically, separately from examples.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&lt;exercise&gt;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&lt;p&gt;Find the length of the hypotenuse of a right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triangle with legs of length 5 and 12.&lt;/p&gt;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&lt;/exercise&gt;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Exercise 5 — A cross-reference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This is the magic moment. The </w:t>
      </w:r>
      <w:r>
        <w:rPr>
          <w:rFonts w:ascii="Consolas" w:cs="Consolas" w:eastAsia="Consolas" w:hAnsi="Consolas"/>
          <w:i/>
          <w:iCs/>
          <w:color w:val="595959"/>
          <w:sz w:val="20"/>
          <w:szCs w:val="20"/>
        </w:rPr>
        <w:t xml:space="preserve">&lt;xref&gt;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points at the </w:t>
      </w:r>
      <w:r>
        <w:rPr>
          <w:rFonts w:ascii="Consolas" w:cs="Consolas" w:eastAsia="Consolas" w:hAnsi="Consolas"/>
          <w:i/>
          <w:iCs/>
          <w:color w:val="595959"/>
          <w:sz w:val="20"/>
          <w:szCs w:val="20"/>
        </w:rPr>
        <w:t xml:space="preserve">xml:id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you gave the definition in Exercise 2, and PreTeXt builds a working link for you.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&lt;p&gt;For a reminder of the terminology,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see &lt;xref ref="def-right-triangle"/&gt;.&lt;/p&gt;</w:t>
            </w:r>
          </w:p>
        </w:tc>
      </w:tr>
    </w:tbl>
    <w:tbl>
      <w:tblPr>
        <w:tblW w:type="dxa" w:w="9360"/>
        <w:tblBorders>
          <w:top w:val="single" w:color="9C27B0" w:sz="8"/>
          <w:left w:val="single" w:color="9C27B0" w:sz="8"/>
          <w:bottom w:val="single" w:color="9C27B0" w:sz="8"/>
          <w:right w:val="single" w:color="9C27B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Finished early?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changing the title of your example. Swap the numbers in the 3-4-5 example for a 5-12-13 triangle. Try breaking something on purpose to see what an error looks like. The sandbox is for playing.</w:t>
            </w:r>
          </w:p>
        </w:tc>
      </w:tr>
    </w:tbl>
    <w:p>
      <w:pPr>
        <w:pStyle w:val="Heading2"/>
        <w:keepNext/>
        <w:pageBreakBefore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Back to Your Codespace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Your Codespace should be ready now. Switch to that tab — you should see a file explorer on the left and a blue bar at the bottom of the window.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F1</w:t>
      </w:r>
      <w:r>
        <w:rPr>
          <w:rFonts w:ascii="Arial" w:cs="Arial" w:eastAsia="Arial" w:hAnsi="Arial"/>
          <w:sz w:val="20"/>
          <w:szCs w:val="20"/>
        </w:rPr>
        <w:t xml:space="preserve"> (or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Ctrl+Shift+P</w:t>
      </w:r>
      <w:r>
        <w:rPr>
          <w:rFonts w:ascii="Arial" w:cs="Arial" w:eastAsia="Arial" w:hAnsi="Arial"/>
          <w:sz w:val="20"/>
          <w:szCs w:val="20"/>
        </w:rPr>
        <w:t xml:space="preserve">) to open the command palette. Type </w:t>
      </w:r>
      <w:r>
        <w:rPr>
          <w:rFonts w:ascii="Consolas" w:cs="Consolas" w:eastAsia="Consolas" w:hAnsi="Consolas"/>
          <w:sz w:val="20"/>
          <w:szCs w:val="20"/>
        </w:rPr>
        <w:t xml:space="preserve">pretext new</w:t>
      </w:r>
      <w:r>
        <w:rPr>
          <w:rFonts w:ascii="Arial" w:cs="Arial" w:eastAsia="Arial" w:hAnsi="Arial"/>
          <w:sz w:val="20"/>
          <w:szCs w:val="20"/>
        </w:rPr>
        <w:t xml:space="preserve"> and select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PreTeXt: New Project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asked what kind of project, choose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book</w:t>
      </w:r>
      <w:r>
        <w:rPr>
          <w:rFonts w:ascii="Arial" w:cs="Arial" w:eastAsia="Arial" w:hAnsi="Arial"/>
          <w:sz w:val="20"/>
          <w:szCs w:val="20"/>
        </w:rPr>
        <w:t xml:space="preserve">. When asked where to put it, press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Enter</w:t>
      </w:r>
      <w:r>
        <w:rPr>
          <w:rFonts w:ascii="Arial" w:cs="Arial" w:eastAsia="Arial" w:hAnsi="Arial"/>
          <w:sz w:val="20"/>
          <w:szCs w:val="20"/>
        </w:rPr>
        <w:t xml:space="preserve"> to accept the default location.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window reloads with a new project. Look for the </w:t>
      </w:r>
      <w:r>
        <w:rPr>
          <w:rFonts w:ascii="Consolas" w:cs="Consolas" w:eastAsia="Consolas" w:hAnsi="Consolas"/>
          <w:sz w:val="20"/>
          <w:szCs w:val="20"/>
        </w:rPr>
        <w:t xml:space="preserve">source</w:t>
      </w:r>
      <w:r>
        <w:rPr>
          <w:rFonts w:ascii="Arial" w:cs="Arial" w:eastAsia="Arial" w:hAnsi="Arial"/>
          <w:sz w:val="20"/>
          <w:szCs w:val="20"/>
        </w:rPr>
        <w:t xml:space="preserve"> folder on the left and click to expand it.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 and open </w:t>
      </w:r>
      <w:r>
        <w:rPr>
          <w:rFonts w:ascii="Consolas" w:cs="Consolas" w:eastAsia="Consolas" w:hAnsi="Consolas"/>
          <w:sz w:val="20"/>
          <w:szCs w:val="20"/>
        </w:rPr>
        <w:t xml:space="preserve">main.ptx</w:t>
      </w:r>
      <w:r>
        <w:rPr>
          <w:rFonts w:ascii="Arial" w:cs="Arial" w:eastAsia="Arial" w:hAnsi="Arial"/>
          <w:sz w:val="20"/>
          <w:szCs w:val="20"/>
        </w:rPr>
        <w:t xml:space="preserve"> (or the first chapter file in </w:t>
      </w:r>
      <w:r>
        <w:rPr>
          <w:rFonts w:ascii="Consolas" w:cs="Consolas" w:eastAsia="Consolas" w:hAnsi="Consolas"/>
          <w:sz w:val="20"/>
          <w:szCs w:val="20"/>
        </w:rPr>
        <w:t xml:space="preserve">source/</w:t>
      </w:r>
      <w:r>
        <w:rPr>
          <w:rFonts w:ascii="Arial" w:cs="Arial" w:eastAsia="Arial" w:hAnsi="Arial"/>
          <w:sz w:val="20"/>
          <w:szCs w:val="20"/>
        </w:rPr>
        <w:t xml:space="preserve">). This is where your lesson will live.</w:t>
      </w:r>
    </w:p>
    <w:tbl>
      <w:tblPr>
        <w:tblW w:type="dxa" w:w="9360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Codespace tab says it stopped or went to sleep?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problem — just click the button to resume it. Waking a sleeping Codespace takes a few seconds, not the full 5–10 minutes. Your work is still there.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Make It Yours — Your Starter Lesson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Inside </w:t>
      </w:r>
      <w:r>
        <w:rPr>
          <w:rFonts w:ascii="Consolas" w:cs="Consolas" w:eastAsia="Consolas" w:hAnsi="Consolas"/>
          <w:sz w:val="20"/>
          <w:szCs w:val="20"/>
        </w:rPr>
        <w:t xml:space="preserve">main.ptx</w:t>
      </w:r>
      <w:r>
        <w:rPr>
          <w:rFonts w:ascii="Arial" w:cs="Arial" w:eastAsia="Arial" w:hAnsi="Arial"/>
          <w:sz w:val="20"/>
          <w:szCs w:val="20"/>
        </w:rPr>
        <w:t xml:space="preserve">, find the first </w:t>
      </w:r>
      <w:r>
        <w:rPr>
          <w:rFonts w:ascii="Consolas" w:cs="Consolas" w:eastAsia="Consolas" w:hAnsi="Consolas"/>
          <w:sz w:val="20"/>
          <w:szCs w:val="20"/>
        </w:rPr>
        <w:t xml:space="preserve">&lt;section&gt;</w:t>
      </w:r>
      <w:r>
        <w:rPr>
          <w:rFonts w:ascii="Arial" w:cs="Arial" w:eastAsia="Arial" w:hAnsi="Arial"/>
          <w:sz w:val="20"/>
          <w:szCs w:val="20"/>
        </w:rPr>
        <w:t xml:space="preserve"> inside the first </w:t>
      </w:r>
      <w:r>
        <w:rPr>
          <w:rFonts w:ascii="Consolas" w:cs="Consolas" w:eastAsia="Consolas" w:hAnsi="Consolas"/>
          <w:sz w:val="20"/>
          <w:szCs w:val="20"/>
        </w:rPr>
        <w:t xml:space="preserve">&lt;chapter&gt;</w:t>
      </w:r>
      <w:r>
        <w:rPr>
          <w:rFonts w:ascii="Arial" w:cs="Arial" w:eastAsia="Arial" w:hAnsi="Arial"/>
          <w:sz w:val="20"/>
          <w:szCs w:val="20"/>
        </w:rPr>
        <w:t xml:space="preserve">. Replace everything between the opening and closing </w:t>
      </w:r>
      <w:r>
        <w:rPr>
          <w:rFonts w:ascii="Consolas" w:cs="Consolas" w:eastAsia="Consolas" w:hAnsi="Consolas"/>
          <w:sz w:val="20"/>
          <w:szCs w:val="20"/>
        </w:rPr>
        <w:t xml:space="preserve">&lt;section&gt;</w:t>
      </w:r>
      <w:r>
        <w:rPr>
          <w:rFonts w:ascii="Arial" w:cs="Arial" w:eastAsia="Arial" w:hAnsi="Arial"/>
          <w:sz w:val="20"/>
          <w:szCs w:val="20"/>
        </w:rPr>
        <w:t xml:space="preserve"> tags with the block below. Save the file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Ctrl+S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&lt;title&gt;Right Triangles&lt;/title&gt;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&lt;p&gt;This short lesson introduces right triangles and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the Pythagorean theorem.&lt;/p&gt;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&lt;definition xml:id="def-right-triangle"&gt;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&lt;p&gt;A &lt;term&gt;right triangle&lt;/term&gt; is a triangle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with one angle measuring exactly 90 degrees.&lt;/p&gt;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&lt;/definition&gt;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&lt;p&gt;The Pythagorean theorem states that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&lt;m&gt;a^2 + b^2 = c^2&lt;/m&gt;, where &lt;m&gt;c&lt;/m&gt; is the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length of the hypotenuse.&lt;/p&gt;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&lt;example&gt;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&lt;title&gt;A 3-4-5 triangle&lt;/title&gt;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&lt;p&gt;Show that a triangle with sides 3, 4, and 5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is a right triangle.&lt;/p&gt;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&lt;solution&gt;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&lt;p&gt;Check: &lt;m&gt;3^2 + 4^2 = 9 + 16 = 25 = 5^2&lt;/m&gt;.&lt;/p&gt;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&lt;/solution&gt;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&lt;/example&gt;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&lt;exercise&gt;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&lt;p&gt;Find the length of the hypotenuse of a right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triangle with legs of length 5 and 12.&lt;/p&gt;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&lt;/exercise&gt;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&lt;p&gt;For a reminder of the terminology,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see &lt;xref ref="def-right-triangle"/&gt;.&lt;/p&gt;</w:t>
            </w:r>
          </w:p>
        </w:tc>
      </w:tr>
    </w:tbl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Now make it yours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chapter title. Rename the section. Swap the topic for something you actually teach — replace the definition with your own, rewrite the example, change the exercise. The structure stays the same. The content is yours.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Build, View, Deploy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Find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▷ PreTeXt</w:t>
      </w:r>
      <w:r>
        <w:rPr>
          <w:rFonts w:ascii="Arial" w:cs="Arial" w:eastAsia="Arial" w:hAnsi="Arial"/>
          <w:sz w:val="20"/>
          <w:szCs w:val="20"/>
        </w:rPr>
        <w:t xml:space="preserve"> button in the blue bar at the very bottom of the Codespace window. That button is your control panel.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Build — turn your source into a webpage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▷ PreTeXt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 default target</w:t>
      </w:r>
      <w:r>
        <w:rPr>
          <w:rFonts w:ascii="Arial" w:cs="Arial" w:eastAsia="Arial" w:hAnsi="Arial"/>
          <w:sz w:val="20"/>
          <w:szCs w:val="20"/>
        </w:rPr>
        <w:t xml:space="preserve">. Wait for the terminal to finish.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 must Build again every time you change your source.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View — preview your webpage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▷ PreTeXt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View</w:t>
      </w:r>
      <w:r>
        <w:rPr>
          <w:rFonts w:ascii="Arial" w:cs="Arial" w:eastAsia="Arial" w:hAnsi="Arial"/>
          <w:sz w:val="20"/>
          <w:szCs w:val="20"/>
        </w:rPr>
        <w:t xml:space="preserve">. A preview tab opens. After every edit, Build again and refresh the preview.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Deploy — publish to a public URL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▷ PreTeXt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</w:t>
      </w:r>
      <w:r>
        <w:rPr>
          <w:rFonts w:ascii="Arial" w:cs="Arial" w:eastAsia="Arial" w:hAnsi="Arial"/>
          <w:sz w:val="20"/>
          <w:szCs w:val="20"/>
        </w:rPr>
        <w:t xml:space="preserve">. Watch the terminal for your </w:t>
      </w:r>
      <w:r>
        <w:rPr>
          <w:rFonts w:ascii="Consolas" w:cs="Consolas" w:eastAsia="Consolas" w:hAnsi="Consolas"/>
          <w:sz w:val="20"/>
          <w:szCs w:val="20"/>
        </w:rPr>
        <w:t xml:space="preserve">github.io</w:t>
      </w:r>
      <w:r>
        <w:rPr>
          <w:rFonts w:ascii="Arial" w:cs="Arial" w:eastAsia="Arial" w:hAnsi="Arial"/>
          <w:sz w:val="20"/>
          <w:szCs w:val="20"/>
        </w:rPr>
        <w:t xml:space="preserve"> link. It may take a few minutes after the command finishes before the site is actually live.</w:t>
      </w:r>
    </w:p>
    <w:tbl>
      <w:tblPr>
        <w:tblW w:type="dxa" w:w="9360"/>
        <w:tblBorders>
          <w:top w:val="single" w:color="4CAF50" w:sz="8"/>
          <w:left w:val="single" w:color="4CAF50" w:sz="8"/>
          <w:bottom w:val="single" w:color="4CAF50" w:sz="8"/>
          <w:right w:val="single" w:color="4CAF5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✓ You're done when…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github.io URL in the terminal.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can open that URL in a new tab and see your lesson.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ready to share the link with a colleague.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If You Get Stuck</w:t>
      </w:r>
    </w:p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Build failed with a red error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 a missing or mismatched tag. Look at the error message for a line number, and check that every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&lt;tag&gt;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has a matching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&lt;/tag&gt;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When in doubt, paste the starter block again and edit more carefully.</w:t>
            </w:r>
          </w:p>
        </w:tc>
      </w:tr>
    </w:tbl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Preview tab is blank, stale, or won't load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again first, then refresh the preview tab. The preview does not update automatically. If that doesn't help, close the preview tab and run ▷ PreTeXt → View again.</w:t>
            </w:r>
          </w:p>
        </w:tc>
      </w:tr>
    </w:tbl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Codespace closed, timed out, or went to sleep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back to your repository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github.com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click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&gt; Code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button, open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Codespaces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tab, and click your existing codespace to resume it. Your files are still there.</w:t>
            </w:r>
          </w:p>
        </w:tc>
      </w:tr>
    </w:tbl>
    <w:tbl>
      <w:tblPr>
        <w:tblW w:type="dxa" w:w="9360"/>
        <w:tblBorders>
          <w:top w:val="single" w:color="E06666" w:sz="8"/>
          <w:left w:val="single" w:color="E06666" w:sz="8"/>
          <w:bottom w:val="single" w:color="E06666" w:sz="8"/>
          <w:right w:val="single" w:color="E06666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EB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Something else is wrong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Raise your hand. We'll come to you. You are almost certainly not the only one.</w:t>
            </w:r>
          </w:p>
        </w:tc>
      </w:tr>
    </w:tbl>
    <w:p>
      <w:pPr>
        <w:pStyle w:val="Heading2"/>
        <w:keepNext/>
        <w:pageBreakBefore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LaTeX → PreTeXt Cheat Sheet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If you already write LaTeX, most of what you know transfers directly. The math inside the tags is still LaTeX.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LaTeX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PreTeXt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\(x^2\)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&lt;m&gt;x^2&lt;/m&gt;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\[ \int f \]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&lt;me&gt;\int f&lt;/me&gt;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\section{Title}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&lt;section&gt;&lt;title&gt;Title&lt;/title&gt;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\begin{itemize}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&lt;ul&gt;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\item text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&lt;li&gt;&lt;p&gt;text&lt;/p&gt;&lt;/li&gt;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\begin{definition}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&lt;definition&gt;&lt;statement&gt;&lt;p&gt;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\emph{word}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&lt;em&gt;word&lt;/em&gt;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\textbf{word}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&lt;term&gt;word&lt;/term&gt;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\ref{label}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&lt;xref ref="label"/&gt;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After the Workshop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Three ways to keep going, depending on how you like to work.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Keep using Codespaces (recommended)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Your repository is yours. Come back anytime, open the Codespace from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&lt; &gt; Code</w:t>
      </w:r>
      <w:r>
        <w:rPr>
          <w:rFonts w:ascii="Arial" w:cs="Arial" w:eastAsia="Arial" w:hAnsi="Arial"/>
          <w:sz w:val="20"/>
          <w:szCs w:val="20"/>
        </w:rPr>
        <w:t xml:space="preserve"> button, and continue editing. Your lesson is already deployed, so re-running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</w:t>
      </w:r>
      <w:r>
        <w:rPr>
          <w:rFonts w:ascii="Arial" w:cs="Arial" w:eastAsia="Arial" w:hAnsi="Arial"/>
          <w:sz w:val="20"/>
          <w:szCs w:val="20"/>
        </w:rPr>
        <w:t xml:space="preserve"> updates the live site.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Prefer not to use GitHub at all?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PreTeXt.Plus offers a free tier at </w:t>
      </w:r>
      <w:r>
        <w:rPr>
          <w:rFonts w:ascii="Consolas" w:cs="Consolas" w:eastAsia="Consolas" w:hAnsi="Consolas"/>
          <w:sz w:val="20"/>
          <w:szCs w:val="20"/>
        </w:rPr>
        <w:t xml:space="preserve">pretext.plus</w:t>
      </w:r>
      <w:r>
        <w:rPr>
          <w:rFonts w:ascii="Arial" w:cs="Arial" w:eastAsia="Arial" w:hAnsi="Arial"/>
          <w:sz w:val="20"/>
          <w:szCs w:val="20"/>
        </w:rPr>
        <w:t xml:space="preserve"> that lets you create up to 10 projects with shareable links — no GitHub account required. It's a great fit for quick drafts and one-off documents. The same PreTeXt markup you learned today works there too.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Already have a pile of LaTeX?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PreTeXt.Plus includes a LaTeX-to-PreTeXt converter. Treat its output as a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starting point</w:t>
      </w:r>
      <w:r>
        <w:rPr>
          <w:rFonts w:ascii="Arial" w:cs="Arial" w:eastAsia="Arial" w:hAnsi="Arial"/>
          <w:sz w:val="20"/>
          <w:szCs w:val="20"/>
        </w:rPr>
        <w:t xml:space="preserve"> rather than a finished conversion — some things will need cleanup — but for a first look at how your existing material would feel in PreTeXt, it's a quick win.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Install PreTeXt locally (long-term)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Eventually you may want PreTeXt running on your own machine. The official documentation at </w:t>
      </w:r>
      <w:r>
        <w:rPr>
          <w:rFonts w:ascii="Consolas" w:cs="Consolas" w:eastAsia="Consolas" w:hAnsi="Consolas"/>
          <w:sz w:val="20"/>
          <w:szCs w:val="20"/>
        </w:rPr>
        <w:t xml:space="preserve">pretextbook.org</w:t>
      </w:r>
      <w:r>
        <w:rPr>
          <w:rFonts w:ascii="Arial" w:cs="Arial" w:eastAsia="Arial" w:hAnsi="Arial"/>
          <w:sz w:val="20"/>
          <w:szCs w:val="20"/>
        </w:rPr>
        <w:t xml:space="preserve"> walks through the options. No rush — the Codespaces workflow will serve you well for a long time.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Community and help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PreTeXt community is active and welcoming. Start at </w:t>
      </w:r>
      <w:r>
        <w:rPr>
          <w:rFonts w:ascii="Consolas" w:cs="Consolas" w:eastAsia="Consolas" w:hAnsi="Consolas"/>
          <w:sz w:val="20"/>
          <w:szCs w:val="20"/>
        </w:rPr>
        <w:t xml:space="preserve">pretextbook.org/community.html</w:t>
      </w:r>
      <w:r>
        <w:rPr>
          <w:rFonts w:ascii="Arial" w:cs="Arial" w:eastAsia="Arial" w:hAnsi="Arial"/>
          <w:sz w:val="20"/>
          <w:szCs w:val="20"/>
        </w:rPr>
        <w:t xml:space="preserve"> for forums, documentation, and the author's guide.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PreTeXt workshop · keep this handout · your Codespace and your published site will still be there tomorrow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2026-04-10T19:26:24.029Z</dcterms:created>
  <dcterms:modified xsi:type="dcterms:W3CDTF">2026-04-10T19:26:24.029Z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