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Going Further with PreTeXt — Codespaces Guide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 take-home guide for when you outgrow PreTeXt.Plus and want multi-file projects, your own images, version control, and a self-hosted published site.</w:t>
      </w:r>
    </w:p>
    <w:tbl>
      <w:tblPr>
        <w:tblW w:type="dxa" w:w="9360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When to reach for this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PreTeXt.Plus is a great place to start, but it's single-file, has a project cap, and doesn't let you upload images or use advanced interactive elements. When you hit those limits — or when you want your work under version control, or when you want your published site to live at a URL you control — Codespaces is the natural next step. You still don't install anything; it all runs in your browser.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Work through this guide on your own time. The author-build-deploy rhythm is the same; Codespaces just gives you more room.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Before you start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in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github.com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(create an account if needed — it's free). Then open the PreTeXt template repository at:</w:t>
            </w:r>
          </w:p>
          <w:p>
            <w:pPr>
              <w:spacing w:after="80" w:before="8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github.com/PreTeXtBook/pretext-codespace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Launch Your Codespace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First-time setup takes 5–10 minutes. You'll do this once; after that, reopening your workspace is fast.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the </w:t>
      </w:r>
      <w:r>
        <w:rPr>
          <w:rFonts w:ascii="Consolas" w:cs="Consolas" w:eastAsia="Consolas" w:hAnsi="Consolas"/>
          <w:sz w:val="20"/>
          <w:szCs w:val="20"/>
        </w:rPr>
        <w:t xml:space="preserve">pretext-codespace</w:t>
      </w:r>
      <w:r>
        <w:rPr>
          <w:rFonts w:ascii="Arial" w:cs="Arial" w:eastAsia="Arial" w:hAnsi="Arial"/>
          <w:sz w:val="20"/>
          <w:szCs w:val="20"/>
        </w:rPr>
        <w:t xml:space="preserve"> page, click the green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Use this template</w:t>
      </w:r>
      <w:r>
        <w:rPr>
          <w:rFonts w:ascii="Arial" w:cs="Arial" w:eastAsia="Arial" w:hAnsi="Arial"/>
          <w:sz w:val="20"/>
          <w:szCs w:val="20"/>
        </w:rPr>
        <w:t xml:space="preserve"> button (top right), then choose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a new repository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Give your repository a name (for example, </w:t>
      </w:r>
      <w:r>
        <w:rPr>
          <w:rFonts w:ascii="Consolas" w:cs="Consolas" w:eastAsia="Consolas" w:hAnsi="Consolas"/>
          <w:sz w:val="20"/>
          <w:szCs w:val="20"/>
        </w:rPr>
        <w:t xml:space="preserve">my-pretext-book</w:t>
      </w:r>
      <w:r>
        <w:rPr>
          <w:rFonts w:ascii="Arial" w:cs="Arial" w:eastAsia="Arial" w:hAnsi="Arial"/>
          <w:sz w:val="20"/>
          <w:szCs w:val="20"/>
        </w:rPr>
        <w:t xml:space="preserve">), leave it set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Public</w:t>
      </w:r>
      <w:r>
        <w:rPr>
          <w:rFonts w:ascii="Arial" w:cs="Arial" w:eastAsia="Arial" w:hAnsi="Arial"/>
          <w:sz w:val="20"/>
          <w:szCs w:val="20"/>
        </w:rPr>
        <w:t xml:space="preserve">, and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repository from template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 your new repository page, click the green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&lt; &gt; Code</w:t>
      </w:r>
      <w:r>
        <w:rPr>
          <w:rFonts w:ascii="Arial" w:cs="Arial" w:eastAsia="Arial" w:hAnsi="Arial"/>
          <w:sz w:val="20"/>
          <w:szCs w:val="20"/>
        </w:rPr>
        <w:t xml:space="preserve"> button, switch to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Codespaces</w:t>
      </w:r>
      <w:r>
        <w:rPr>
          <w:rFonts w:ascii="Arial" w:cs="Arial" w:eastAsia="Arial" w:hAnsi="Arial"/>
          <w:sz w:val="20"/>
          <w:szCs w:val="20"/>
        </w:rPr>
        <w:t xml:space="preserve"> tab, and 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Create codespace on main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Wait for the workspace to finish building. When it's ready, you'll see a file explorer on the left and a blue bar at the bottom with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button.</w:t>
      </w:r>
    </w:p>
    <w:tbl>
      <w:tblPr>
        <w:tblW w:type="dxa" w:w="9360"/>
        <w:tblBorders>
          <w:top w:val="single" w:color="4472C4" w:sz="8"/>
          <w:left w:val="single" w:color="4472C4" w:sz="8"/>
          <w:bottom w:val="single" w:color="4472C4" w:sz="8"/>
          <w:right w:val="single" w:color="4472C4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1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Codespace later went to sleep or was closed?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problem — go back to your repository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github.com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click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&gt; Code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Codespaces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and click your existing codespace to resume it. Your files are still there.</w:t>
            </w:r>
          </w:p>
        </w:tc>
      </w:tr>
    </w:tbl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Create a New PreTeXt Project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template repository comes nearly empty — the first thing you'll do in your Codespace is generate a fresh PreTeXt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F1</w:t>
      </w:r>
      <w:r>
        <w:rPr>
          <w:rFonts w:ascii="Arial" w:cs="Arial" w:eastAsia="Arial" w:hAnsi="Arial"/>
          <w:sz w:val="20"/>
          <w:szCs w:val="20"/>
        </w:rPr>
        <w:t xml:space="preserve"> (or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Ctrl+Shift+P</w:t>
      </w:r>
      <w:r>
        <w:rPr>
          <w:rFonts w:ascii="Arial" w:cs="Arial" w:eastAsia="Arial" w:hAnsi="Arial"/>
          <w:sz w:val="20"/>
          <w:szCs w:val="20"/>
        </w:rPr>
        <w:t xml:space="preserve">) to open the command palette. Type </w:t>
      </w:r>
      <w:r>
        <w:rPr>
          <w:rFonts w:ascii="Consolas" w:cs="Consolas" w:eastAsia="Consolas" w:hAnsi="Consolas"/>
          <w:sz w:val="20"/>
          <w:szCs w:val="20"/>
        </w:rPr>
        <w:t xml:space="preserve">pretext new</w:t>
      </w:r>
      <w:r>
        <w:rPr>
          <w:rFonts w:ascii="Arial" w:cs="Arial" w:eastAsia="Arial" w:hAnsi="Arial"/>
          <w:sz w:val="20"/>
          <w:szCs w:val="20"/>
        </w:rPr>
        <w:t xml:space="preserve"> and select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PreTeXt: New Project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asked what kind of project, choose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book</w:t>
      </w:r>
      <w:r>
        <w:rPr>
          <w:rFonts w:ascii="Arial" w:cs="Arial" w:eastAsia="Arial" w:hAnsi="Arial"/>
          <w:sz w:val="20"/>
          <w:szCs w:val="20"/>
        </w:rPr>
        <w:t xml:space="preserve"> (or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article</w:t>
      </w:r>
      <w:r>
        <w:rPr>
          <w:rFonts w:ascii="Arial" w:cs="Arial" w:eastAsia="Arial" w:hAnsi="Arial"/>
          <w:sz w:val="20"/>
          <w:szCs w:val="20"/>
        </w:rPr>
        <w:t xml:space="preserve"> for shorter material). When asked where to put it, press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Enter</w:t>
      </w:r>
      <w:r>
        <w:rPr>
          <w:rFonts w:ascii="Arial" w:cs="Arial" w:eastAsia="Arial" w:hAnsi="Arial"/>
          <w:sz w:val="20"/>
          <w:szCs w:val="20"/>
        </w:rPr>
        <w:t xml:space="preserve"> to accept the default location.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window reloads with a new project. Look for the </w:t>
      </w:r>
      <w:r>
        <w:rPr>
          <w:rFonts w:ascii="Consolas" w:cs="Consolas" w:eastAsia="Consolas" w:hAnsi="Consolas"/>
          <w:sz w:val="20"/>
          <w:szCs w:val="20"/>
        </w:rPr>
        <w:t xml:space="preserve">source</w:t>
      </w:r>
      <w:r>
        <w:rPr>
          <w:rFonts w:ascii="Arial" w:cs="Arial" w:eastAsia="Arial" w:hAnsi="Arial"/>
          <w:sz w:val="20"/>
          <w:szCs w:val="20"/>
        </w:rPr>
        <w:t xml:space="preserve"> folder on the left and click to expand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and open </w:t>
      </w:r>
      <w:r>
        <w:rPr>
          <w:rFonts w:ascii="Consolas" w:cs="Consolas" w:eastAsia="Consolas" w:hAnsi="Consolas"/>
          <w:sz w:val="20"/>
          <w:szCs w:val="20"/>
        </w:rPr>
        <w:t xml:space="preserve">main.ptx</w:t>
      </w:r>
      <w:r>
        <w:rPr>
          <w:rFonts w:ascii="Arial" w:cs="Arial" w:eastAsia="Arial" w:hAnsi="Arial"/>
          <w:sz w:val="20"/>
          <w:szCs w:val="20"/>
        </w:rPr>
        <w:t xml:space="preserve"> (or the first chapter file in </w:t>
      </w:r>
      <w:r>
        <w:rPr>
          <w:rFonts w:ascii="Consolas" w:cs="Consolas" w:eastAsia="Consolas" w:hAnsi="Consolas"/>
          <w:sz w:val="20"/>
          <w:szCs w:val="20"/>
        </w:rPr>
        <w:t xml:space="preserve">source/</w:t>
      </w:r>
      <w:r>
        <w:rPr>
          <w:rFonts w:ascii="Arial" w:cs="Arial" w:eastAsia="Arial" w:hAnsi="Arial"/>
          <w:sz w:val="20"/>
          <w:szCs w:val="20"/>
        </w:rPr>
        <w:t xml:space="preserve">). This is where your content will live.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Add Your Content — Starter Lesson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Inside </w:t>
      </w:r>
      <w:r>
        <w:rPr>
          <w:rFonts w:ascii="Consolas" w:cs="Consolas" w:eastAsia="Consolas" w:hAnsi="Consolas"/>
          <w:sz w:val="20"/>
          <w:szCs w:val="20"/>
        </w:rPr>
        <w:t xml:space="preserve">main.ptx</w:t>
      </w:r>
      <w:r>
        <w:rPr>
          <w:rFonts w:ascii="Arial" w:cs="Arial" w:eastAsia="Arial" w:hAnsi="Arial"/>
          <w:sz w:val="20"/>
          <w:szCs w:val="20"/>
        </w:rPr>
        <w:t xml:space="preserve">, find the first </w:t>
      </w:r>
      <w:r>
        <w:rPr>
          <w:rFonts w:ascii="Consolas" w:cs="Consolas" w:eastAsia="Consolas" w:hAnsi="Consolas"/>
          <w:sz w:val="20"/>
          <w:szCs w:val="20"/>
        </w:rPr>
        <w:t xml:space="preserve">&lt;section&gt;</w:t>
      </w:r>
      <w:r>
        <w:rPr>
          <w:rFonts w:ascii="Arial" w:cs="Arial" w:eastAsia="Arial" w:hAnsi="Arial"/>
          <w:sz w:val="20"/>
          <w:szCs w:val="20"/>
        </w:rPr>
        <w:t xml:space="preserve"> inside the first </w:t>
      </w:r>
      <w:r>
        <w:rPr>
          <w:rFonts w:ascii="Consolas" w:cs="Consolas" w:eastAsia="Consolas" w:hAnsi="Consolas"/>
          <w:sz w:val="20"/>
          <w:szCs w:val="20"/>
        </w:rPr>
        <w:t xml:space="preserve">&lt;chapter&gt;</w:t>
      </w:r>
      <w:r>
        <w:rPr>
          <w:rFonts w:ascii="Arial" w:cs="Arial" w:eastAsia="Arial" w:hAnsi="Arial"/>
          <w:sz w:val="20"/>
          <w:szCs w:val="20"/>
        </w:rPr>
        <w:t xml:space="preserve">. Replace everything between the opening and closing </w:t>
      </w:r>
      <w:r>
        <w:rPr>
          <w:rFonts w:ascii="Consolas" w:cs="Consolas" w:eastAsia="Consolas" w:hAnsi="Consolas"/>
          <w:sz w:val="20"/>
          <w:szCs w:val="20"/>
        </w:rPr>
        <w:t xml:space="preserve">&lt;section&gt;</w:t>
      </w:r>
      <w:r>
        <w:rPr>
          <w:rFonts w:ascii="Arial" w:cs="Arial" w:eastAsia="Arial" w:hAnsi="Arial"/>
          <w:sz w:val="20"/>
          <w:szCs w:val="20"/>
        </w:rPr>
        <w:t xml:space="preserve"> tags with the block below. Save the file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Ctrl+S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tbl>
      <w:tblPr>
        <w:tblW w:type="dxa" w:w="9360"/>
        <w:tblBorders>
          <w:top w:val="single" w:color="B4C7E7" w:sz="4"/>
          <w:left w:val="single" w:color="B4C7E7" w:sz="4"/>
          <w:bottom w:val="single" w:color="B4C7E7" w:sz="4"/>
          <w:right w:val="single" w:color="B4C7E7" w:sz="4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5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&lt;title&gt;Right Triangles&lt;/title&gt;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&lt;p&gt;This short lesson introduces right triangles and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the Pythagorean theorem.&lt;/p&gt;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&lt;definition xml:id="def-right-triangle"&gt;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&lt;p&gt;A &lt;term&gt;right triangle&lt;/term&gt; is a triangle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with one angle measuring exactly 90 degrees.&lt;/p&gt;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&lt;/definition&gt;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&lt;p&gt;The Pythagorean theorem states that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&lt;m&gt;a^2 + b^2 = c^2&lt;/m&gt;, where &lt;m&gt;c&lt;/m&gt; is the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length of the hypotenuse.&lt;/p&gt;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&lt;example&gt;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&lt;title&gt;A 3-4-5 triangle&lt;/title&gt;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&lt;p&gt;Show that a triangle with sides 3, 4, and 5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is a right triangle.&lt;/p&gt;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&lt;p&gt;Check: &lt;m&gt;3^2 + 4^2 = 9 + 16 = 25 = 5^2&lt;/m&gt;.&lt;/p&gt;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&lt;/solution&gt;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&lt;/example&gt;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&lt;exercise&gt;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&lt;p&gt;Find the length of the hypotenuse of a right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triangle with legs of length 5 and 12.&lt;/p&gt;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&lt;/statement&gt;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&lt;/exercise&gt;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&lt;p&gt;For a reminder of the terminology,</w:t>
            </w:r>
            <w:r>
              <w:br/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see &lt;xref ref="def-right-triangle"/&gt;.&lt;/p&gt;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Now make it yours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chapter title. Rename the section. Swap the topic for something you actually teach — replace the definition with your own, rewrite the example, change the exercise. The structure stays the same. The content is yours.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Build, View, Deploy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Find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button in the blue bar at the very bottom of the Codespace window. That button is your control panel.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Build — turn your source into a webpage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Build default target</w:t>
      </w:r>
      <w:r>
        <w:rPr>
          <w:rFonts w:ascii="Arial" w:cs="Arial" w:eastAsia="Arial" w:hAnsi="Arial"/>
          <w:sz w:val="20"/>
          <w:szCs w:val="20"/>
        </w:rPr>
        <w:t xml:space="preserve">. Wait for the terminal to finish.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You must Build again every time you change your source.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View — preview your webpage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View</w:t>
      </w:r>
      <w:r>
        <w:rPr>
          <w:rFonts w:ascii="Arial" w:cs="Arial" w:eastAsia="Arial" w:hAnsi="Arial"/>
          <w:sz w:val="20"/>
          <w:szCs w:val="20"/>
        </w:rPr>
        <w:t xml:space="preserve">. A preview tab opens. After every edit, Build again and refresh the preview.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Deploy — publish to a public URL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Deploy</w:t>
      </w:r>
      <w:r>
        <w:rPr>
          <w:rFonts w:ascii="Arial" w:cs="Arial" w:eastAsia="Arial" w:hAnsi="Arial"/>
          <w:sz w:val="20"/>
          <w:szCs w:val="20"/>
        </w:rPr>
        <w:t xml:space="preserve">. Watch the terminal for your </w:t>
      </w:r>
      <w:r>
        <w:rPr>
          <w:rFonts w:ascii="Consolas" w:cs="Consolas" w:eastAsia="Consolas" w:hAnsi="Consolas"/>
          <w:sz w:val="20"/>
          <w:szCs w:val="20"/>
        </w:rPr>
        <w:t xml:space="preserve">github.io</w:t>
      </w:r>
      <w:r>
        <w:rPr>
          <w:rFonts w:ascii="Arial" w:cs="Arial" w:eastAsia="Arial" w:hAnsi="Arial"/>
          <w:sz w:val="20"/>
          <w:szCs w:val="20"/>
        </w:rPr>
        <w:t xml:space="preserve"> link. It may take a few minutes after the command finishes before the site is actually live.</w:t>
      </w:r>
    </w:p>
    <w:tbl>
      <w:tblPr>
        <w:tblW w:type="dxa" w:w="9360"/>
        <w:tblBorders>
          <w:top w:val="single" w:color="4CAF50" w:sz="8"/>
          <w:left w:val="single" w:color="4CAF50" w:sz="8"/>
          <w:bottom w:val="single" w:color="4CAF50" w:sz="8"/>
          <w:right w:val="single" w:color="4CAF5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✓ You're done when…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have a github.io URL in the terminal.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can open that URL in a new tab and see your lesson.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ready to share the link with a colleague.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If You Get Stuck</w:t>
      </w:r>
    </w:p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Build failed with a red error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always a missing or mismatched tag. Look at the error message for a line number, and check that every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&lt;tag&gt;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has a matching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&lt;/tag&gt;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When in doubt, paste the starter block again and edit more carefully.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Preview tab is blank, stale, or won't load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again first, then refresh the preview tab. The preview does not update automatically. If that doesn't help, close the preview tab and run ▷ PreTeXt → View again.</w:t>
            </w:r>
          </w:p>
        </w:tc>
      </w:tr>
    </w:tbl>
    <w:tbl>
      <w:tblPr>
        <w:tblW w:type="dxa" w:w="9360"/>
        <w:tblBorders>
          <w:top w:val="single" w:color="E6B800" w:sz="8"/>
          <w:left w:val="single" w:color="E6B800" w:sz="8"/>
          <w:bottom w:val="single" w:color="E6B800" w:sz="8"/>
          <w:right w:val="single" w:color="E6B800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D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Codespace closed, timed out, or went to sleep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back to your repository 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github.com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click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&gt; Code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button, open the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Codespaces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tab, and click your existing codespace to resume it. Your files are still there.</w:t>
            </w:r>
          </w:p>
        </w:tc>
      </w:tr>
    </w:tbl>
    <w:tbl>
      <w:tblPr>
        <w:tblW w:type="dxa" w:w="9360"/>
        <w:tblBorders>
          <w:top w:val="single" w:color="E06666" w:sz="8"/>
          <w:left w:val="single" w:color="E06666" w:sz="8"/>
          <w:bottom w:val="single" w:color="E06666" w:sz="8"/>
          <w:right w:val="single" w:color="E06666" w:sz="8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EBE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Something else is wrong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Raise your hand. We'll come to you. You are almost certainly not the only one.</w:t>
            </w:r>
          </w:p>
        </w:tc>
      </w:tr>
    </w:tbl>
    <w:p>
      <w:pPr>
        <w:pStyle w:val="Heading2"/>
        <w:keepNext/>
        <w:pageBreakBefore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LaTeX → PreTeXt Cheat Sheet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If you already write LaTeX, most of what you know transfers directly. The math inside the tags is still LaTeX.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LaTeX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PreTeXt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\(x^2\)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&lt;m&gt;x^2&lt;/m&gt;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\[ \int f \]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&lt;me&gt;\int f&lt;/me&gt;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\section{Title}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&lt;section&gt;&lt;title&gt;Title&lt;/title&gt;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\begin{itemize}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&lt;ul&gt;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\item text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&lt;li&gt;&lt;p&gt;text&lt;/p&gt;&lt;/li&gt;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\begin{definition}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&lt;definition&gt;&lt;statement&gt;&lt;p&gt;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\emph{word}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&lt;em&gt;word&lt;/em&gt;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\textbf{word}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&lt;term&gt;word&lt;/term&gt;</w:t>
            </w:r>
          </w:p>
        </w:tc>
      </w:tr>
      <w:tr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\ref{label}</w:t>
            </w:r>
          </w:p>
        </w:tc>
        <w:tc>
          <w:tcPr>
            <w:tcW w:type="dxa" w:w="4680"/>
            <w:tcBorders>
              <w:top w:val="single" w:color="B4C7E7" w:sz="4"/>
              <w:left w:val="single" w:color="B4C7E7" w:sz="4"/>
              <w:bottom w:val="single" w:color="B4C7E7" w:sz="4"/>
              <w:right w:val="single" w:color="B4C7E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&lt;xref ref="label"/&gt;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What Comes Next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You now have a real PreTeXt project with version control and a publishing workflow. A few directions from here: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Grow your project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chapters by creating new </w:t>
      </w:r>
      <w:r>
        <w:rPr>
          <w:rFonts w:ascii="Consolas" w:cs="Consolas" w:eastAsia="Consolas" w:hAnsi="Consolas"/>
          <w:sz w:val="20"/>
          <w:szCs w:val="20"/>
        </w:rPr>
        <w:t xml:space="preserve">.ptx</w:t>
      </w:r>
      <w:r>
        <w:rPr>
          <w:rFonts w:ascii="Arial" w:cs="Arial" w:eastAsia="Arial" w:hAnsi="Arial"/>
          <w:sz w:val="20"/>
          <w:szCs w:val="20"/>
        </w:rPr>
        <w:t xml:space="preserve"> files in </w:t>
      </w:r>
      <w:r>
        <w:rPr>
          <w:rFonts w:ascii="Consolas" w:cs="Consolas" w:eastAsia="Consolas" w:hAnsi="Consolas"/>
          <w:sz w:val="20"/>
          <w:szCs w:val="20"/>
        </w:rPr>
        <w:t xml:space="preserve">source/</w:t>
      </w:r>
      <w:r>
        <w:rPr>
          <w:rFonts w:ascii="Arial" w:cs="Arial" w:eastAsia="Arial" w:hAnsi="Arial"/>
          <w:sz w:val="20"/>
          <w:szCs w:val="20"/>
        </w:rPr>
        <w:t xml:space="preserve"> and referencing them from </w:t>
      </w:r>
      <w:r>
        <w:rPr>
          <w:rFonts w:ascii="Consolas" w:cs="Consolas" w:eastAsia="Consolas" w:hAnsi="Consolas"/>
          <w:sz w:val="20"/>
          <w:szCs w:val="20"/>
        </w:rPr>
        <w:t xml:space="preserve">main.ptx</w:t>
      </w:r>
      <w:r>
        <w:rPr>
          <w:rFonts w:ascii="Arial" w:cs="Arial" w:eastAsia="Arial" w:hAnsi="Arial"/>
          <w:sz w:val="20"/>
          <w:szCs w:val="20"/>
        </w:rPr>
        <w:t xml:space="preserve">. Add images to </w:t>
      </w:r>
      <w:r>
        <w:rPr>
          <w:rFonts w:ascii="Consolas" w:cs="Consolas" w:eastAsia="Consolas" w:hAnsi="Consolas"/>
          <w:sz w:val="20"/>
          <w:szCs w:val="20"/>
        </w:rPr>
        <w:t xml:space="preserve">source/assets/</w:t>
      </w:r>
      <w:r>
        <w:rPr>
          <w:rFonts w:ascii="Arial" w:cs="Arial" w:eastAsia="Arial" w:hAnsi="Arial"/>
          <w:sz w:val="20"/>
          <w:szCs w:val="20"/>
        </w:rPr>
        <w:t xml:space="preserve"> and reference them with </w:t>
      </w:r>
      <w:r>
        <w:rPr>
          <w:rFonts w:ascii="Consolas" w:cs="Consolas" w:eastAsia="Consolas" w:hAnsi="Consolas"/>
          <w:sz w:val="20"/>
          <w:szCs w:val="20"/>
        </w:rPr>
        <w:t xml:space="preserve">&lt;image&gt;</w:t>
      </w:r>
      <w:r>
        <w:rPr>
          <w:rFonts w:ascii="Arial" w:cs="Arial" w:eastAsia="Arial" w:hAnsi="Arial"/>
          <w:sz w:val="20"/>
          <w:szCs w:val="20"/>
        </w:rPr>
        <w:t xml:space="preserve">. Customize styling in </w:t>
      </w:r>
      <w:r>
        <w:rPr>
          <w:rFonts w:ascii="Consolas" w:cs="Consolas" w:eastAsia="Consolas" w:hAnsi="Consolas"/>
          <w:sz w:val="20"/>
          <w:szCs w:val="20"/>
        </w:rPr>
        <w:t xml:space="preserve">publication.ptx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Learn more about the CLI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Under the hood,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▷ PreTeXt</w:t>
      </w:r>
      <w:r>
        <w:rPr>
          <w:rFonts w:ascii="Arial" w:cs="Arial" w:eastAsia="Arial" w:hAnsi="Arial"/>
          <w:sz w:val="20"/>
          <w:szCs w:val="20"/>
        </w:rPr>
        <w:t xml:space="preserve"> button runs </w:t>
      </w:r>
      <w:r>
        <w:rPr>
          <w:rFonts w:ascii="Consolas" w:cs="Consolas" w:eastAsia="Consolas" w:hAnsi="Consolas"/>
          <w:sz w:val="20"/>
          <w:szCs w:val="20"/>
        </w:rPr>
        <w:t xml:space="preserve">pretext</w:t>
      </w:r>
      <w:r>
        <w:rPr>
          <w:rFonts w:ascii="Arial" w:cs="Arial" w:eastAsia="Arial" w:hAnsi="Arial"/>
          <w:sz w:val="20"/>
          <w:szCs w:val="20"/>
        </w:rPr>
        <w:t xml:space="preserve"> commands. If you want to see what's happening, open a terminal in your Codespace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Ctrl+`</w:t>
      </w:r>
      <w:r>
        <w:rPr>
          <w:rFonts w:ascii="Arial" w:cs="Arial" w:eastAsia="Arial" w:hAnsi="Arial"/>
          <w:sz w:val="20"/>
          <w:szCs w:val="20"/>
        </w:rPr>
        <w:t xml:space="preserve">) and try </w:t>
      </w:r>
      <w:r>
        <w:rPr>
          <w:rFonts w:ascii="Consolas" w:cs="Consolas" w:eastAsia="Consolas" w:hAnsi="Consolas"/>
          <w:sz w:val="20"/>
          <w:szCs w:val="20"/>
        </w:rPr>
        <w:t xml:space="preserve">pretext build web</w:t>
      </w:r>
      <w:r>
        <w:rPr>
          <w:rFonts w:ascii="Arial" w:cs="Arial" w:eastAsia="Arial" w:hAnsi="Arial"/>
          <w:sz w:val="20"/>
          <w:szCs w:val="20"/>
        </w:rPr>
        <w:t xml:space="preserve"> directly. The CLI has many options worth exploring.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Already have a pile of LaTeX?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Oscar Levin's </w:t>
      </w:r>
      <w:r>
        <w:rPr>
          <w:rFonts w:ascii="Consolas" w:cs="Consolas" w:eastAsia="Consolas" w:hAnsi="Consolas"/>
          <w:sz w:val="20"/>
          <w:szCs w:val="20"/>
        </w:rPr>
        <w:t xml:space="preserve">pandoc-pretext</w:t>
      </w:r>
      <w:r>
        <w:rPr>
          <w:rFonts w:ascii="Arial" w:cs="Arial" w:eastAsia="Arial" w:hAnsi="Arial"/>
          <w:sz w:val="20"/>
          <w:szCs w:val="20"/>
        </w:rPr>
        <w:t xml:space="preserve"> filter can convert LaTeX (and many other formats) into PreTeXt as a starting point. The PreTeXt.Plus editor also has a LaTeX-flavored input mode. Both are starting points — expect to clean up the output.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Install PreTeXt locally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serious long-term work, or if you want PreTeXt running offline, the official documentation at </w:t>
      </w:r>
      <w:r>
        <w:rPr>
          <w:rFonts w:ascii="Consolas" w:cs="Consolas" w:eastAsia="Consolas" w:hAnsi="Consolas"/>
          <w:sz w:val="20"/>
          <w:szCs w:val="20"/>
        </w:rPr>
        <w:t xml:space="preserve">pretextbook.org</w:t>
      </w:r>
      <w:r>
        <w:rPr>
          <w:rFonts w:ascii="Arial" w:cs="Arial" w:eastAsia="Arial" w:hAnsi="Arial"/>
          <w:sz w:val="20"/>
          <w:szCs w:val="20"/>
        </w:rPr>
        <w:t xml:space="preserve"> walks through local installation. There's no rush — the Codespaces workflow is genuinely good.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Community and help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PreTeXt community is small, active, and welcoming. Start at </w:t>
      </w:r>
      <w:r>
        <w:rPr>
          <w:rFonts w:ascii="Consolas" w:cs="Consolas" w:eastAsia="Consolas" w:hAnsi="Consolas"/>
          <w:sz w:val="20"/>
          <w:szCs w:val="20"/>
        </w:rPr>
        <w:t xml:space="preserve">pretextbook.org/community.html</w:t>
      </w:r>
      <w:r>
        <w:rPr>
          <w:rFonts w:ascii="Arial" w:cs="Arial" w:eastAsia="Arial" w:hAnsi="Arial"/>
          <w:sz w:val="20"/>
          <w:szCs w:val="20"/>
        </w:rPr>
        <w:t xml:space="preserve"> for the Google group, documentation, and the author's guide.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Going Further with PreTeXt · companion guide to the PreTeXt beginner workshop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2026-04-14T20:29:52.306Z</dcterms:created>
  <dcterms:modified xsi:type="dcterms:W3CDTF">2026-04-14T20:29:52.307Z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