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PreTeXt Workshop — Quick Reference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Everything you need during today's session. Keep this handy.</w:t>
      </w:r>
    </w:p>
    <w:tbl>
      <w:tblPr>
        <w:tblW w:type="dxa" w:w="9360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Before You Start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pretext.plus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your browser. You will create a free account in the first ten minutes of the workshop — no other setup is required.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Create Your Account and First Project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We'll do this step together. Follow along as the facilitator demonstrates.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</w:t>
      </w:r>
      <w:r>
        <w:rPr>
          <w:rFonts w:ascii="Consolas" w:cs="Consolas" w:eastAsia="Consolas" w:hAnsi="Consolas"/>
          <w:sz w:val="20"/>
          <w:szCs w:val="20"/>
        </w:rPr>
        <w:t xml:space="preserve">pretext.plus</w:t>
      </w:r>
      <w:r>
        <w:rPr>
          <w:rFonts w:ascii="Arial" w:cs="Arial" w:eastAsia="Arial" w:hAnsi="Arial"/>
          <w:sz w:val="20"/>
          <w:szCs w:val="20"/>
        </w:rPr>
        <w:t xml:space="preserve">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Sign up</w:t>
      </w:r>
      <w:r>
        <w:rPr>
          <w:rFonts w:ascii="Arial" w:cs="Arial" w:eastAsia="Arial" w:hAnsi="Arial"/>
          <w:sz w:val="20"/>
          <w:szCs w:val="20"/>
        </w:rPr>
        <w:t xml:space="preserve">. Use an email you can check right now — you'll need to confirm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confirming your email,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Projects</w:t>
      </w:r>
      <w:r>
        <w:rPr>
          <w:rFonts w:ascii="Arial" w:cs="Arial" w:eastAsia="Arial" w:hAnsi="Arial"/>
          <w:sz w:val="20"/>
          <w:szCs w:val="20"/>
        </w:rPr>
        <w:t xml:space="preserve"> in the top menu, then click the blue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project</w:t>
      </w:r>
      <w:r>
        <w:rPr>
          <w:rFonts w:ascii="Arial" w:cs="Arial" w:eastAsia="Arial" w:hAnsi="Arial"/>
          <w:sz w:val="20"/>
          <w:szCs w:val="20"/>
        </w:rPr>
        <w:t xml:space="preserve">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 your project a title (for example, </w:t>
      </w:r>
      <w:r>
        <w:rPr>
          <w:rFonts w:ascii="Consolas" w:cs="Consolas" w:eastAsia="Consolas" w:hAnsi="Consolas"/>
          <w:sz w:val="20"/>
          <w:szCs w:val="20"/>
        </w:rPr>
        <w:t xml:space="preserve">My First Lesson</w:t>
      </w:r>
      <w:r>
        <w:rPr>
          <w:rFonts w:ascii="Arial" w:cs="Arial" w:eastAsia="Arial" w:hAnsi="Arial"/>
          <w:sz w:val="20"/>
          <w:szCs w:val="20"/>
        </w:rPr>
        <w:t xml:space="preserve">), then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the project page, click the gray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</w:t>
      </w:r>
      <w:r>
        <w:rPr>
          <w:rFonts w:ascii="Arial" w:cs="Arial" w:eastAsia="Arial" w:hAnsi="Arial"/>
          <w:sz w:val="20"/>
          <w:szCs w:val="20"/>
        </w:rPr>
        <w:t xml:space="preserve"> button. The editor opens with source on the left and a preview on the right.</w:t>
      </w:r>
    </w:p>
    <w:tbl>
      <w:tblPr>
        <w:tblW w:type="dxa" w:w="9360"/>
        <w:tblBorders>
          <w:top w:val="single" w:color="4CAF50" w:sz="8"/>
          <w:left w:val="single" w:color="4CAF50" w:sz="8"/>
          <w:bottom w:val="single" w:color="4CAF50" w:sz="8"/>
          <w:right w:val="single" w:color="4CAF5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✓ You know step 1 worked when…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see PreTeXt source on the left side of the editor.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see a rendered preview on the right side.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 is a light-green Rebuild button in the top-right of the preview.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Learn the Rebuild Rhythm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Any time you change the source, the preview does not update automatically. To refresh it, click the green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Rebuild</w:t>
      </w:r>
      <w:r>
        <w:rPr>
          <w:rFonts w:ascii="Arial" w:cs="Arial" w:eastAsia="Arial" w:hAnsi="Arial"/>
          <w:sz w:val="20"/>
          <w:szCs w:val="20"/>
        </w:rPr>
        <w:t xml:space="preserve"> button (top-right of the preview), or 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Ctrl+S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Cmd+S</w:t>
      </w:r>
      <w:r>
        <w:rPr>
          <w:rFonts w:ascii="Arial" w:cs="Arial" w:eastAsia="Arial" w:hAnsi="Arial"/>
          <w:sz w:val="20"/>
          <w:szCs w:val="20"/>
        </w:rPr>
        <w:t xml:space="preserve"> on Mac). This also saves your work.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Edit → Rebuild → look at the preview. </w:t>
      </w:r>
      <w:r>
        <w:rPr>
          <w:rFonts w:ascii="Arial" w:cs="Arial" w:eastAsia="Arial" w:hAnsi="Arial"/>
          <w:sz w:val="20"/>
          <w:szCs w:val="20"/>
        </w:rPr>
        <w:t xml:space="preserve">That's the whole rhythm. You'll do it dozens of times today.</w:t>
      </w:r>
    </w:p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Practice with Five Short Exercises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Your new project already has a short sample section. For each exercise below, find the closing &lt;/section&gt; tag and paste the snippet just above it. Then Rebuild.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1 — A paragraph with inline math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&lt;p&gt;The Pythagorean theorem states that &lt;m&gt;a^2 + b^2 = c^2&lt;/m&gt;,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&lt;m&gt;c&lt;/m&gt; is the length of the hypotenuse.&lt;/p&gt;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2 — A definition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xml:id is a label we will use in Exercise 5.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&lt;definition xml:id="def-right-triangle"&gt;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&lt;p&gt;A &lt;term&gt;right triangle&lt;/term&gt; is a triangle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one angle measuring exactly 90 degrees.&lt;/p&gt;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&lt;/definition&gt;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3 — An example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Examples get numbered automatically. Try changing the title after you rebuild.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&lt;title&gt;A 3-4-5 triangle&lt;/title&gt;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&lt;p&gt;Show that a triangle with sides 3, 4, and 5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is a right triangle.&lt;/p&gt;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&lt;p&gt;Check: &lt;m&gt;3^2 + 4^2 = 9 + 16 = 25 = 5^2&lt;/m&gt;.&lt;/p&gt;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&lt;/example&gt;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4 — An exercise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&lt;p&gt;Find the hypotenuse of a right triangle with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legs of length 5 and 12.&lt;/p&gt;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&lt;/exercise&gt;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Exercise 5 — A cross-reference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&lt;xref&gt;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points at the xml:id you gave the definition in Exercise 2. PreTeXt builds a working link automatically.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&lt;p&gt;For a reminder of the terminology,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see &lt;xref ref="def-right-triangle"/&gt;.&lt;/p&gt;</w:t>
            </w:r>
          </w:p>
        </w:tc>
      </w:tr>
    </w:tbl>
    <w:tbl>
      <w:tblPr>
        <w:tblW w:type="dxa" w:w="9360"/>
        <w:tblBorders>
          <w:top w:val="single" w:color="9C27B0" w:sz="8"/>
          <w:left w:val="single" w:color="9C27B0" w:sz="8"/>
          <w:bottom w:val="single" w:color="9C27B0" w:sz="8"/>
          <w:right w:val="single" w:color="9C27B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Finished early?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changing the example's numbers to a 5-12-13 triangle. Try breaking something on purpose to see what an error looks like. The default content is editable too — feel free to rewrite it.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Your Target — A Sample Lesson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After the break, your job is to build a short lesson on a topic you actually teach, shaped like the example below. Definition(s), example(s), an exercise or two. Your topic, your voice — same structural shape.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Safety net: </w:t>
      </w:r>
      <w:r>
        <w:rPr>
          <w:rFonts w:ascii="Arial" w:cs="Arial" w:eastAsia="Arial" w:hAnsi="Arial"/>
          <w:sz w:val="20"/>
          <w:szCs w:val="20"/>
        </w:rPr>
        <w:t xml:space="preserve">if you get stuck for ideas, delete everything inside your section and paste the block below. Then change the topic to something you teach.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&lt;title&gt;The Product and Quotient Rules&lt;/title&gt;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&lt;p&gt;When a function is built by multiplying or dividing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two simpler functions, we cannot just multiply or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 their derivatives.&lt;/p&gt;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&lt;definition xml:id="def-product-rule"&gt;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&lt;p&gt;The &lt;term&gt;product rule&lt;/term&gt; states that if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&lt;m&gt;f&lt;/m&gt; and &lt;m&gt;g&lt;/m&gt; are differentiable, then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\frac{d}{dx}\bigl[f(x)\,g(x)\bigr]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= f'(x)\,g(x) + f(x)\,g'(x).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&lt;/me&gt;&lt;/p&gt;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&lt;/definition&gt;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&lt;title&gt;Applying the product rule&lt;/title&gt;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&lt;p&gt;Find the derivative of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&lt;m&gt;h(x) = x^2 \sin(x)&lt;/m&gt;.&lt;/p&gt;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&lt;p&gt;Let &lt;m&gt;f(x) = x^2&lt;/m&gt; and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&lt;m&gt;g(x) = \sin(x)&lt;/m&gt;. Then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&lt;me&gt;h'(x) = 2x \sin(x) + x^2 \cos(x).&lt;/me&gt;&lt;/p&gt;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&lt;p&gt;Use the product rule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(see &lt;xref ref="def-product-rule"/&gt;) to find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the derivative of &lt;m&gt;p(x) = x^3 e^x&lt;/m&gt;.&lt;/p&gt;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&lt;/exercise&gt;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Now make it yours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title. Swap the topic for something you actually teach. Replace the definition with your own. Rewrite the example. Change the exercise. The structure stays the same — the content is yours.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Share Your Lesson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you're happy with your lesson, save one more time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Ctrl+S</w:t>
      </w:r>
      <w:r>
        <w:rPr>
          <w:rFonts w:ascii="Arial" w:cs="Arial" w:eastAsia="Arial" w:hAnsi="Arial"/>
          <w:sz w:val="20"/>
          <w:szCs w:val="20"/>
        </w:rPr>
        <w:t xml:space="preserve">)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Back to projects</w:t>
      </w:r>
      <w:r>
        <w:rPr>
          <w:rFonts w:ascii="Arial" w:cs="Arial" w:eastAsia="Arial" w:hAnsi="Arial"/>
          <w:sz w:val="20"/>
          <w:szCs w:val="20"/>
        </w:rPr>
        <w:t xml:space="preserve"> (or the Projects link in the top nav).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your project to open its page.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Sharable link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 URL from your browser's address bar. This is your public link — anyone with it can see your lesson.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your URL in the shared document the facilitator has open.</w:t>
      </w:r>
    </w:p>
    <w:tbl>
      <w:tblPr>
        <w:tblW w:type="dxa" w:w="9360"/>
        <w:tblBorders>
          <w:top w:val="single" w:color="4CAF50" w:sz="8"/>
          <w:left w:val="single" w:color="4CAF50" w:sz="8"/>
          <w:bottom w:val="single" w:color="4CAF50" w:sz="8"/>
          <w:right w:val="single" w:color="4CAF5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✓ You're done when…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public URL to your lesson.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Someone else can open it and see your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ready to share the link with a colleague or student.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If You Get Stuck</w:t>
      </w:r>
    </w:p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Rebuild shows a red error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a missing or mismatched tag. Look at the error for a line number, then check that every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&lt;tag&gt;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has a matching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&lt;/tag&gt;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When in doubt, paste the snippet fresh.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Preview didn't update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Rebuild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(or 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 The preview never updates automatically.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Lost your project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the top nav. Everything you save is there.</w:t>
            </w:r>
          </w:p>
        </w:tc>
      </w:tr>
    </w:tbl>
    <w:tbl>
      <w:tblPr>
        <w:tblW w:type="dxa" w:w="9360"/>
        <w:tblBorders>
          <w:top w:val="single" w:color="E06666" w:sz="8"/>
          <w:left w:val="single" w:color="E06666" w:sz="8"/>
          <w:bottom w:val="single" w:color="E06666" w:sz="8"/>
          <w:right w:val="single" w:color="E06666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E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Something else is wrong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your hand. Or ask a neighbor first — they might have just solved the same problem.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LaTeX → PreTeXt Cheat Sheet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you already write LaTeX, most of what you know transfers. The math inside the tags is still LaTeX.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LaTeX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PreTeXt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\(x^2\)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&lt;m&gt;x^2&lt;/m&gt;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\[ \int f \]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&lt;me&gt;\int f&lt;/me&gt;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\section{Title}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&lt;section&gt;&lt;title&gt;Title&lt;/title&gt;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\begin{itemize}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&lt;ul&gt;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\item text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&lt;li&gt;&lt;p&gt;text&lt;/p&gt;&lt;/li&gt;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\begin{definition}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&lt;definition&gt;&lt;statement&gt;&lt;p&gt;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\emph{word}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&lt;em&gt;word&lt;/em&gt;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\textbf{word}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&lt;term&gt;word&lt;/term&gt;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\ref{label}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&lt;xref ref="label"/&gt;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After the Workshop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Keep using PreTeXt.Plus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Your free account gives you up to 10 projects with shareable links. Come back anytime and keep writing at </w:t>
      </w:r>
      <w:r>
        <w:rPr>
          <w:rFonts w:ascii="Consolas" w:cs="Consolas" w:eastAsia="Consolas" w:hAnsi="Consolas"/>
          <w:sz w:val="20"/>
          <w:szCs w:val="20"/>
        </w:rPr>
        <w:t xml:space="preserve">pretext.plus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Want multi-file projects, your own images, or version control?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next step up is a GitHub Codespaces setup — browser-based, still no installs, but with everything you need for a full book project. Ask the facilitator for the take-home Codespaces guide.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Already have a pile of LaTeX?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new PreTeXt.Plus feature lets you write in a LaTeX-like syntax and convert to PreTeXt. Ask about it after you're comfortable with the basics — it's powerful but can muddy the waters if you're still learning.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Install PreTeXt locally (long-term)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Eventually you may want PreTeXt on your own machine. The official documentation at </w:t>
      </w:r>
      <w:r>
        <w:rPr>
          <w:rFonts w:ascii="Consolas" w:cs="Consolas" w:eastAsia="Consolas" w:hAnsi="Consolas"/>
          <w:sz w:val="20"/>
          <w:szCs w:val="20"/>
        </w:rPr>
        <w:t xml:space="preserve">pretextbook.org</w:t>
      </w:r>
      <w:r>
        <w:rPr>
          <w:rFonts w:ascii="Arial" w:cs="Arial" w:eastAsia="Arial" w:hAnsi="Arial"/>
          <w:sz w:val="20"/>
          <w:szCs w:val="20"/>
        </w:rPr>
        <w:t xml:space="preserve"> walks through the options.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Community and help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PreTeXt community is small, active, and welcoming. Start at </w:t>
      </w:r>
      <w:r>
        <w:rPr>
          <w:rFonts w:ascii="Consolas" w:cs="Consolas" w:eastAsia="Consolas" w:hAnsi="Consolas"/>
          <w:sz w:val="20"/>
          <w:szCs w:val="20"/>
        </w:rPr>
        <w:t xml:space="preserve">pretextbook.org/community.html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PreTeXt workshop · keep this handout · your account and your lessons will still be there tomorrow.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2026-04-13T23:42:39.405Z</dcterms:created>
  <dcterms:modified xsi:type="dcterms:W3CDTF">2026-04-13T23:42:39.406Z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