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7826"/>
        <w:gridCol w:w="2800"/>
      </w:tblGrid>
      <w:tr>
        <w:tc>
          <w:tcPr>
            <w:tcW w:type="dxa" w:w="7826"/>
            <w:shd w:fill="1F3964" w:color="auto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Daily Production Sheet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AABBCC"/>
                <w:sz w:val="17"/>
                <w:szCs w:val="17"/>
              </w:rPr>
              <w:t xml:space="preserve">Day Shift  ·  Scan with AI to extract data  ·  Form v1</w:t>
            </w:r>
          </w:p>
        </w:tc>
        <w:tc>
          <w:tcPr>
            <w:tcW w:type="dxa" w:w="2800"/>
            <w:shd w:fill="FFC000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14"/>
                <w:szCs w:val="14"/>
              </w:rPr>
              <w:t xml:space="preserve">FORM ID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22"/>
                <w:szCs w:val="22"/>
              </w:rPr>
              <w:t xml:space="preserve">PROD-DAY-001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F3964"/>
                <w:sz w:val="13"/>
                <w:szCs w:val="13"/>
              </w:rPr>
              <w:t xml:space="preserve">For AI scanning — keep flat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Calibri" w:hAnsi="Calibri"/>
          <w:b/>
          <w:bCs/>
          <w:color w:val="7F7F7F"/>
          <w:sz w:val="16"/>
          <w:szCs w:val="16"/>
        </w:rPr>
        <w:t xml:space="preserve">DATE</w:t>
      </w:r>
    </w:p>
    <w:p>
      <w:pPr>
        <w:spacing w:after="4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80"/>
        <w:gridCol w:w="280"/>
        <w:gridCol w:w="140"/>
        <w:gridCol w:w="280"/>
        <w:gridCol w:w="280"/>
        <w:gridCol w:w="140"/>
        <w:gridCol w:w="280"/>
        <w:gridCol w:w="280"/>
        <w:gridCol w:w="280"/>
        <w:gridCol w:w="280"/>
        <w:gridCol w:w="300"/>
        <w:gridCol w:w="7806"/>
      </w:tblGrid>
      <w:tr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D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D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36"/>
                <w:szCs w:val="36"/>
              </w:rPr>
              <w:t xml:space="preserve">/</w:t>
            </w:r>
          </w:p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M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M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36"/>
                <w:szCs w:val="36"/>
              </w:rPr>
              <w:t xml:space="preserve">/</w:t>
            </w:r>
          </w:p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Y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Y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Y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Y</w:t>
            </w:r>
          </w:p>
          <w:tbl>
            <w:tblPr>
              <w:tblW w:type="dxa" w:w="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</w:tblGrid>
            <w:tr>
              <w:tc>
                <w:tcPr>
                  <w:tcW w:type="dxa" w:w="240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78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F7F7F"/>
                <w:sz w:val="14"/>
                <w:szCs w:val="14"/>
              </w:rPr>
              <w:t xml:space="preserve">SUPERVISOR NAME</w:t>
            </w:r>
          </w:p>
          <w:tbl>
            <w:tblPr>
              <w:tblW w:type="dxa" w:w="7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746"/>
            </w:tblGrid>
            <w:tr>
              <w:tc>
                <w:tcPr>
                  <w:tcW w:type="dxa" w:w="7746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sz w:val="36"/>
                      <w:szCs w:val="36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 —  JOB STATUS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542"/>
        <w:gridCol w:w="3542"/>
        <w:gridCol w:w="3542"/>
      </w:tblGrid>
      <w:tr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346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62"/>
            </w:tblGrid>
            <w:tr>
              <w:tc>
                <w:tcPr>
                  <w:tcW w:type="dxa" w:w="3462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18"/>
                <w:szCs w:val="18"/>
              </w:rPr>
              <w:t xml:space="preserve">JOBS ACTIVE</w:t>
            </w:r>
          </w:p>
        </w:tc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346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62"/>
            </w:tblGrid>
            <w:tr>
              <w:tc>
                <w:tcPr>
                  <w:tcW w:type="dxa" w:w="3462"/>
                  <w:tcBorders>
                    <w:top w:val="single" w:color="375C1B" w:sz="12"/>
                    <w:left w:val="single" w:color="375C1B" w:sz="12"/>
                    <w:bottom w:val="single" w:color="375C1B" w:sz="12"/>
                    <w:right w:val="single" w:color="375C1B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C1B"/>
                <w:sz w:val="18"/>
                <w:szCs w:val="18"/>
              </w:rPr>
              <w:t xml:space="preserve">JOBS COMPLETED</w:t>
            </w:r>
          </w:p>
        </w:tc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346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62"/>
            </w:tblGrid>
            <w:tr>
              <w:tc>
                <w:tcPr>
                  <w:tcW w:type="dxa" w:w="3462"/>
                  <w:tcBorders>
                    <w:top w:val="single" w:color="C00000" w:sz="12"/>
                    <w:left w:val="single" w:color="C00000" w:sz="12"/>
                    <w:bottom w:val="single" w:color="C00000" w:sz="12"/>
                    <w:right w:val="single" w:color="C00000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JOBS AT RISK</w:t>
            </w:r>
          </w:p>
        </w:tc>
      </w:tr>
    </w:tbl>
    <w:p>
      <w:pPr>
        <w:spacing w:after="24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  —  JOBS AT RISK  (complete for every job marked At Risk above)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4426"/>
      </w:tblGrid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964"/>
                <w:sz w:val="17"/>
                <w:szCs w:val="17"/>
              </w:rPr>
              <w:t xml:space="preserve">Job Number / Description</w:t>
            </w:r>
          </w:p>
        </w:tc>
        <w:tc>
          <w:tcPr>
            <w:tcW w:type="dxa" w:w="38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964"/>
                <w:sz w:val="17"/>
                <w:szCs w:val="17"/>
              </w:rPr>
              <w:t xml:space="preserve">Why At Risk</w:t>
            </w:r>
          </w:p>
        </w:tc>
        <w:tc>
          <w:tcPr>
            <w:tcW w:type="dxa" w:w="4426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0F4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964"/>
                <w:sz w:val="17"/>
                <w:szCs w:val="17"/>
              </w:rPr>
              <w:t xml:space="preserve">Action Taken / Escalated To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8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426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8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426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8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426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8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426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AFBFC" w:color="auto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 —  MATERIALS  &amp;  PART SHORTAGES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800"/>
        <w:gridCol w:w="8826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1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20"/>
            </w:tblGrid>
            <w:tr>
              <w:tc>
                <w:tcPr>
                  <w:tcW w:type="dxa" w:w="1720"/>
                  <w:tcBorders>
                    <w:top w:val="single" w:color="C00000" w:sz="12"/>
                    <w:left w:val="single" w:color="C00000" w:sz="12"/>
                    <w:bottom w:val="single" w:color="C00000" w:sz="12"/>
                    <w:right w:val="single" w:color="C00000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SHORTAGES
FLAGGED</w:t>
            </w:r>
          </w:p>
        </w:tc>
        <w:tc>
          <w:tcPr>
            <w:tcW w:type="dxa" w:w="88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16"/>
                <w:szCs w:val="16"/>
              </w:rPr>
              <w:t xml:space="preserve">JOBS WAITING ON MATERIALS  —  list each</w:t>
            </w:r>
          </w:p>
          <w:tbl>
            <w:tblPr>
              <w:tblW w:type="dxa" w:w="10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200"/>
              <w:gridCol w:w="1800"/>
              <w:gridCol w:w="2146"/>
            </w:tblGrid>
            <w:tr>
              <w:tc>
                <w:tcPr>
                  <w:tcW w:type="dxa" w:w="16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0F4F8" w:color="auto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F3964"/>
                      <w:sz w:val="17"/>
                      <w:szCs w:val="17"/>
                    </w:rPr>
                    <w:t xml:space="preserve">Job Number</w:t>
                  </w:r>
                </w:p>
              </w:tc>
              <w:tc>
                <w:tcPr>
                  <w:tcW w:type="dxa" w:w="32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0F4F8" w:color="auto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F3964"/>
                      <w:sz w:val="17"/>
                      <w:szCs w:val="17"/>
                    </w:rPr>
                    <w:t xml:space="preserve">Part / Material Missing</w:t>
                  </w:r>
                </w:p>
              </w:tc>
              <w:tc>
                <w:tcPr>
                  <w:tcW w:type="dxa" w:w="18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0F4F8" w:color="auto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F3964"/>
                      <w:sz w:val="17"/>
                      <w:szCs w:val="17"/>
                    </w:rPr>
                    <w:t xml:space="preserve">ETA if Known</w:t>
                  </w:r>
                </w:p>
              </w:tc>
              <w:tc>
                <w:tcPr>
                  <w:tcW w:type="dxa" w:w="2146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0F4F8" w:color="auto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F3964"/>
                      <w:sz w:val="17"/>
                      <w:szCs w:val="17"/>
                    </w:rPr>
                    <w:t xml:space="preserve">Job Can Continue?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32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2146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AFBFC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32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AFBFC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AFBFC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2146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AFBFC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32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2146"/>
                  <w:tcBorders>
                    <w:top w:val="single" w:color="D0D8E4" w:sz="4"/>
                    <w:left w:val="single" w:color="D0D8E4" w:sz="4"/>
                    <w:bottom w:val="single" w:color="D0D8E4" w:sz="4"/>
                    <w:right w:val="single" w:color="D0D8E4" w:sz="4"/>
                  </w:tcBorders>
                  <w:shd w:fill="FFFFFF" w:color="auto" w:val="clear"/>
                  <w:tcMar>
                    <w:top w:type="dxa" w:w="40"/>
                    <w:left w:type="dxa" w:w="10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  —  HEADCOUNT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3615"/>
      </w:tblGrid>
      <w:tr>
        <w:tc>
          <w:tcPr>
            <w:tcW w:type="dxa" w:w="233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225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7"/>
            </w:tblGrid>
            <w:tr>
              <w:tc>
                <w:tcPr>
                  <w:tcW w:type="dxa" w:w="2257"/>
                  <w:tcBorders>
                    <w:top w:val="single" w:color="1F3964" w:sz="12"/>
                    <w:left w:val="single" w:color="1F3964" w:sz="12"/>
                    <w:bottom w:val="single" w:color="1F3964" w:sz="12"/>
                    <w:right w:val="single" w:color="1F3964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18"/>
                <w:szCs w:val="18"/>
              </w:rPr>
              <w:t xml:space="preserve">SCHEDULED</w:t>
            </w:r>
          </w:p>
        </w:tc>
        <w:tc>
          <w:tcPr>
            <w:tcW w:type="dxa" w:w="233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225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7"/>
            </w:tblGrid>
            <w:tr>
              <w:tc>
                <w:tcPr>
                  <w:tcW w:type="dxa" w:w="2257"/>
                  <w:tcBorders>
                    <w:top w:val="single" w:color="375C1B" w:sz="12"/>
                    <w:left w:val="single" w:color="375C1B" w:sz="12"/>
                    <w:bottom w:val="single" w:color="375C1B" w:sz="12"/>
                    <w:right w:val="single" w:color="375C1B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C1B"/>
                <w:sz w:val="18"/>
                <w:szCs w:val="18"/>
              </w:rPr>
              <w:t xml:space="preserve">PRESENT</w:t>
            </w:r>
          </w:p>
        </w:tc>
        <w:tc>
          <w:tcPr>
            <w:tcW w:type="dxa" w:w="233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tbl>
            <w:tblPr>
              <w:tblW w:type="dxa" w:w="225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7"/>
            </w:tblGrid>
            <w:tr>
              <w:tc>
                <w:tcPr>
                  <w:tcW w:type="dxa" w:w="2257"/>
                  <w:tcBorders>
                    <w:top w:val="single" w:color="C00000" w:sz="12"/>
                    <w:left w:val="single" w:color="C00000" w:sz="12"/>
                    <w:bottom w:val="single" w:color="C00000" w:sz="12"/>
                    <w:right w:val="single" w:color="C00000" w:sz="12"/>
                  </w:tcBorders>
                  <w:shd w:fill="FFFFFF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56"/>
                      <w:szCs w:val="56"/>
                    </w:rPr>
                    <w:t xml:space="preserve"> 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ABSENT</w:t>
            </w:r>
          </w:p>
        </w:tc>
        <w:tc>
          <w:tcPr>
            <w:tcW w:type="dxa" w:w="3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16"/>
                <w:szCs w:val="16"/>
              </w:rPr>
              <w:t xml:space="preserve">NOTES  (absent names / reason)</w:t>
            </w:r>
          </w:p>
          <w:tbl>
            <w:tblPr>
              <w:tblW w:type="dxa" w:w="349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95"/>
            </w:tblGrid>
            <w:tr>
              <w:tc>
                <w:tcPr>
                  <w:tcW w:type="dxa" w:w="3495"/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  —  OVERALL SHIFT STATUS  (circle one)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single" w:color="D0D8E4" w:sz="4"/>
          <w:left w:val="single" w:color="D0D8E4" w:sz="4"/>
          <w:bottom w:val="single" w:color="D0D8E4" w:sz="4"/>
          <w:right w:val="single" w:color="D0D8E4" w:sz="4"/>
          <w:insideH w:val="single" w:color="auto" w:sz="4"/>
          <w:insideV w:val="single" w:color="auto" w:sz="4"/>
        </w:tblBorders>
      </w:tblPr>
      <w:tblGrid>
        <w:gridCol w:w="3542"/>
        <w:gridCol w:w="3542"/>
        <w:gridCol w:w="3542"/>
      </w:tblGrid>
      <w:tr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C1B"/>
                <w:sz w:val="72"/>
                <w:szCs w:val="72"/>
              </w:rPr>
              <w:t xml:space="preserve">G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C1B"/>
                <w:sz w:val="20"/>
                <w:szCs w:val="20"/>
              </w:rPr>
              <w:t xml:space="preserve">GREEN — On track, no issues</w:t>
            </w:r>
          </w:p>
        </w:tc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6200"/>
                <w:sz w:val="72"/>
                <w:szCs w:val="72"/>
              </w:rPr>
              <w:t xml:space="preserve">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6200"/>
                <w:sz w:val="20"/>
                <w:szCs w:val="20"/>
              </w:rPr>
              <w:t xml:space="preserve">AMBER — Issues managed, monitor</w:t>
            </w:r>
          </w:p>
        </w:tc>
        <w:tc>
          <w:tcPr>
            <w:tcW w:type="dxa" w:w="354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72"/>
                <w:szCs w:val="72"/>
              </w:rPr>
              <w:t xml:space="preserve">R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RED — Escalation required</w:t>
            </w:r>
          </w:p>
        </w:tc>
      </w:tr>
    </w:tbl>
    <w:p>
      <w:pPr>
        <w:spacing w:after="20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 —  NOTES  &amp;  ESCALATIONS</w:t>
            </w:r>
          </w:p>
        </w:tc>
      </w:tr>
    </w:tbl>
    <w:p>
      <w:pPr>
        <w:spacing w:after="12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F7F7F"/>
                <w:sz w:val="16"/>
                <w:szCs w:val="16"/>
              </w:rPr>
              <w:t xml:space="preserve">Key issue today / escalation raised / action taken</w:t>
            </w:r>
          </w:p>
          <w:tbl>
            <w:tblPr>
              <w:tblW w:type="dxa" w:w="10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06"/>
            </w:tblGrid>
            <w:tr>
              <w:tc>
                <w:tcPr>
                  <w:tcW w:type="dxa" w:w="10506"/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dxa" w:w="106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26"/>
      </w:tblGrid>
      <w:tr>
        <w:tc>
          <w:tcPr>
            <w:tcW w:type="dxa" w:w="10626"/>
            <w:shd w:fill="1F3964" w:color="auto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CC"/>
                <w:sz w:val="17"/>
                <w:szCs w:val="17"/>
              </w:rPr>
              <w:t xml:space="preserve">Complete before end of shift  ·  </w:t>
            </w:r>
            <w:r>
              <w:rPr>
                <w:rFonts w:ascii="Calibri" w:cs="Calibri" w:eastAsia="Calibri" w:hAnsi="Calibri"/>
                <w:i/>
                <w:iCs/>
                <w:color w:val="FFC000"/>
                <w:sz w:val="17"/>
                <w:szCs w:val="17"/>
              </w:rPr>
              <w:t xml:space="preserve">Photograph flat on a light surface for AI scanning</w:t>
            </w:r>
            <w:r>
              <w:rPr>
                <w:rFonts w:ascii="Calibri" w:cs="Calibri" w:eastAsia="Calibri" w:hAnsi="Calibri"/>
                <w:i/>
                <w:iCs/>
                <w:color w:val="AABBCC"/>
                <w:sz w:val="17"/>
                <w:szCs w:val="17"/>
              </w:rPr>
              <w:t xml:space="preserve">  ·  File in day folder</w:t>
            </w:r>
          </w:p>
        </w:tc>
      </w:tr>
    </w:tbl>
    <w:sectPr>
      <w:pgSz w:w="11906" w:h="16838" w:orient="portrait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2026-08-18T06:32:32.321Z</dcterms:created>
  <dcterms:modified xsi:type="dcterms:W3CDTF">2026-08-18T06:32:32.321Z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