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66"/>
        <w:gridCol w:w="2400"/>
      </w:tblGrid>
      <w:tr>
        <w:tc>
          <w:tcPr>
            <w:tcW w:type="dxa" w:w="8066"/>
            <w:shd w:fill="1F3964" w:color="auto" w:val="clear"/>
            <w:tcMar>
              <w:top w:type="dxa" w:w="180"/>
              <w:left w:type="dxa" w:w="280"/>
              <w:bottom w:type="dxa" w:w="1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Before We Meet</w:t>
            </w:r>
          </w:p>
          <w:p>
            <w:r>
              <w:rPr>
                <w:rFonts w:ascii="Calibri" w:cs="Calibri" w:eastAsia="Calibri" w:hAnsi="Calibri"/>
                <w:color w:val="AABBCC"/>
                <w:sz w:val="20"/>
                <w:szCs w:val="20"/>
              </w:rPr>
              <w:t xml:space="preserve">A thinking prompt — not a test. Spend 10 minutes on this before our visit.</w:t>
            </w:r>
          </w:p>
        </w:tc>
        <w:tc>
          <w:tcPr>
            <w:tcW w:type="dxa" w:w="2400"/>
            <w:shd w:fill="FFC000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964"/>
                <w:sz w:val="24"/>
                <w:szCs w:val="24"/>
              </w:rPr>
              <w:t xml:space="preserve">Pre-Visit
Prep Sheet</w:t>
            </w:r>
          </w:p>
        </w:tc>
      </w:tr>
    </w:tbl>
    <w:p>
      <w:pPr>
        <w:spacing w:after="200" w:before="0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233"/>
        <w:gridCol w:w="5153"/>
      </w:tblGrid>
      <w:tr>
        <w:tc>
          <w:tcPr>
            <w:tcW w:type="dxa" w:w="523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16"/>
                <w:szCs w:val="16"/>
              </w:rPr>
              <w:t xml:space="preserve">Manager / Supervisor name</w:t>
            </w:r>
          </w:p>
          <w:p>
            <w:pPr>
              <w:pBdr>
                <w:bottom w:val="single" w:color="C0CCDA" w:sz="4"/>
              </w:pBd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120" w:before="0"/>
            </w:pPr>
          </w:p>
        </w:tc>
        <w:tc>
          <w:tcPr>
            <w:tcW w:type="dxa" w:w="51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7F7F"/>
                <w:sz w:val="16"/>
                <w:szCs w:val="16"/>
              </w:rPr>
              <w:t xml:space="preserve">Function / Area</w:t>
            </w:r>
          </w:p>
          <w:p>
            <w:pPr>
              <w:pBdr>
                <w:bottom w:val="single" w:color="C0CCDA" w:sz="4"/>
              </w:pBd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120" w:before="0"/>
            </w:pPr>
          </w:p>
        </w:tc>
      </w:tr>
    </w:tbl>
    <w:p>
      <w:pPr>
        <w:spacing w:after="80" w:before="0"/>
      </w:pPr>
    </w:p>
    <w:p>
      <w:pPr>
        <w:pBdr>
          <w:bottom w:val="single" w:color="D0D8E4" w:sz="6"/>
        </w:pBdr>
        <w:spacing w:after="0" w:before="0"/>
      </w:pPr>
    </w:p>
    <w:p>
      <w:pPr>
        <w:spacing w:after="16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964"/>
          <w:sz w:val="18"/>
          <w:szCs w:val="18"/>
        </w:rPr>
        <w:t xml:space="preserve">YOUR AREA RIGHT NOW</w:t>
      </w: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What is working well in your area at the moment?</w:t>
      </w: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What is the single biggest thing slowing your team down right now?</w:t>
      </w: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Is there something you know you should address but have been putting off? What is it?</w:t>
      </w: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spacing w:after="80" w:before="0"/>
      </w:pPr>
    </w:p>
    <w:p>
      <w:pPr>
        <w:pBdr>
          <w:bottom w:val="single" w:color="D0D8E4" w:sz="6"/>
        </w:pBdr>
        <w:spacing w:after="0" w:before="0"/>
      </w:pPr>
    </w:p>
    <w:p>
      <w:pPr>
        <w:spacing w:after="16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4B5"/>
          <w:sz w:val="18"/>
          <w:szCs w:val="18"/>
        </w:rPr>
        <w:t xml:space="preserve">YOUR ROLE AND YOUR DECISIONS</w:t>
      </w: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Looking at your role infographic — which of your KPIs do you feel confident you can move? Which ones are unclear?</w:t>
      </w: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Think about the last two weeks. Which decisions did you make confidently inside your domain? Were there any you escalated that you could have made yourself?</w:t>
      </w: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Is there a decision sitting in your area right now that you have been waiting on someone else to make?</w:t>
      </w: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spacing w:after="80" w:before="0"/>
      </w:pPr>
    </w:p>
    <w:p>
      <w:pPr>
        <w:pBdr>
          <w:bottom w:val="single" w:color="D0D8E4" w:sz="6"/>
        </w:pBdr>
        <w:spacing w:after="0" w:before="0"/>
      </w:pPr>
    </w:p>
    <w:p>
      <w:pPr>
        <w:spacing w:after="16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70AD47"/>
          <w:sz w:val="18"/>
          <w:szCs w:val="18"/>
        </w:rPr>
        <w:t xml:space="preserve">WHAT YOU NEED FROM THIS VISIT</w:t>
      </w: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What would make this conversation useful for you? What do you want to leave with?</w:t>
      </w: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C0CCDA" w:sz="4"/>
        </w:pBd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spacing w:after="160" w:before="0"/>
      </w:pPr>
    </w:p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F3964" w:color="auto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BBCC"/>
                <w:sz w:val="18"/>
                <w:szCs w:val="18"/>
              </w:rPr>
              <w:t xml:space="preserve">"Your team is watching what you do when it gets hard. That's when culture is made."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2026-08-05T09:22:54.853Z</dcterms:created>
  <dcterms:modified xsi:type="dcterms:W3CDTF">2026-08-05T09:22:54.853Z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