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7"/>
        <w:spacing w:before="240" w:after="120"/>
        <w:rPr>
          <w:rFonts w:hint="default" w:ascii="Ubuntu" w:hAnsi="Ubuntu"/>
          <w:sz w:val="96"/>
          <w:szCs w:val="96"/>
        </w:rPr>
      </w:pPr>
      <w:r>
        <w:rPr>
          <w:rFonts w:hint="default" w:ascii="Ubuntu" w:hAnsi="Ubuntu" w:eastAsia="WenQuanYi Zen Hei" w:cs="FreeSans"/>
          <w:b/>
          <w:bCs/>
          <w:color w:val="auto"/>
          <w:sz w:val="96"/>
          <w:szCs w:val="96"/>
          <w:lang w:val="en-US" w:eastAsia="zh-CN" w:bidi="ar-SA"/>
        </w:rPr>
        <w:pict>
          <v:shape id="Picture 10" o:spid="_x0000_s1027" type="#_x0000_t75" style="height:396.95pt;width:396.95pt;rotation:0f;" o:ole="f" fillcolor="#FFFFFF" filled="f" o:preferrelative="t" stroked="f" coordorigin="0,0" coordsize="21600,21600">
            <v:fill on="f" color2="#FFFFFF" focus="0%"/>
            <v:imagedata gain="65536f" blacklevel="0f" gamma="0" o:title="logo" r:id="rId7"/>
            <o:lock v:ext="edit" position="f" selection="f" grouping="f" rotation="f" cropping="f" text="f" aspectratio="t"/>
            <w10:wrap type="none"/>
            <w10:anchorlock/>
          </v:shape>
        </w:pict>
      </w:r>
    </w:p>
    <w:p>
      <w:pPr>
        <w:pStyle w:val="7"/>
        <w:rPr>
          <w:rFonts w:ascii="Ubuntu" w:hAnsi="Ubuntu"/>
          <w:sz w:val="96"/>
          <w:szCs w:val="96"/>
        </w:rPr>
      </w:pPr>
    </w:p>
    <w:p>
      <w:pPr>
        <w:pStyle w:val="7"/>
        <w:rPr>
          <w:rFonts w:ascii="Ubuntu" w:hAnsi="Ubuntu"/>
          <w:sz w:val="96"/>
          <w:szCs w:val="96"/>
        </w:rPr>
      </w:pPr>
      <w:r>
        <w:rPr>
          <w:rFonts w:ascii="Ubuntu" w:hAnsi="Ubuntu"/>
          <w:sz w:val="96"/>
          <w:szCs w:val="96"/>
        </w:rPr>
        <w:t>MolView manual</w:t>
      </w:r>
    </w:p>
    <w:p>
      <w:pPr>
        <w:pStyle w:val="4"/>
        <w:pageBreakBefore/>
      </w:pPr>
      <w:r>
        <w:t>This is the manual for MolView version 2.2</w:t>
      </w:r>
    </w:p>
    <w:p>
      <w:pPr>
        <w:pStyle w:val="4"/>
      </w:pPr>
      <w:r>
        <w:t xml:space="preserve">MolView can be found at </w:t>
      </w:r>
      <w:r>
        <w:fldChar w:fldCharType="begin"/>
      </w:r>
      <w:r>
        <w:instrText xml:space="preserve">HYPERLINK "http://molview.org/" </w:instrText>
      </w:r>
      <w:r>
        <w:fldChar w:fldCharType="separate"/>
      </w:r>
      <w:r>
        <w:rPr>
          <w:rStyle w:val="37"/>
        </w:rPr>
        <w:t>molview.org</w:t>
      </w:r>
      <w:r>
        <w:fldChar w:fldCharType="end"/>
      </w:r>
    </w:p>
    <w:p>
      <w:pPr>
        <w:pStyle w:val="2"/>
        <w:rPr>
          <w:rFonts w:hint="default"/>
        </w:rPr>
      </w:pPr>
      <w:bookmarkStart w:id="0" w:name="_Toc588968989"/>
      <w:r>
        <w:rPr>
          <w:rFonts w:hint="default"/>
        </w:rPr>
        <w:t>Table of Contents</w:t>
      </w:r>
      <w:bookmarkEnd w:id="0"/>
    </w:p>
    <w:p>
      <w:pPr>
        <w:pStyle w:val="8"/>
        <w:tabs>
          <w:tab w:val="right" w:leader="dot" w:pos="9638"/>
        </w:tabs>
        <w:rPr>
          <w:rFonts w:ascii="Liberation Serif" w:hAnsi="Liberation Serif" w:eastAsia="WenQuanYi Zen Hei" w:cs="FreeSans"/>
          <w:color w:val="auto"/>
          <w:szCs w:val="24"/>
          <w:lang w:eastAsia="zh-CN"/>
        </w:rPr>
      </w:pPr>
      <w:r>
        <w:fldChar w:fldCharType="begin"/>
      </w:r>
      <w:r>
        <w:instrText xml:space="preserve">TOC \o "1-3" \h \u </w:instrText>
      </w:r>
      <w:r>
        <w:fldChar w:fldCharType="separate"/>
      </w:r>
      <w:r>
        <w:rPr>
          <w:rFonts w:ascii="Liberation Serif" w:hAnsi="Liberation Serif" w:eastAsia="WenQuanYi Zen Hei" w:cs="FreeSans"/>
          <w:color w:val="auto"/>
          <w:szCs w:val="24"/>
          <w:lang w:eastAsia="zh-CN"/>
        </w:rPr>
        <w:fldChar w:fldCharType="begin"/>
      </w:r>
      <w:r>
        <w:rPr>
          <w:rFonts w:ascii="Liberation Serif" w:hAnsi="Liberation Serif" w:eastAsia="WenQuanYi Zen Hei" w:cs="FreeSans"/>
          <w:color w:val="auto"/>
          <w:szCs w:val="24"/>
          <w:lang w:eastAsia="zh-CN"/>
        </w:rPr>
        <w:instrText xml:space="preserve"> HYPERLINK \l _Toc588968989 </w:instrText>
      </w:r>
      <w:r>
        <w:rPr>
          <w:rFonts w:ascii="Liberation Serif" w:hAnsi="Liberation Serif" w:eastAsia="WenQuanYi Zen Hei" w:cs="FreeSans"/>
          <w:color w:val="auto"/>
          <w:szCs w:val="24"/>
          <w:lang w:eastAsia="zh-CN"/>
        </w:rPr>
        <w:fldChar w:fldCharType="separate"/>
      </w:r>
      <w:r>
        <w:rPr>
          <w:rFonts w:hint="default" w:ascii="Liberation Serif" w:hAnsi="Liberation Serif" w:eastAsia="WenQuanYi Zen Hei" w:cs="FreeSans"/>
          <w:szCs w:val="24"/>
          <w:lang w:eastAsia="zh-CN"/>
        </w:rPr>
        <w:t>Table of Contents</w:t>
      </w:r>
      <w:r>
        <w:rPr>
          <w:rFonts w:ascii="Liberation Serif" w:hAnsi="Liberation Serif" w:eastAsia="WenQuanYi Zen Hei" w:cs="FreeSans"/>
          <w:szCs w:val="24"/>
          <w:lang w:eastAsia="zh-CN"/>
        </w:rPr>
        <w:tab/>
      </w:r>
      <w:r>
        <w:rPr>
          <w:rFonts w:ascii="Liberation Serif" w:hAnsi="Liberation Serif" w:eastAsia="WenQuanYi Zen Hei" w:cs="FreeSans"/>
          <w:szCs w:val="24"/>
          <w:lang w:eastAsia="zh-CN"/>
        </w:rPr>
        <w:fldChar w:fldCharType="begin"/>
      </w:r>
      <w:r>
        <w:rPr>
          <w:rFonts w:ascii="Liberation Serif" w:hAnsi="Liberation Serif" w:eastAsia="WenQuanYi Zen Hei" w:cs="FreeSans"/>
          <w:szCs w:val="24"/>
          <w:lang w:eastAsia="zh-CN"/>
        </w:rPr>
        <w:instrText xml:space="preserve"> PAGEREF _Toc588968989 </w:instrText>
      </w:r>
      <w:r>
        <w:rPr>
          <w:rFonts w:ascii="Liberation Serif" w:hAnsi="Liberation Serif" w:eastAsia="WenQuanYi Zen Hei" w:cs="FreeSans"/>
          <w:szCs w:val="24"/>
          <w:lang w:eastAsia="zh-CN"/>
        </w:rPr>
        <w:fldChar w:fldCharType="separate"/>
      </w:r>
      <w:r>
        <w:rPr>
          <w:rFonts w:ascii="Liberation Serif" w:hAnsi="Liberation Serif" w:eastAsia="WenQuanYi Zen Hei" w:cs="FreeSans"/>
          <w:szCs w:val="24"/>
          <w:lang w:eastAsia="zh-CN"/>
        </w:rPr>
        <w:t>2</w:t>
      </w:r>
      <w:r>
        <w:rPr>
          <w:rFonts w:ascii="Liberation Serif" w:hAnsi="Liberation Serif" w:eastAsia="WenQuanYi Zen Hei" w:cs="FreeSans"/>
          <w:szCs w:val="24"/>
          <w:lang w:eastAsia="zh-CN"/>
        </w:rPr>
        <w:fldChar w:fldCharType="end"/>
      </w:r>
      <w:r>
        <w:rPr>
          <w:rFonts w:ascii="Liberation Serif" w:hAnsi="Liberation Serif" w:eastAsia="WenQuanYi Zen Hei" w:cs="FreeSans"/>
          <w:color w:val="auto"/>
          <w:szCs w:val="24"/>
          <w:lang w:eastAsia="zh-CN"/>
        </w:rPr>
        <w:fldChar w:fldCharType="end"/>
      </w:r>
    </w:p>
    <w:p>
      <w:pPr>
        <w:pStyle w:val="8"/>
        <w:tabs>
          <w:tab w:val="right" w:leader="dot" w:pos="9638"/>
        </w:tabs>
        <w:rPr>
          <w:rFonts w:ascii="Liberation Serif" w:hAnsi="Liberation Serif" w:eastAsia="WenQuanYi Zen Hei" w:cs="FreeSans"/>
          <w:color w:val="auto"/>
          <w:szCs w:val="24"/>
          <w:lang w:eastAsia="zh-CN"/>
        </w:rPr>
      </w:pPr>
      <w:r>
        <w:rPr>
          <w:rFonts w:ascii="Liberation Serif" w:hAnsi="Liberation Serif" w:eastAsia="WenQuanYi Zen Hei" w:cs="FreeSans"/>
          <w:color w:val="auto"/>
          <w:szCs w:val="24"/>
          <w:lang w:eastAsia="zh-CN"/>
        </w:rPr>
        <w:fldChar w:fldCharType="begin"/>
      </w:r>
      <w:r>
        <w:rPr>
          <w:rFonts w:ascii="Liberation Serif" w:hAnsi="Liberation Serif" w:eastAsia="WenQuanYi Zen Hei" w:cs="FreeSans"/>
          <w:color w:val="auto"/>
          <w:szCs w:val="24"/>
          <w:lang w:eastAsia="zh-CN"/>
        </w:rPr>
        <w:instrText xml:space="preserve"> HYPERLINK \l _Toc7433664 </w:instrText>
      </w:r>
      <w:r>
        <w:rPr>
          <w:rFonts w:ascii="Liberation Serif" w:hAnsi="Liberation Serif" w:eastAsia="WenQuanYi Zen Hei" w:cs="FreeSans"/>
          <w:color w:val="auto"/>
          <w:szCs w:val="24"/>
          <w:lang w:eastAsia="zh-CN"/>
        </w:rPr>
        <w:fldChar w:fldCharType="separate"/>
      </w:r>
      <w:r>
        <w:rPr>
          <w:rFonts w:ascii="Liberation Serif" w:hAnsi="Liberation Serif" w:eastAsia="WenQuanYi Zen Hei" w:cs="FreeSans"/>
          <w:szCs w:val="24"/>
          <w:lang w:eastAsia="zh-CN"/>
        </w:rPr>
        <w:t>1. Drawing structural formulas</w:t>
      </w:r>
      <w:r>
        <w:rPr>
          <w:rFonts w:ascii="Liberation Serif" w:hAnsi="Liberation Serif" w:eastAsia="WenQuanYi Zen Hei" w:cs="FreeSans"/>
          <w:szCs w:val="24"/>
          <w:lang w:eastAsia="zh-CN"/>
        </w:rPr>
        <w:tab/>
      </w:r>
      <w:r>
        <w:rPr>
          <w:rFonts w:ascii="Liberation Serif" w:hAnsi="Liberation Serif" w:eastAsia="WenQuanYi Zen Hei" w:cs="FreeSans"/>
          <w:szCs w:val="24"/>
          <w:lang w:eastAsia="zh-CN"/>
        </w:rPr>
        <w:fldChar w:fldCharType="begin"/>
      </w:r>
      <w:r>
        <w:rPr>
          <w:rFonts w:ascii="Liberation Serif" w:hAnsi="Liberation Serif" w:eastAsia="WenQuanYi Zen Hei" w:cs="FreeSans"/>
          <w:szCs w:val="24"/>
          <w:lang w:eastAsia="zh-CN"/>
        </w:rPr>
        <w:instrText xml:space="preserve"> PAGEREF _Toc7433664 </w:instrText>
      </w:r>
      <w:r>
        <w:rPr>
          <w:rFonts w:ascii="Liberation Serif" w:hAnsi="Liberation Serif" w:eastAsia="WenQuanYi Zen Hei" w:cs="FreeSans"/>
          <w:szCs w:val="24"/>
          <w:lang w:eastAsia="zh-CN"/>
        </w:rPr>
        <w:fldChar w:fldCharType="separate"/>
      </w:r>
      <w:r>
        <w:rPr>
          <w:rFonts w:ascii="Liberation Serif" w:hAnsi="Liberation Serif" w:eastAsia="WenQuanYi Zen Hei" w:cs="FreeSans"/>
          <w:szCs w:val="24"/>
          <w:lang w:eastAsia="zh-CN"/>
        </w:rPr>
        <w:t>3</w:t>
      </w:r>
      <w:r>
        <w:rPr>
          <w:rFonts w:ascii="Liberation Serif" w:hAnsi="Liberation Serif" w:eastAsia="WenQuanYi Zen Hei" w:cs="FreeSans"/>
          <w:szCs w:val="24"/>
          <w:lang w:eastAsia="zh-CN"/>
        </w:rPr>
        <w:fldChar w:fldCharType="end"/>
      </w:r>
      <w:r>
        <w:rPr>
          <w:rFonts w:ascii="Liberation Serif" w:hAnsi="Liberation Serif" w:eastAsia="WenQuanYi Zen Hei" w:cs="FreeSans"/>
          <w:color w:val="auto"/>
          <w:szCs w:val="24"/>
          <w:lang w:eastAsia="zh-CN"/>
        </w:rPr>
        <w:fldChar w:fldCharType="end"/>
      </w:r>
    </w:p>
    <w:p>
      <w:pPr>
        <w:pStyle w:val="9"/>
        <w:tabs>
          <w:tab w:val="right" w:leader="dot" w:pos="9638"/>
        </w:tabs>
        <w:rPr>
          <w:rFonts w:ascii="Liberation Serif" w:hAnsi="Liberation Serif" w:eastAsia="WenQuanYi Zen Hei" w:cs="FreeSans"/>
          <w:color w:val="auto"/>
          <w:szCs w:val="24"/>
          <w:lang w:eastAsia="zh-CN"/>
        </w:rPr>
      </w:pPr>
      <w:r>
        <w:rPr>
          <w:rFonts w:ascii="Liberation Serif" w:hAnsi="Liberation Serif" w:eastAsia="WenQuanYi Zen Hei" w:cs="FreeSans"/>
          <w:color w:val="auto"/>
          <w:szCs w:val="24"/>
          <w:lang w:eastAsia="zh-CN"/>
        </w:rPr>
        <w:fldChar w:fldCharType="begin"/>
      </w:r>
      <w:r>
        <w:rPr>
          <w:rFonts w:ascii="Liberation Serif" w:hAnsi="Liberation Serif" w:eastAsia="WenQuanYi Zen Hei" w:cs="FreeSans"/>
          <w:color w:val="auto"/>
          <w:szCs w:val="24"/>
          <w:lang w:eastAsia="zh-CN"/>
        </w:rPr>
        <w:instrText xml:space="preserve"> HYPERLINK \l _Toc1730835141 </w:instrText>
      </w:r>
      <w:r>
        <w:rPr>
          <w:rFonts w:ascii="Liberation Serif" w:hAnsi="Liberation Serif" w:eastAsia="WenQuanYi Zen Hei" w:cs="FreeSans"/>
          <w:color w:val="auto"/>
          <w:szCs w:val="24"/>
          <w:lang w:eastAsia="zh-CN"/>
        </w:rPr>
        <w:fldChar w:fldCharType="separate"/>
      </w:r>
      <w:r>
        <w:rPr>
          <w:rFonts w:ascii="Liberation Serif" w:hAnsi="Liberation Serif" w:eastAsia="WenQuanYi Zen Hei" w:cs="FreeSans"/>
          <w:szCs w:val="24"/>
          <w:lang w:eastAsia="zh-CN"/>
        </w:rPr>
        <w:t>Top toolbar</w:t>
      </w:r>
      <w:r>
        <w:rPr>
          <w:rFonts w:ascii="Liberation Serif" w:hAnsi="Liberation Serif" w:eastAsia="WenQuanYi Zen Hei" w:cs="FreeSans"/>
          <w:szCs w:val="24"/>
          <w:lang w:eastAsia="zh-CN"/>
        </w:rPr>
        <w:tab/>
      </w:r>
      <w:r>
        <w:rPr>
          <w:rFonts w:ascii="Liberation Serif" w:hAnsi="Liberation Serif" w:eastAsia="WenQuanYi Zen Hei" w:cs="FreeSans"/>
          <w:szCs w:val="24"/>
          <w:lang w:eastAsia="zh-CN"/>
        </w:rPr>
        <w:fldChar w:fldCharType="begin"/>
      </w:r>
      <w:r>
        <w:rPr>
          <w:rFonts w:ascii="Liberation Serif" w:hAnsi="Liberation Serif" w:eastAsia="WenQuanYi Zen Hei" w:cs="FreeSans"/>
          <w:szCs w:val="24"/>
          <w:lang w:eastAsia="zh-CN"/>
        </w:rPr>
        <w:instrText xml:space="preserve"> PAGEREF _Toc1730835141 </w:instrText>
      </w:r>
      <w:r>
        <w:rPr>
          <w:rFonts w:ascii="Liberation Serif" w:hAnsi="Liberation Serif" w:eastAsia="WenQuanYi Zen Hei" w:cs="FreeSans"/>
          <w:szCs w:val="24"/>
          <w:lang w:eastAsia="zh-CN"/>
        </w:rPr>
        <w:fldChar w:fldCharType="separate"/>
      </w:r>
      <w:r>
        <w:rPr>
          <w:rFonts w:ascii="Liberation Serif" w:hAnsi="Liberation Serif" w:eastAsia="WenQuanYi Zen Hei" w:cs="FreeSans"/>
          <w:szCs w:val="24"/>
          <w:lang w:eastAsia="zh-CN"/>
        </w:rPr>
        <w:t>3</w:t>
      </w:r>
      <w:r>
        <w:rPr>
          <w:rFonts w:ascii="Liberation Serif" w:hAnsi="Liberation Serif" w:eastAsia="WenQuanYi Zen Hei" w:cs="FreeSans"/>
          <w:szCs w:val="24"/>
          <w:lang w:eastAsia="zh-CN"/>
        </w:rPr>
        <w:fldChar w:fldCharType="end"/>
      </w:r>
      <w:r>
        <w:rPr>
          <w:rFonts w:ascii="Liberation Serif" w:hAnsi="Liberation Serif" w:eastAsia="WenQuanYi Zen Hei" w:cs="FreeSans"/>
          <w:color w:val="auto"/>
          <w:szCs w:val="24"/>
          <w:lang w:eastAsia="zh-CN"/>
        </w:rPr>
        <w:fldChar w:fldCharType="end"/>
      </w:r>
    </w:p>
    <w:p>
      <w:pPr>
        <w:pStyle w:val="9"/>
        <w:tabs>
          <w:tab w:val="right" w:leader="dot" w:pos="9638"/>
        </w:tabs>
        <w:rPr>
          <w:rFonts w:ascii="Liberation Serif" w:hAnsi="Liberation Serif" w:eastAsia="WenQuanYi Zen Hei" w:cs="FreeSans"/>
          <w:color w:val="auto"/>
          <w:szCs w:val="24"/>
          <w:lang w:eastAsia="zh-CN"/>
        </w:rPr>
      </w:pPr>
      <w:r>
        <w:rPr>
          <w:rFonts w:ascii="Liberation Serif" w:hAnsi="Liberation Serif" w:eastAsia="WenQuanYi Zen Hei" w:cs="FreeSans"/>
          <w:color w:val="auto"/>
          <w:szCs w:val="24"/>
          <w:lang w:eastAsia="zh-CN"/>
        </w:rPr>
        <w:fldChar w:fldCharType="begin"/>
      </w:r>
      <w:r>
        <w:rPr>
          <w:rFonts w:ascii="Liberation Serif" w:hAnsi="Liberation Serif" w:eastAsia="WenQuanYi Zen Hei" w:cs="FreeSans"/>
          <w:color w:val="auto"/>
          <w:szCs w:val="24"/>
          <w:lang w:eastAsia="zh-CN"/>
        </w:rPr>
        <w:instrText xml:space="preserve"> HYPERLINK \l _Toc1825120888 </w:instrText>
      </w:r>
      <w:r>
        <w:rPr>
          <w:rFonts w:ascii="Liberation Serif" w:hAnsi="Liberation Serif" w:eastAsia="WenQuanYi Zen Hei" w:cs="FreeSans"/>
          <w:color w:val="auto"/>
          <w:szCs w:val="24"/>
          <w:lang w:eastAsia="zh-CN"/>
        </w:rPr>
        <w:fldChar w:fldCharType="separate"/>
      </w:r>
      <w:r>
        <w:rPr>
          <w:rFonts w:ascii="Liberation Serif" w:hAnsi="Liberation Serif" w:eastAsia="WenQuanYi Zen Hei" w:cs="FreeSans"/>
          <w:szCs w:val="24"/>
          <w:lang w:eastAsia="zh-CN"/>
        </w:rPr>
        <w:t>Left toolbar</w:t>
      </w:r>
      <w:r>
        <w:rPr>
          <w:rFonts w:ascii="Liberation Serif" w:hAnsi="Liberation Serif" w:eastAsia="WenQuanYi Zen Hei" w:cs="FreeSans"/>
          <w:szCs w:val="24"/>
          <w:lang w:eastAsia="zh-CN"/>
        </w:rPr>
        <w:tab/>
      </w:r>
      <w:r>
        <w:rPr>
          <w:rFonts w:ascii="Liberation Serif" w:hAnsi="Liberation Serif" w:eastAsia="WenQuanYi Zen Hei" w:cs="FreeSans"/>
          <w:szCs w:val="24"/>
          <w:lang w:eastAsia="zh-CN"/>
        </w:rPr>
        <w:fldChar w:fldCharType="begin"/>
      </w:r>
      <w:r>
        <w:rPr>
          <w:rFonts w:ascii="Liberation Serif" w:hAnsi="Liberation Serif" w:eastAsia="WenQuanYi Zen Hei" w:cs="FreeSans"/>
          <w:szCs w:val="24"/>
          <w:lang w:eastAsia="zh-CN"/>
        </w:rPr>
        <w:instrText xml:space="preserve"> PAGEREF _Toc1825120888 </w:instrText>
      </w:r>
      <w:r>
        <w:rPr>
          <w:rFonts w:ascii="Liberation Serif" w:hAnsi="Liberation Serif" w:eastAsia="WenQuanYi Zen Hei" w:cs="FreeSans"/>
          <w:szCs w:val="24"/>
          <w:lang w:eastAsia="zh-CN"/>
        </w:rPr>
        <w:fldChar w:fldCharType="separate"/>
      </w:r>
      <w:r>
        <w:rPr>
          <w:rFonts w:ascii="Liberation Serif" w:hAnsi="Liberation Serif" w:eastAsia="WenQuanYi Zen Hei" w:cs="FreeSans"/>
          <w:szCs w:val="24"/>
          <w:lang w:eastAsia="zh-CN"/>
        </w:rPr>
        <w:t>3</w:t>
      </w:r>
      <w:r>
        <w:rPr>
          <w:rFonts w:ascii="Liberation Serif" w:hAnsi="Liberation Serif" w:eastAsia="WenQuanYi Zen Hei" w:cs="FreeSans"/>
          <w:szCs w:val="24"/>
          <w:lang w:eastAsia="zh-CN"/>
        </w:rPr>
        <w:fldChar w:fldCharType="end"/>
      </w:r>
      <w:r>
        <w:rPr>
          <w:rFonts w:ascii="Liberation Serif" w:hAnsi="Liberation Serif" w:eastAsia="WenQuanYi Zen Hei" w:cs="FreeSans"/>
          <w:color w:val="auto"/>
          <w:szCs w:val="24"/>
          <w:lang w:eastAsia="zh-CN"/>
        </w:rPr>
        <w:fldChar w:fldCharType="end"/>
      </w:r>
    </w:p>
    <w:p>
      <w:pPr>
        <w:pStyle w:val="9"/>
        <w:tabs>
          <w:tab w:val="right" w:leader="dot" w:pos="9638"/>
        </w:tabs>
        <w:rPr>
          <w:rFonts w:ascii="Liberation Serif" w:hAnsi="Liberation Serif" w:eastAsia="WenQuanYi Zen Hei" w:cs="FreeSans"/>
          <w:color w:val="auto"/>
          <w:szCs w:val="24"/>
          <w:lang w:eastAsia="zh-CN"/>
        </w:rPr>
      </w:pPr>
      <w:r>
        <w:rPr>
          <w:rFonts w:ascii="Liberation Serif" w:hAnsi="Liberation Serif" w:eastAsia="WenQuanYi Zen Hei" w:cs="FreeSans"/>
          <w:color w:val="auto"/>
          <w:szCs w:val="24"/>
          <w:lang w:eastAsia="zh-CN"/>
        </w:rPr>
        <w:fldChar w:fldCharType="begin"/>
      </w:r>
      <w:r>
        <w:rPr>
          <w:rFonts w:ascii="Liberation Serif" w:hAnsi="Liberation Serif" w:eastAsia="WenQuanYi Zen Hei" w:cs="FreeSans"/>
          <w:color w:val="auto"/>
          <w:szCs w:val="24"/>
          <w:lang w:eastAsia="zh-CN"/>
        </w:rPr>
        <w:instrText xml:space="preserve"> HYPERLINK \l _Toc1095181039 </w:instrText>
      </w:r>
      <w:r>
        <w:rPr>
          <w:rFonts w:ascii="Liberation Serif" w:hAnsi="Liberation Serif" w:eastAsia="WenQuanYi Zen Hei" w:cs="FreeSans"/>
          <w:color w:val="auto"/>
          <w:szCs w:val="24"/>
          <w:lang w:eastAsia="zh-CN"/>
        </w:rPr>
        <w:fldChar w:fldCharType="separate"/>
      </w:r>
      <w:r>
        <w:rPr>
          <w:rFonts w:ascii="Liberation Serif" w:hAnsi="Liberation Serif" w:eastAsia="WenQuanYi Zen Hei" w:cs="FreeSans"/>
          <w:szCs w:val="24"/>
          <w:lang w:eastAsia="zh-CN"/>
        </w:rPr>
        <w:t>Right toolbar</w:t>
      </w:r>
      <w:r>
        <w:rPr>
          <w:rFonts w:ascii="Liberation Serif" w:hAnsi="Liberation Serif" w:eastAsia="WenQuanYi Zen Hei" w:cs="FreeSans"/>
          <w:szCs w:val="24"/>
          <w:lang w:eastAsia="zh-CN"/>
        </w:rPr>
        <w:tab/>
      </w:r>
      <w:r>
        <w:rPr>
          <w:rFonts w:ascii="Liberation Serif" w:hAnsi="Liberation Serif" w:eastAsia="WenQuanYi Zen Hei" w:cs="FreeSans"/>
          <w:szCs w:val="24"/>
          <w:lang w:eastAsia="zh-CN"/>
        </w:rPr>
        <w:fldChar w:fldCharType="begin"/>
      </w:r>
      <w:r>
        <w:rPr>
          <w:rFonts w:ascii="Liberation Serif" w:hAnsi="Liberation Serif" w:eastAsia="WenQuanYi Zen Hei" w:cs="FreeSans"/>
          <w:szCs w:val="24"/>
          <w:lang w:eastAsia="zh-CN"/>
        </w:rPr>
        <w:instrText xml:space="preserve"> PAGEREF _Toc1095181039 </w:instrText>
      </w:r>
      <w:r>
        <w:rPr>
          <w:rFonts w:ascii="Liberation Serif" w:hAnsi="Liberation Serif" w:eastAsia="WenQuanYi Zen Hei" w:cs="FreeSans"/>
          <w:szCs w:val="24"/>
          <w:lang w:eastAsia="zh-CN"/>
        </w:rPr>
        <w:fldChar w:fldCharType="separate"/>
      </w:r>
      <w:r>
        <w:rPr>
          <w:rFonts w:ascii="Liberation Serif" w:hAnsi="Liberation Serif" w:eastAsia="WenQuanYi Zen Hei" w:cs="FreeSans"/>
          <w:szCs w:val="24"/>
          <w:lang w:eastAsia="zh-CN"/>
        </w:rPr>
        <w:t>3</w:t>
      </w:r>
      <w:r>
        <w:rPr>
          <w:rFonts w:ascii="Liberation Serif" w:hAnsi="Liberation Serif" w:eastAsia="WenQuanYi Zen Hei" w:cs="FreeSans"/>
          <w:szCs w:val="24"/>
          <w:lang w:eastAsia="zh-CN"/>
        </w:rPr>
        <w:fldChar w:fldCharType="end"/>
      </w:r>
      <w:r>
        <w:rPr>
          <w:rFonts w:ascii="Liberation Serif" w:hAnsi="Liberation Serif" w:eastAsia="WenQuanYi Zen Hei" w:cs="FreeSans"/>
          <w:color w:val="auto"/>
          <w:szCs w:val="24"/>
          <w:lang w:eastAsia="zh-CN"/>
        </w:rPr>
        <w:fldChar w:fldCharType="end"/>
      </w:r>
    </w:p>
    <w:p>
      <w:pPr>
        <w:pStyle w:val="8"/>
        <w:tabs>
          <w:tab w:val="right" w:leader="dot" w:pos="9638"/>
        </w:tabs>
        <w:rPr>
          <w:rFonts w:ascii="Liberation Serif" w:hAnsi="Liberation Serif" w:eastAsia="WenQuanYi Zen Hei" w:cs="FreeSans"/>
          <w:color w:val="auto"/>
          <w:szCs w:val="24"/>
          <w:lang w:eastAsia="zh-CN"/>
        </w:rPr>
      </w:pPr>
      <w:r>
        <w:rPr>
          <w:rFonts w:ascii="Liberation Serif" w:hAnsi="Liberation Serif" w:eastAsia="WenQuanYi Zen Hei" w:cs="FreeSans"/>
          <w:color w:val="auto"/>
          <w:szCs w:val="24"/>
          <w:lang w:eastAsia="zh-CN"/>
        </w:rPr>
        <w:fldChar w:fldCharType="begin"/>
      </w:r>
      <w:r>
        <w:rPr>
          <w:rFonts w:ascii="Liberation Serif" w:hAnsi="Liberation Serif" w:eastAsia="WenQuanYi Zen Hei" w:cs="FreeSans"/>
          <w:color w:val="auto"/>
          <w:szCs w:val="24"/>
          <w:lang w:eastAsia="zh-CN"/>
        </w:rPr>
        <w:instrText xml:space="preserve"> HYPERLINK \l _Toc987015551 </w:instrText>
      </w:r>
      <w:r>
        <w:rPr>
          <w:rFonts w:ascii="Liberation Serif" w:hAnsi="Liberation Serif" w:eastAsia="WenQuanYi Zen Hei" w:cs="FreeSans"/>
          <w:color w:val="auto"/>
          <w:szCs w:val="24"/>
          <w:lang w:eastAsia="zh-CN"/>
        </w:rPr>
        <w:fldChar w:fldCharType="separate"/>
      </w:r>
      <w:r>
        <w:rPr>
          <w:rFonts w:ascii="Liberation Serif" w:hAnsi="Liberation Serif" w:eastAsia="WenQuanYi Zen Hei" w:cs="FreeSans"/>
          <w:szCs w:val="24"/>
          <w:lang w:eastAsia="zh-CN"/>
        </w:rPr>
        <w:t>2. Finding structures</w:t>
      </w:r>
      <w:r>
        <w:rPr>
          <w:rFonts w:ascii="Liberation Serif" w:hAnsi="Liberation Serif" w:eastAsia="WenQuanYi Zen Hei" w:cs="FreeSans"/>
          <w:szCs w:val="24"/>
          <w:lang w:eastAsia="zh-CN"/>
        </w:rPr>
        <w:tab/>
      </w:r>
      <w:r>
        <w:rPr>
          <w:rFonts w:ascii="Liberation Serif" w:hAnsi="Liberation Serif" w:eastAsia="WenQuanYi Zen Hei" w:cs="FreeSans"/>
          <w:szCs w:val="24"/>
          <w:lang w:eastAsia="zh-CN"/>
        </w:rPr>
        <w:fldChar w:fldCharType="begin"/>
      </w:r>
      <w:r>
        <w:rPr>
          <w:rFonts w:ascii="Liberation Serif" w:hAnsi="Liberation Serif" w:eastAsia="WenQuanYi Zen Hei" w:cs="FreeSans"/>
          <w:szCs w:val="24"/>
          <w:lang w:eastAsia="zh-CN"/>
        </w:rPr>
        <w:instrText xml:space="preserve"> PAGEREF _Toc987015551 </w:instrText>
      </w:r>
      <w:r>
        <w:rPr>
          <w:rFonts w:ascii="Liberation Serif" w:hAnsi="Liberation Serif" w:eastAsia="WenQuanYi Zen Hei" w:cs="FreeSans"/>
          <w:szCs w:val="24"/>
          <w:lang w:eastAsia="zh-CN"/>
        </w:rPr>
        <w:fldChar w:fldCharType="separate"/>
      </w:r>
      <w:r>
        <w:rPr>
          <w:rFonts w:ascii="Liberation Serif" w:hAnsi="Liberation Serif" w:eastAsia="WenQuanYi Zen Hei" w:cs="FreeSans"/>
          <w:szCs w:val="24"/>
          <w:lang w:eastAsia="zh-CN"/>
        </w:rPr>
        <w:t>4</w:t>
      </w:r>
      <w:r>
        <w:rPr>
          <w:rFonts w:ascii="Liberation Serif" w:hAnsi="Liberation Serif" w:eastAsia="WenQuanYi Zen Hei" w:cs="FreeSans"/>
          <w:szCs w:val="24"/>
          <w:lang w:eastAsia="zh-CN"/>
        </w:rPr>
        <w:fldChar w:fldCharType="end"/>
      </w:r>
      <w:r>
        <w:rPr>
          <w:rFonts w:ascii="Liberation Serif" w:hAnsi="Liberation Serif" w:eastAsia="WenQuanYi Zen Hei" w:cs="FreeSans"/>
          <w:color w:val="auto"/>
          <w:szCs w:val="24"/>
          <w:lang w:eastAsia="zh-CN"/>
        </w:rPr>
        <w:fldChar w:fldCharType="end"/>
      </w:r>
    </w:p>
    <w:p>
      <w:pPr>
        <w:pStyle w:val="8"/>
        <w:tabs>
          <w:tab w:val="right" w:leader="dot" w:pos="9638"/>
        </w:tabs>
        <w:rPr>
          <w:rFonts w:ascii="Liberation Serif" w:hAnsi="Liberation Serif" w:eastAsia="WenQuanYi Zen Hei" w:cs="FreeSans"/>
          <w:color w:val="auto"/>
          <w:szCs w:val="24"/>
          <w:lang w:eastAsia="zh-CN"/>
        </w:rPr>
      </w:pPr>
      <w:r>
        <w:rPr>
          <w:rFonts w:ascii="Liberation Serif" w:hAnsi="Liberation Serif" w:eastAsia="WenQuanYi Zen Hei" w:cs="FreeSans"/>
          <w:color w:val="auto"/>
          <w:szCs w:val="24"/>
          <w:lang w:eastAsia="zh-CN"/>
        </w:rPr>
        <w:fldChar w:fldCharType="begin"/>
      </w:r>
      <w:r>
        <w:rPr>
          <w:rFonts w:ascii="Liberation Serif" w:hAnsi="Liberation Serif" w:eastAsia="WenQuanYi Zen Hei" w:cs="FreeSans"/>
          <w:color w:val="auto"/>
          <w:szCs w:val="24"/>
          <w:lang w:eastAsia="zh-CN"/>
        </w:rPr>
        <w:instrText xml:space="preserve"> HYPERLINK \l _Toc1355817393 </w:instrText>
      </w:r>
      <w:r>
        <w:rPr>
          <w:rFonts w:ascii="Liberation Serif" w:hAnsi="Liberation Serif" w:eastAsia="WenQuanYi Zen Hei" w:cs="FreeSans"/>
          <w:color w:val="auto"/>
          <w:szCs w:val="24"/>
          <w:lang w:eastAsia="zh-CN"/>
        </w:rPr>
        <w:fldChar w:fldCharType="separate"/>
      </w:r>
      <w:r>
        <w:rPr>
          <w:rFonts w:ascii="Liberation Serif" w:hAnsi="Liberation Serif" w:eastAsia="WenQuanYi Zen Hei" w:cs="FreeSans"/>
          <w:szCs w:val="24"/>
          <w:lang w:eastAsia="zh-CN"/>
        </w:rPr>
        <w:t>3. 3D model</w:t>
      </w:r>
      <w:r>
        <w:rPr>
          <w:rFonts w:ascii="Liberation Serif" w:hAnsi="Liberation Serif" w:eastAsia="WenQuanYi Zen Hei" w:cs="FreeSans"/>
          <w:szCs w:val="24"/>
          <w:lang w:eastAsia="zh-CN"/>
        </w:rPr>
        <w:tab/>
      </w:r>
      <w:r>
        <w:rPr>
          <w:rFonts w:ascii="Liberation Serif" w:hAnsi="Liberation Serif" w:eastAsia="WenQuanYi Zen Hei" w:cs="FreeSans"/>
          <w:szCs w:val="24"/>
          <w:lang w:eastAsia="zh-CN"/>
        </w:rPr>
        <w:fldChar w:fldCharType="begin"/>
      </w:r>
      <w:r>
        <w:rPr>
          <w:rFonts w:ascii="Liberation Serif" w:hAnsi="Liberation Serif" w:eastAsia="WenQuanYi Zen Hei" w:cs="FreeSans"/>
          <w:szCs w:val="24"/>
          <w:lang w:eastAsia="zh-CN"/>
        </w:rPr>
        <w:instrText xml:space="preserve"> PAGEREF _Toc1355817393 </w:instrText>
      </w:r>
      <w:r>
        <w:rPr>
          <w:rFonts w:ascii="Liberation Serif" w:hAnsi="Liberation Serif" w:eastAsia="WenQuanYi Zen Hei" w:cs="FreeSans"/>
          <w:szCs w:val="24"/>
          <w:lang w:eastAsia="zh-CN"/>
        </w:rPr>
        <w:fldChar w:fldCharType="separate"/>
      </w:r>
      <w:r>
        <w:rPr>
          <w:rFonts w:ascii="Liberation Serif" w:hAnsi="Liberation Serif" w:eastAsia="WenQuanYi Zen Hei" w:cs="FreeSans"/>
          <w:szCs w:val="24"/>
          <w:lang w:eastAsia="zh-CN"/>
        </w:rPr>
        <w:t>5</w:t>
      </w:r>
      <w:r>
        <w:rPr>
          <w:rFonts w:ascii="Liberation Serif" w:hAnsi="Liberation Serif" w:eastAsia="WenQuanYi Zen Hei" w:cs="FreeSans"/>
          <w:szCs w:val="24"/>
          <w:lang w:eastAsia="zh-CN"/>
        </w:rPr>
        <w:fldChar w:fldCharType="end"/>
      </w:r>
      <w:r>
        <w:rPr>
          <w:rFonts w:ascii="Liberation Serif" w:hAnsi="Liberation Serif" w:eastAsia="WenQuanYi Zen Hei" w:cs="FreeSans"/>
          <w:color w:val="auto"/>
          <w:szCs w:val="24"/>
          <w:lang w:eastAsia="zh-CN"/>
        </w:rPr>
        <w:fldChar w:fldCharType="end"/>
      </w:r>
    </w:p>
    <w:p>
      <w:pPr>
        <w:pStyle w:val="9"/>
        <w:tabs>
          <w:tab w:val="right" w:leader="dot" w:pos="9638"/>
        </w:tabs>
        <w:rPr>
          <w:rFonts w:ascii="Liberation Serif" w:hAnsi="Liberation Serif" w:eastAsia="WenQuanYi Zen Hei" w:cs="FreeSans"/>
          <w:color w:val="auto"/>
          <w:szCs w:val="24"/>
          <w:lang w:eastAsia="zh-CN"/>
        </w:rPr>
      </w:pPr>
      <w:r>
        <w:rPr>
          <w:rFonts w:ascii="Liberation Serif" w:hAnsi="Liberation Serif" w:eastAsia="WenQuanYi Zen Hei" w:cs="FreeSans"/>
          <w:color w:val="auto"/>
          <w:szCs w:val="24"/>
          <w:lang w:eastAsia="zh-CN"/>
        </w:rPr>
        <w:fldChar w:fldCharType="begin"/>
      </w:r>
      <w:r>
        <w:rPr>
          <w:rFonts w:ascii="Liberation Serif" w:hAnsi="Liberation Serif" w:eastAsia="WenQuanYi Zen Hei" w:cs="FreeSans"/>
          <w:color w:val="auto"/>
          <w:szCs w:val="24"/>
          <w:lang w:eastAsia="zh-CN"/>
        </w:rPr>
        <w:instrText xml:space="preserve"> HYPERLINK \l _Toc190619814 </w:instrText>
      </w:r>
      <w:r>
        <w:rPr>
          <w:rFonts w:ascii="Liberation Serif" w:hAnsi="Liberation Serif" w:eastAsia="WenQuanYi Zen Hei" w:cs="FreeSans"/>
          <w:color w:val="auto"/>
          <w:szCs w:val="24"/>
          <w:lang w:eastAsia="zh-CN"/>
        </w:rPr>
        <w:fldChar w:fldCharType="separate"/>
      </w:r>
      <w:r>
        <w:rPr>
          <w:rFonts w:ascii="Liberation Serif" w:hAnsi="Liberation Serif" w:eastAsia="WenQuanYi Zen Hei" w:cs="FreeSans"/>
          <w:szCs w:val="24"/>
          <w:lang w:eastAsia="zh-CN"/>
        </w:rPr>
        <w:t>Reset</w:t>
      </w:r>
      <w:r>
        <w:rPr>
          <w:rFonts w:ascii="Liberation Serif" w:hAnsi="Liberation Serif" w:eastAsia="WenQuanYi Zen Hei" w:cs="FreeSans"/>
          <w:szCs w:val="24"/>
          <w:lang w:eastAsia="zh-CN"/>
        </w:rPr>
        <w:tab/>
      </w:r>
      <w:r>
        <w:rPr>
          <w:rFonts w:ascii="Liberation Serif" w:hAnsi="Liberation Serif" w:eastAsia="WenQuanYi Zen Hei" w:cs="FreeSans"/>
          <w:szCs w:val="24"/>
          <w:lang w:eastAsia="zh-CN"/>
        </w:rPr>
        <w:fldChar w:fldCharType="begin"/>
      </w:r>
      <w:r>
        <w:rPr>
          <w:rFonts w:ascii="Liberation Serif" w:hAnsi="Liberation Serif" w:eastAsia="WenQuanYi Zen Hei" w:cs="FreeSans"/>
          <w:szCs w:val="24"/>
          <w:lang w:eastAsia="zh-CN"/>
        </w:rPr>
        <w:instrText xml:space="preserve"> PAGEREF _Toc190619814 </w:instrText>
      </w:r>
      <w:r>
        <w:rPr>
          <w:rFonts w:ascii="Liberation Serif" w:hAnsi="Liberation Serif" w:eastAsia="WenQuanYi Zen Hei" w:cs="FreeSans"/>
          <w:szCs w:val="24"/>
          <w:lang w:eastAsia="zh-CN"/>
        </w:rPr>
        <w:fldChar w:fldCharType="separate"/>
      </w:r>
      <w:r>
        <w:rPr>
          <w:rFonts w:ascii="Liberation Serif" w:hAnsi="Liberation Serif" w:eastAsia="WenQuanYi Zen Hei" w:cs="FreeSans"/>
          <w:szCs w:val="24"/>
          <w:lang w:eastAsia="zh-CN"/>
        </w:rPr>
        <w:t>5</w:t>
      </w:r>
      <w:r>
        <w:rPr>
          <w:rFonts w:ascii="Liberation Serif" w:hAnsi="Liberation Serif" w:eastAsia="WenQuanYi Zen Hei" w:cs="FreeSans"/>
          <w:szCs w:val="24"/>
          <w:lang w:eastAsia="zh-CN"/>
        </w:rPr>
        <w:fldChar w:fldCharType="end"/>
      </w:r>
      <w:r>
        <w:rPr>
          <w:rFonts w:ascii="Liberation Serif" w:hAnsi="Liberation Serif" w:eastAsia="WenQuanYi Zen Hei" w:cs="FreeSans"/>
          <w:color w:val="auto"/>
          <w:szCs w:val="24"/>
          <w:lang w:eastAsia="zh-CN"/>
        </w:rPr>
        <w:fldChar w:fldCharType="end"/>
      </w:r>
    </w:p>
    <w:p>
      <w:pPr>
        <w:pStyle w:val="9"/>
        <w:tabs>
          <w:tab w:val="right" w:leader="dot" w:pos="9638"/>
        </w:tabs>
        <w:rPr>
          <w:rFonts w:ascii="Liberation Serif" w:hAnsi="Liberation Serif" w:eastAsia="WenQuanYi Zen Hei" w:cs="FreeSans"/>
          <w:color w:val="auto"/>
          <w:szCs w:val="24"/>
          <w:lang w:eastAsia="zh-CN"/>
        </w:rPr>
      </w:pPr>
      <w:r>
        <w:rPr>
          <w:rFonts w:ascii="Liberation Serif" w:hAnsi="Liberation Serif" w:eastAsia="WenQuanYi Zen Hei" w:cs="FreeSans"/>
          <w:color w:val="auto"/>
          <w:szCs w:val="24"/>
          <w:lang w:eastAsia="zh-CN"/>
        </w:rPr>
        <w:fldChar w:fldCharType="begin"/>
      </w:r>
      <w:r>
        <w:rPr>
          <w:rFonts w:ascii="Liberation Serif" w:hAnsi="Liberation Serif" w:eastAsia="WenQuanYi Zen Hei" w:cs="FreeSans"/>
          <w:color w:val="auto"/>
          <w:szCs w:val="24"/>
          <w:lang w:eastAsia="zh-CN"/>
        </w:rPr>
        <w:instrText xml:space="preserve"> HYPERLINK \l _Toc754747983 </w:instrText>
      </w:r>
      <w:r>
        <w:rPr>
          <w:rFonts w:ascii="Liberation Serif" w:hAnsi="Liberation Serif" w:eastAsia="WenQuanYi Zen Hei" w:cs="FreeSans"/>
          <w:color w:val="auto"/>
          <w:szCs w:val="24"/>
          <w:lang w:eastAsia="zh-CN"/>
        </w:rPr>
        <w:fldChar w:fldCharType="separate"/>
      </w:r>
      <w:r>
        <w:rPr>
          <w:rFonts w:ascii="Liberation Serif" w:hAnsi="Liberation Serif" w:eastAsia="WenQuanYi Zen Hei" w:cs="FreeSans"/>
          <w:szCs w:val="24"/>
          <w:lang w:eastAsia="zh-CN"/>
        </w:rPr>
        <w:t>Representation</w:t>
      </w:r>
      <w:r>
        <w:rPr>
          <w:rFonts w:ascii="Liberation Serif" w:hAnsi="Liberation Serif" w:eastAsia="WenQuanYi Zen Hei" w:cs="FreeSans"/>
          <w:szCs w:val="24"/>
          <w:lang w:eastAsia="zh-CN"/>
        </w:rPr>
        <w:tab/>
      </w:r>
      <w:r>
        <w:rPr>
          <w:rFonts w:ascii="Liberation Serif" w:hAnsi="Liberation Serif" w:eastAsia="WenQuanYi Zen Hei" w:cs="FreeSans"/>
          <w:szCs w:val="24"/>
          <w:lang w:eastAsia="zh-CN"/>
        </w:rPr>
        <w:fldChar w:fldCharType="begin"/>
      </w:r>
      <w:r>
        <w:rPr>
          <w:rFonts w:ascii="Liberation Serif" w:hAnsi="Liberation Serif" w:eastAsia="WenQuanYi Zen Hei" w:cs="FreeSans"/>
          <w:szCs w:val="24"/>
          <w:lang w:eastAsia="zh-CN"/>
        </w:rPr>
        <w:instrText xml:space="preserve"> PAGEREF _Toc754747983 </w:instrText>
      </w:r>
      <w:r>
        <w:rPr>
          <w:rFonts w:ascii="Liberation Serif" w:hAnsi="Liberation Serif" w:eastAsia="WenQuanYi Zen Hei" w:cs="FreeSans"/>
          <w:szCs w:val="24"/>
          <w:lang w:eastAsia="zh-CN"/>
        </w:rPr>
        <w:fldChar w:fldCharType="separate"/>
      </w:r>
      <w:r>
        <w:rPr>
          <w:rFonts w:ascii="Liberation Serif" w:hAnsi="Liberation Serif" w:eastAsia="WenQuanYi Zen Hei" w:cs="FreeSans"/>
          <w:szCs w:val="24"/>
          <w:lang w:eastAsia="zh-CN"/>
        </w:rPr>
        <w:t>5</w:t>
      </w:r>
      <w:r>
        <w:rPr>
          <w:rFonts w:ascii="Liberation Serif" w:hAnsi="Liberation Serif" w:eastAsia="WenQuanYi Zen Hei" w:cs="FreeSans"/>
          <w:szCs w:val="24"/>
          <w:lang w:eastAsia="zh-CN"/>
        </w:rPr>
        <w:fldChar w:fldCharType="end"/>
      </w:r>
      <w:r>
        <w:rPr>
          <w:rFonts w:ascii="Liberation Serif" w:hAnsi="Liberation Serif" w:eastAsia="WenQuanYi Zen Hei" w:cs="FreeSans"/>
          <w:color w:val="auto"/>
          <w:szCs w:val="24"/>
          <w:lang w:eastAsia="zh-CN"/>
        </w:rPr>
        <w:fldChar w:fldCharType="end"/>
      </w:r>
    </w:p>
    <w:p>
      <w:pPr>
        <w:pStyle w:val="9"/>
        <w:tabs>
          <w:tab w:val="right" w:leader="dot" w:pos="9638"/>
        </w:tabs>
        <w:rPr>
          <w:rFonts w:ascii="Liberation Serif" w:hAnsi="Liberation Serif" w:eastAsia="WenQuanYi Zen Hei" w:cs="FreeSans"/>
          <w:color w:val="auto"/>
          <w:szCs w:val="24"/>
          <w:lang w:eastAsia="zh-CN"/>
        </w:rPr>
      </w:pPr>
      <w:r>
        <w:rPr>
          <w:rFonts w:ascii="Liberation Serif" w:hAnsi="Liberation Serif" w:eastAsia="WenQuanYi Zen Hei" w:cs="FreeSans"/>
          <w:color w:val="auto"/>
          <w:szCs w:val="24"/>
          <w:lang w:eastAsia="zh-CN"/>
        </w:rPr>
        <w:fldChar w:fldCharType="begin"/>
      </w:r>
      <w:r>
        <w:rPr>
          <w:rFonts w:ascii="Liberation Serif" w:hAnsi="Liberation Serif" w:eastAsia="WenQuanYi Zen Hei" w:cs="FreeSans"/>
          <w:color w:val="auto"/>
          <w:szCs w:val="24"/>
          <w:lang w:eastAsia="zh-CN"/>
        </w:rPr>
        <w:instrText xml:space="preserve"> HYPERLINK \l _Toc2123261677 </w:instrText>
      </w:r>
      <w:r>
        <w:rPr>
          <w:rFonts w:ascii="Liberation Serif" w:hAnsi="Liberation Serif" w:eastAsia="WenQuanYi Zen Hei" w:cs="FreeSans"/>
          <w:color w:val="auto"/>
          <w:szCs w:val="24"/>
          <w:lang w:eastAsia="zh-CN"/>
        </w:rPr>
        <w:fldChar w:fldCharType="separate"/>
      </w:r>
      <w:r>
        <w:rPr>
          <w:rFonts w:ascii="Liberation Serif" w:hAnsi="Liberation Serif" w:eastAsia="WenQuanYi Zen Hei" w:cs="FreeSans"/>
          <w:szCs w:val="24"/>
          <w:lang w:eastAsia="zh-CN"/>
        </w:rPr>
        <w:t>Background</w:t>
      </w:r>
      <w:r>
        <w:rPr>
          <w:rFonts w:ascii="Liberation Serif" w:hAnsi="Liberation Serif" w:eastAsia="WenQuanYi Zen Hei" w:cs="FreeSans"/>
          <w:szCs w:val="24"/>
          <w:lang w:eastAsia="zh-CN"/>
        </w:rPr>
        <w:tab/>
      </w:r>
      <w:r>
        <w:rPr>
          <w:rFonts w:ascii="Liberation Serif" w:hAnsi="Liberation Serif" w:eastAsia="WenQuanYi Zen Hei" w:cs="FreeSans"/>
          <w:szCs w:val="24"/>
          <w:lang w:eastAsia="zh-CN"/>
        </w:rPr>
        <w:fldChar w:fldCharType="begin"/>
      </w:r>
      <w:r>
        <w:rPr>
          <w:rFonts w:ascii="Liberation Serif" w:hAnsi="Liberation Serif" w:eastAsia="WenQuanYi Zen Hei" w:cs="FreeSans"/>
          <w:szCs w:val="24"/>
          <w:lang w:eastAsia="zh-CN"/>
        </w:rPr>
        <w:instrText xml:space="preserve"> PAGEREF _Toc2123261677 </w:instrText>
      </w:r>
      <w:r>
        <w:rPr>
          <w:rFonts w:ascii="Liberation Serif" w:hAnsi="Liberation Serif" w:eastAsia="WenQuanYi Zen Hei" w:cs="FreeSans"/>
          <w:szCs w:val="24"/>
          <w:lang w:eastAsia="zh-CN"/>
        </w:rPr>
        <w:fldChar w:fldCharType="separate"/>
      </w:r>
      <w:r>
        <w:rPr>
          <w:rFonts w:ascii="Liberation Serif" w:hAnsi="Liberation Serif" w:eastAsia="WenQuanYi Zen Hei" w:cs="FreeSans"/>
          <w:szCs w:val="24"/>
          <w:lang w:eastAsia="zh-CN"/>
        </w:rPr>
        <w:t>5</w:t>
      </w:r>
      <w:r>
        <w:rPr>
          <w:rFonts w:ascii="Liberation Serif" w:hAnsi="Liberation Serif" w:eastAsia="WenQuanYi Zen Hei" w:cs="FreeSans"/>
          <w:szCs w:val="24"/>
          <w:lang w:eastAsia="zh-CN"/>
        </w:rPr>
        <w:fldChar w:fldCharType="end"/>
      </w:r>
      <w:r>
        <w:rPr>
          <w:rFonts w:ascii="Liberation Serif" w:hAnsi="Liberation Serif" w:eastAsia="WenQuanYi Zen Hei" w:cs="FreeSans"/>
          <w:color w:val="auto"/>
          <w:szCs w:val="24"/>
          <w:lang w:eastAsia="zh-CN"/>
        </w:rPr>
        <w:fldChar w:fldCharType="end"/>
      </w:r>
    </w:p>
    <w:p>
      <w:pPr>
        <w:pStyle w:val="9"/>
        <w:tabs>
          <w:tab w:val="right" w:leader="dot" w:pos="9638"/>
        </w:tabs>
        <w:rPr>
          <w:rFonts w:ascii="Liberation Serif" w:hAnsi="Liberation Serif" w:eastAsia="WenQuanYi Zen Hei" w:cs="FreeSans"/>
          <w:color w:val="auto"/>
          <w:szCs w:val="24"/>
          <w:lang w:eastAsia="zh-CN"/>
        </w:rPr>
      </w:pPr>
      <w:r>
        <w:rPr>
          <w:rFonts w:ascii="Liberation Serif" w:hAnsi="Liberation Serif" w:eastAsia="WenQuanYi Zen Hei" w:cs="FreeSans"/>
          <w:color w:val="auto"/>
          <w:szCs w:val="24"/>
          <w:lang w:eastAsia="zh-CN"/>
        </w:rPr>
        <w:fldChar w:fldCharType="begin"/>
      </w:r>
      <w:r>
        <w:rPr>
          <w:rFonts w:ascii="Liberation Serif" w:hAnsi="Liberation Serif" w:eastAsia="WenQuanYi Zen Hei" w:cs="FreeSans"/>
          <w:color w:val="auto"/>
          <w:szCs w:val="24"/>
          <w:lang w:eastAsia="zh-CN"/>
        </w:rPr>
        <w:instrText xml:space="preserve"> HYPERLINK \l _Toc1475085334 </w:instrText>
      </w:r>
      <w:r>
        <w:rPr>
          <w:rFonts w:ascii="Liberation Serif" w:hAnsi="Liberation Serif" w:eastAsia="WenQuanYi Zen Hei" w:cs="FreeSans"/>
          <w:color w:val="auto"/>
          <w:szCs w:val="24"/>
          <w:lang w:eastAsia="zh-CN"/>
        </w:rPr>
        <w:fldChar w:fldCharType="separate"/>
      </w:r>
      <w:r>
        <w:rPr>
          <w:rFonts w:ascii="Liberation Serif" w:hAnsi="Liberation Serif" w:eastAsia="WenQuanYi Zen Hei" w:cs="FreeSans"/>
          <w:szCs w:val="24"/>
          <w:lang w:eastAsia="zh-CN"/>
        </w:rPr>
        <w:t>Engines</w:t>
      </w:r>
      <w:r>
        <w:rPr>
          <w:rFonts w:ascii="Liberation Serif" w:hAnsi="Liberation Serif" w:eastAsia="WenQuanYi Zen Hei" w:cs="FreeSans"/>
          <w:szCs w:val="24"/>
          <w:lang w:eastAsia="zh-CN"/>
        </w:rPr>
        <w:tab/>
      </w:r>
      <w:r>
        <w:rPr>
          <w:rFonts w:ascii="Liberation Serif" w:hAnsi="Liberation Serif" w:eastAsia="WenQuanYi Zen Hei" w:cs="FreeSans"/>
          <w:szCs w:val="24"/>
          <w:lang w:eastAsia="zh-CN"/>
        </w:rPr>
        <w:fldChar w:fldCharType="begin"/>
      </w:r>
      <w:r>
        <w:rPr>
          <w:rFonts w:ascii="Liberation Serif" w:hAnsi="Liberation Serif" w:eastAsia="WenQuanYi Zen Hei" w:cs="FreeSans"/>
          <w:szCs w:val="24"/>
          <w:lang w:eastAsia="zh-CN"/>
        </w:rPr>
        <w:instrText xml:space="preserve"> PAGEREF _Toc1475085334 </w:instrText>
      </w:r>
      <w:r>
        <w:rPr>
          <w:rFonts w:ascii="Liberation Serif" w:hAnsi="Liberation Serif" w:eastAsia="WenQuanYi Zen Hei" w:cs="FreeSans"/>
          <w:szCs w:val="24"/>
          <w:lang w:eastAsia="zh-CN"/>
        </w:rPr>
        <w:fldChar w:fldCharType="separate"/>
      </w:r>
      <w:r>
        <w:rPr>
          <w:rFonts w:ascii="Liberation Serif" w:hAnsi="Liberation Serif" w:eastAsia="WenQuanYi Zen Hei" w:cs="FreeSans"/>
          <w:szCs w:val="24"/>
          <w:lang w:eastAsia="zh-CN"/>
        </w:rPr>
        <w:t>5</w:t>
      </w:r>
      <w:r>
        <w:rPr>
          <w:rFonts w:ascii="Liberation Serif" w:hAnsi="Liberation Serif" w:eastAsia="WenQuanYi Zen Hei" w:cs="FreeSans"/>
          <w:szCs w:val="24"/>
          <w:lang w:eastAsia="zh-CN"/>
        </w:rPr>
        <w:fldChar w:fldCharType="end"/>
      </w:r>
      <w:r>
        <w:rPr>
          <w:rFonts w:ascii="Liberation Serif" w:hAnsi="Liberation Serif" w:eastAsia="WenQuanYi Zen Hei" w:cs="FreeSans"/>
          <w:color w:val="auto"/>
          <w:szCs w:val="24"/>
          <w:lang w:eastAsia="zh-CN"/>
        </w:rPr>
        <w:fldChar w:fldCharType="end"/>
      </w:r>
    </w:p>
    <w:p>
      <w:pPr>
        <w:pStyle w:val="9"/>
        <w:tabs>
          <w:tab w:val="right" w:leader="dot" w:pos="9638"/>
        </w:tabs>
        <w:rPr>
          <w:rFonts w:ascii="Liberation Serif" w:hAnsi="Liberation Serif" w:eastAsia="WenQuanYi Zen Hei" w:cs="FreeSans"/>
          <w:color w:val="auto"/>
          <w:szCs w:val="24"/>
          <w:lang w:eastAsia="zh-CN"/>
        </w:rPr>
      </w:pPr>
      <w:r>
        <w:rPr>
          <w:rFonts w:ascii="Liberation Serif" w:hAnsi="Liberation Serif" w:eastAsia="WenQuanYi Zen Hei" w:cs="FreeSans"/>
          <w:color w:val="auto"/>
          <w:szCs w:val="24"/>
          <w:lang w:eastAsia="zh-CN"/>
        </w:rPr>
        <w:fldChar w:fldCharType="begin"/>
      </w:r>
      <w:r>
        <w:rPr>
          <w:rFonts w:ascii="Liberation Serif" w:hAnsi="Liberation Serif" w:eastAsia="WenQuanYi Zen Hei" w:cs="FreeSans"/>
          <w:color w:val="auto"/>
          <w:szCs w:val="24"/>
          <w:lang w:eastAsia="zh-CN"/>
        </w:rPr>
        <w:instrText xml:space="preserve"> HYPERLINK \l _Toc1188661737 </w:instrText>
      </w:r>
      <w:r>
        <w:rPr>
          <w:rFonts w:ascii="Liberation Serif" w:hAnsi="Liberation Serif" w:eastAsia="WenQuanYi Zen Hei" w:cs="FreeSans"/>
          <w:color w:val="auto"/>
          <w:szCs w:val="24"/>
          <w:lang w:eastAsia="zh-CN"/>
        </w:rPr>
        <w:fldChar w:fldCharType="separate"/>
      </w:r>
      <w:r>
        <w:rPr>
          <w:rFonts w:ascii="Liberation Serif" w:hAnsi="Liberation Serif" w:eastAsia="WenQuanYi Zen Hei" w:cs="FreeSans"/>
          <w:szCs w:val="24"/>
          <w:lang w:eastAsia="zh-CN"/>
        </w:rPr>
        <w:t>Model transformation</w:t>
      </w:r>
      <w:r>
        <w:rPr>
          <w:rFonts w:ascii="Liberation Serif" w:hAnsi="Liberation Serif" w:eastAsia="WenQuanYi Zen Hei" w:cs="FreeSans"/>
          <w:szCs w:val="24"/>
          <w:lang w:eastAsia="zh-CN"/>
        </w:rPr>
        <w:tab/>
      </w:r>
      <w:r>
        <w:rPr>
          <w:rFonts w:ascii="Liberation Serif" w:hAnsi="Liberation Serif" w:eastAsia="WenQuanYi Zen Hei" w:cs="FreeSans"/>
          <w:szCs w:val="24"/>
          <w:lang w:eastAsia="zh-CN"/>
        </w:rPr>
        <w:fldChar w:fldCharType="begin"/>
      </w:r>
      <w:r>
        <w:rPr>
          <w:rFonts w:ascii="Liberation Serif" w:hAnsi="Liberation Serif" w:eastAsia="WenQuanYi Zen Hei" w:cs="FreeSans"/>
          <w:szCs w:val="24"/>
          <w:lang w:eastAsia="zh-CN"/>
        </w:rPr>
        <w:instrText xml:space="preserve"> PAGEREF _Toc1188661737 </w:instrText>
      </w:r>
      <w:r>
        <w:rPr>
          <w:rFonts w:ascii="Liberation Serif" w:hAnsi="Liberation Serif" w:eastAsia="WenQuanYi Zen Hei" w:cs="FreeSans"/>
          <w:szCs w:val="24"/>
          <w:lang w:eastAsia="zh-CN"/>
        </w:rPr>
        <w:fldChar w:fldCharType="separate"/>
      </w:r>
      <w:r>
        <w:rPr>
          <w:rFonts w:ascii="Liberation Serif" w:hAnsi="Liberation Serif" w:eastAsia="WenQuanYi Zen Hei" w:cs="FreeSans"/>
          <w:szCs w:val="24"/>
          <w:lang w:eastAsia="zh-CN"/>
        </w:rPr>
        <w:t>6</w:t>
      </w:r>
      <w:r>
        <w:rPr>
          <w:rFonts w:ascii="Liberation Serif" w:hAnsi="Liberation Serif" w:eastAsia="WenQuanYi Zen Hei" w:cs="FreeSans"/>
          <w:szCs w:val="24"/>
          <w:lang w:eastAsia="zh-CN"/>
        </w:rPr>
        <w:fldChar w:fldCharType="end"/>
      </w:r>
      <w:r>
        <w:rPr>
          <w:rFonts w:ascii="Liberation Serif" w:hAnsi="Liberation Serif" w:eastAsia="WenQuanYi Zen Hei" w:cs="FreeSans"/>
          <w:color w:val="auto"/>
          <w:szCs w:val="24"/>
          <w:lang w:eastAsia="zh-CN"/>
        </w:rPr>
        <w:fldChar w:fldCharType="end"/>
      </w:r>
    </w:p>
    <w:p>
      <w:pPr>
        <w:pStyle w:val="9"/>
        <w:tabs>
          <w:tab w:val="right" w:leader="dot" w:pos="9638"/>
        </w:tabs>
        <w:rPr>
          <w:rFonts w:ascii="Liberation Serif" w:hAnsi="Liberation Serif" w:eastAsia="WenQuanYi Zen Hei" w:cs="FreeSans"/>
          <w:color w:val="auto"/>
          <w:szCs w:val="24"/>
          <w:lang w:eastAsia="zh-CN"/>
        </w:rPr>
      </w:pPr>
      <w:r>
        <w:rPr>
          <w:rFonts w:ascii="Liberation Serif" w:hAnsi="Liberation Serif" w:eastAsia="WenQuanYi Zen Hei" w:cs="FreeSans"/>
          <w:color w:val="auto"/>
          <w:szCs w:val="24"/>
          <w:lang w:eastAsia="zh-CN"/>
        </w:rPr>
        <w:fldChar w:fldCharType="begin"/>
      </w:r>
      <w:r>
        <w:rPr>
          <w:rFonts w:ascii="Liberation Serif" w:hAnsi="Liberation Serif" w:eastAsia="WenQuanYi Zen Hei" w:cs="FreeSans"/>
          <w:color w:val="auto"/>
          <w:szCs w:val="24"/>
          <w:lang w:eastAsia="zh-CN"/>
        </w:rPr>
        <w:instrText xml:space="preserve"> HYPERLINK \l _Toc1460706622 </w:instrText>
      </w:r>
      <w:r>
        <w:rPr>
          <w:rFonts w:ascii="Liberation Serif" w:hAnsi="Liberation Serif" w:eastAsia="WenQuanYi Zen Hei" w:cs="FreeSans"/>
          <w:color w:val="auto"/>
          <w:szCs w:val="24"/>
          <w:lang w:eastAsia="zh-CN"/>
        </w:rPr>
        <w:fldChar w:fldCharType="separate"/>
      </w:r>
      <w:r>
        <w:rPr>
          <w:rFonts w:ascii="Liberation Serif" w:hAnsi="Liberation Serif" w:eastAsia="WenQuanYi Zen Hei" w:cs="FreeSans"/>
          <w:szCs w:val="24"/>
          <w:lang w:eastAsia="zh-CN"/>
        </w:rPr>
        <w:t>Crystallography</w:t>
      </w:r>
      <w:r>
        <w:rPr>
          <w:rFonts w:ascii="Liberation Serif" w:hAnsi="Liberation Serif" w:eastAsia="WenQuanYi Zen Hei" w:cs="FreeSans"/>
          <w:szCs w:val="24"/>
          <w:lang w:eastAsia="zh-CN"/>
        </w:rPr>
        <w:tab/>
      </w:r>
      <w:r>
        <w:rPr>
          <w:rFonts w:ascii="Liberation Serif" w:hAnsi="Liberation Serif" w:eastAsia="WenQuanYi Zen Hei" w:cs="FreeSans"/>
          <w:szCs w:val="24"/>
          <w:lang w:eastAsia="zh-CN"/>
        </w:rPr>
        <w:fldChar w:fldCharType="begin"/>
      </w:r>
      <w:r>
        <w:rPr>
          <w:rFonts w:ascii="Liberation Serif" w:hAnsi="Liberation Serif" w:eastAsia="WenQuanYi Zen Hei" w:cs="FreeSans"/>
          <w:szCs w:val="24"/>
          <w:lang w:eastAsia="zh-CN"/>
        </w:rPr>
        <w:instrText xml:space="preserve"> PAGEREF _Toc1460706622 </w:instrText>
      </w:r>
      <w:r>
        <w:rPr>
          <w:rFonts w:ascii="Liberation Serif" w:hAnsi="Liberation Serif" w:eastAsia="WenQuanYi Zen Hei" w:cs="FreeSans"/>
          <w:szCs w:val="24"/>
          <w:lang w:eastAsia="zh-CN"/>
        </w:rPr>
        <w:fldChar w:fldCharType="separate"/>
      </w:r>
      <w:r>
        <w:rPr>
          <w:rFonts w:ascii="Liberation Serif" w:hAnsi="Liberation Serif" w:eastAsia="WenQuanYi Zen Hei" w:cs="FreeSans"/>
          <w:szCs w:val="24"/>
          <w:lang w:eastAsia="zh-CN"/>
        </w:rPr>
        <w:t>6</w:t>
      </w:r>
      <w:r>
        <w:rPr>
          <w:rFonts w:ascii="Liberation Serif" w:hAnsi="Liberation Serif" w:eastAsia="WenQuanYi Zen Hei" w:cs="FreeSans"/>
          <w:szCs w:val="24"/>
          <w:lang w:eastAsia="zh-CN"/>
        </w:rPr>
        <w:fldChar w:fldCharType="end"/>
      </w:r>
      <w:r>
        <w:rPr>
          <w:rFonts w:ascii="Liberation Serif" w:hAnsi="Liberation Serif" w:eastAsia="WenQuanYi Zen Hei" w:cs="FreeSans"/>
          <w:color w:val="auto"/>
          <w:szCs w:val="24"/>
          <w:lang w:eastAsia="zh-CN"/>
        </w:rPr>
        <w:fldChar w:fldCharType="end"/>
      </w:r>
    </w:p>
    <w:p>
      <w:pPr>
        <w:pStyle w:val="8"/>
        <w:tabs>
          <w:tab w:val="right" w:leader="dot" w:pos="9638"/>
        </w:tabs>
        <w:rPr>
          <w:rFonts w:ascii="Liberation Serif" w:hAnsi="Liberation Serif" w:eastAsia="WenQuanYi Zen Hei" w:cs="FreeSans"/>
          <w:color w:val="auto"/>
          <w:szCs w:val="24"/>
          <w:lang w:eastAsia="zh-CN"/>
        </w:rPr>
      </w:pPr>
      <w:r>
        <w:rPr>
          <w:rFonts w:ascii="Liberation Serif" w:hAnsi="Liberation Serif" w:eastAsia="WenQuanYi Zen Hei" w:cs="FreeSans"/>
          <w:color w:val="auto"/>
          <w:szCs w:val="24"/>
          <w:lang w:eastAsia="zh-CN"/>
        </w:rPr>
        <w:fldChar w:fldCharType="begin"/>
      </w:r>
      <w:r>
        <w:rPr>
          <w:rFonts w:ascii="Liberation Serif" w:hAnsi="Liberation Serif" w:eastAsia="WenQuanYi Zen Hei" w:cs="FreeSans"/>
          <w:color w:val="auto"/>
          <w:szCs w:val="24"/>
          <w:lang w:eastAsia="zh-CN"/>
        </w:rPr>
        <w:instrText xml:space="preserve"> HYPERLINK \l _Toc171877329 </w:instrText>
      </w:r>
      <w:r>
        <w:rPr>
          <w:rFonts w:ascii="Liberation Serif" w:hAnsi="Liberation Serif" w:eastAsia="WenQuanYi Zen Hei" w:cs="FreeSans"/>
          <w:color w:val="auto"/>
          <w:szCs w:val="24"/>
          <w:lang w:eastAsia="zh-CN"/>
        </w:rPr>
        <w:fldChar w:fldCharType="separate"/>
      </w:r>
      <w:r>
        <w:rPr>
          <w:rFonts w:ascii="Liberation Serif" w:hAnsi="Liberation Serif" w:eastAsia="WenQuanYi Zen Hei" w:cs="FreeSans"/>
          <w:szCs w:val="24"/>
          <w:lang w:eastAsia="zh-CN"/>
        </w:rPr>
        <w:t>4. Advanced tools</w:t>
      </w:r>
      <w:r>
        <w:rPr>
          <w:rFonts w:ascii="Liberation Serif" w:hAnsi="Liberation Serif" w:eastAsia="WenQuanYi Zen Hei" w:cs="FreeSans"/>
          <w:szCs w:val="24"/>
          <w:lang w:eastAsia="zh-CN"/>
        </w:rPr>
        <w:tab/>
      </w:r>
      <w:r>
        <w:rPr>
          <w:rFonts w:ascii="Liberation Serif" w:hAnsi="Liberation Serif" w:eastAsia="WenQuanYi Zen Hei" w:cs="FreeSans"/>
          <w:szCs w:val="24"/>
          <w:lang w:eastAsia="zh-CN"/>
        </w:rPr>
        <w:fldChar w:fldCharType="begin"/>
      </w:r>
      <w:r>
        <w:rPr>
          <w:rFonts w:ascii="Liberation Serif" w:hAnsi="Liberation Serif" w:eastAsia="WenQuanYi Zen Hei" w:cs="FreeSans"/>
          <w:szCs w:val="24"/>
          <w:lang w:eastAsia="zh-CN"/>
        </w:rPr>
        <w:instrText xml:space="preserve"> PAGEREF _Toc171877329 </w:instrText>
      </w:r>
      <w:r>
        <w:rPr>
          <w:rFonts w:ascii="Liberation Serif" w:hAnsi="Liberation Serif" w:eastAsia="WenQuanYi Zen Hei" w:cs="FreeSans"/>
          <w:szCs w:val="24"/>
          <w:lang w:eastAsia="zh-CN"/>
        </w:rPr>
        <w:fldChar w:fldCharType="separate"/>
      </w:r>
      <w:r>
        <w:rPr>
          <w:rFonts w:ascii="Liberation Serif" w:hAnsi="Liberation Serif" w:eastAsia="WenQuanYi Zen Hei" w:cs="FreeSans"/>
          <w:szCs w:val="24"/>
          <w:lang w:eastAsia="zh-CN"/>
        </w:rPr>
        <w:t>7</w:t>
      </w:r>
      <w:r>
        <w:rPr>
          <w:rFonts w:ascii="Liberation Serif" w:hAnsi="Liberation Serif" w:eastAsia="WenQuanYi Zen Hei" w:cs="FreeSans"/>
          <w:szCs w:val="24"/>
          <w:lang w:eastAsia="zh-CN"/>
        </w:rPr>
        <w:fldChar w:fldCharType="end"/>
      </w:r>
      <w:r>
        <w:rPr>
          <w:rFonts w:ascii="Liberation Serif" w:hAnsi="Liberation Serif" w:eastAsia="WenQuanYi Zen Hei" w:cs="FreeSans"/>
          <w:color w:val="auto"/>
          <w:szCs w:val="24"/>
          <w:lang w:eastAsia="zh-CN"/>
        </w:rPr>
        <w:fldChar w:fldCharType="end"/>
      </w:r>
    </w:p>
    <w:p>
      <w:pPr>
        <w:pStyle w:val="9"/>
        <w:tabs>
          <w:tab w:val="right" w:leader="dot" w:pos="9638"/>
        </w:tabs>
        <w:rPr>
          <w:rFonts w:ascii="Liberation Serif" w:hAnsi="Liberation Serif" w:eastAsia="WenQuanYi Zen Hei" w:cs="FreeSans"/>
          <w:color w:val="auto"/>
          <w:szCs w:val="24"/>
          <w:lang w:eastAsia="zh-CN"/>
        </w:rPr>
      </w:pPr>
      <w:r>
        <w:rPr>
          <w:rFonts w:ascii="Liberation Serif" w:hAnsi="Liberation Serif" w:eastAsia="WenQuanYi Zen Hei" w:cs="FreeSans"/>
          <w:color w:val="auto"/>
          <w:szCs w:val="24"/>
          <w:lang w:eastAsia="zh-CN"/>
        </w:rPr>
        <w:fldChar w:fldCharType="begin"/>
      </w:r>
      <w:r>
        <w:rPr>
          <w:rFonts w:ascii="Liberation Serif" w:hAnsi="Liberation Serif" w:eastAsia="WenQuanYi Zen Hei" w:cs="FreeSans"/>
          <w:color w:val="auto"/>
          <w:szCs w:val="24"/>
          <w:lang w:eastAsia="zh-CN"/>
        </w:rPr>
        <w:instrText xml:space="preserve"> HYPERLINK \l _Toc1454740679 </w:instrText>
      </w:r>
      <w:r>
        <w:rPr>
          <w:rFonts w:ascii="Liberation Serif" w:hAnsi="Liberation Serif" w:eastAsia="WenQuanYi Zen Hei" w:cs="FreeSans"/>
          <w:color w:val="auto"/>
          <w:szCs w:val="24"/>
          <w:lang w:eastAsia="zh-CN"/>
        </w:rPr>
        <w:fldChar w:fldCharType="separate"/>
      </w:r>
      <w:r>
        <w:rPr>
          <w:rFonts w:ascii="Liberation Serif" w:hAnsi="Liberation Serif" w:eastAsia="WenQuanYi Zen Hei" w:cs="FreeSans"/>
          <w:szCs w:val="24"/>
          <w:lang w:eastAsia="zh-CN"/>
        </w:rPr>
        <w:t>Link</w:t>
      </w:r>
      <w:r>
        <w:rPr>
          <w:rFonts w:ascii="Liberation Serif" w:hAnsi="Liberation Serif" w:eastAsia="WenQuanYi Zen Hei" w:cs="FreeSans"/>
          <w:szCs w:val="24"/>
          <w:lang w:eastAsia="zh-CN"/>
        </w:rPr>
        <w:tab/>
      </w:r>
      <w:r>
        <w:rPr>
          <w:rFonts w:ascii="Liberation Serif" w:hAnsi="Liberation Serif" w:eastAsia="WenQuanYi Zen Hei" w:cs="FreeSans"/>
          <w:szCs w:val="24"/>
          <w:lang w:eastAsia="zh-CN"/>
        </w:rPr>
        <w:fldChar w:fldCharType="begin"/>
      </w:r>
      <w:r>
        <w:rPr>
          <w:rFonts w:ascii="Liberation Serif" w:hAnsi="Liberation Serif" w:eastAsia="WenQuanYi Zen Hei" w:cs="FreeSans"/>
          <w:szCs w:val="24"/>
          <w:lang w:eastAsia="zh-CN"/>
        </w:rPr>
        <w:instrText xml:space="preserve"> PAGEREF _Toc1454740679 </w:instrText>
      </w:r>
      <w:r>
        <w:rPr>
          <w:rFonts w:ascii="Liberation Serif" w:hAnsi="Liberation Serif" w:eastAsia="WenQuanYi Zen Hei" w:cs="FreeSans"/>
          <w:szCs w:val="24"/>
          <w:lang w:eastAsia="zh-CN"/>
        </w:rPr>
        <w:fldChar w:fldCharType="separate"/>
      </w:r>
      <w:r>
        <w:rPr>
          <w:rFonts w:ascii="Liberation Serif" w:hAnsi="Liberation Serif" w:eastAsia="WenQuanYi Zen Hei" w:cs="FreeSans"/>
          <w:szCs w:val="24"/>
          <w:lang w:eastAsia="zh-CN"/>
        </w:rPr>
        <w:t>7</w:t>
      </w:r>
      <w:r>
        <w:rPr>
          <w:rFonts w:ascii="Liberation Serif" w:hAnsi="Liberation Serif" w:eastAsia="WenQuanYi Zen Hei" w:cs="FreeSans"/>
          <w:szCs w:val="24"/>
          <w:lang w:eastAsia="zh-CN"/>
        </w:rPr>
        <w:fldChar w:fldCharType="end"/>
      </w:r>
      <w:r>
        <w:rPr>
          <w:rFonts w:ascii="Liberation Serif" w:hAnsi="Liberation Serif" w:eastAsia="WenQuanYi Zen Hei" w:cs="FreeSans"/>
          <w:color w:val="auto"/>
          <w:szCs w:val="24"/>
          <w:lang w:eastAsia="zh-CN"/>
        </w:rPr>
        <w:fldChar w:fldCharType="end"/>
      </w:r>
    </w:p>
    <w:p>
      <w:pPr>
        <w:pStyle w:val="9"/>
        <w:tabs>
          <w:tab w:val="right" w:leader="dot" w:pos="9638"/>
        </w:tabs>
        <w:rPr>
          <w:rFonts w:ascii="Liberation Serif" w:hAnsi="Liberation Serif" w:eastAsia="WenQuanYi Zen Hei" w:cs="FreeSans"/>
          <w:color w:val="auto"/>
          <w:szCs w:val="24"/>
          <w:lang w:eastAsia="zh-CN"/>
        </w:rPr>
      </w:pPr>
      <w:r>
        <w:rPr>
          <w:rFonts w:ascii="Liberation Serif" w:hAnsi="Liberation Serif" w:eastAsia="WenQuanYi Zen Hei" w:cs="FreeSans"/>
          <w:color w:val="auto"/>
          <w:szCs w:val="24"/>
          <w:lang w:eastAsia="zh-CN"/>
        </w:rPr>
        <w:fldChar w:fldCharType="begin"/>
      </w:r>
      <w:r>
        <w:rPr>
          <w:rFonts w:ascii="Liberation Serif" w:hAnsi="Liberation Serif" w:eastAsia="WenQuanYi Zen Hei" w:cs="FreeSans"/>
          <w:color w:val="auto"/>
          <w:szCs w:val="24"/>
          <w:lang w:eastAsia="zh-CN"/>
        </w:rPr>
        <w:instrText xml:space="preserve"> HYPERLINK \l _Toc1016519789 </w:instrText>
      </w:r>
      <w:r>
        <w:rPr>
          <w:rFonts w:ascii="Liberation Serif" w:hAnsi="Liberation Serif" w:eastAsia="WenQuanYi Zen Hei" w:cs="FreeSans"/>
          <w:color w:val="auto"/>
          <w:szCs w:val="24"/>
          <w:lang w:eastAsia="zh-CN"/>
        </w:rPr>
        <w:fldChar w:fldCharType="separate"/>
      </w:r>
      <w:r>
        <w:rPr>
          <w:rFonts w:ascii="Liberation Serif" w:hAnsi="Liberation Serif" w:eastAsia="WenQuanYi Zen Hei" w:cs="FreeSans"/>
          <w:szCs w:val="24"/>
          <w:lang w:eastAsia="zh-CN"/>
        </w:rPr>
        <w:t>Export</w:t>
      </w:r>
      <w:r>
        <w:rPr>
          <w:rFonts w:ascii="Liberation Serif" w:hAnsi="Liberation Serif" w:eastAsia="WenQuanYi Zen Hei" w:cs="FreeSans"/>
          <w:szCs w:val="24"/>
          <w:lang w:eastAsia="zh-CN"/>
        </w:rPr>
        <w:tab/>
      </w:r>
      <w:r>
        <w:rPr>
          <w:rFonts w:ascii="Liberation Serif" w:hAnsi="Liberation Serif" w:eastAsia="WenQuanYi Zen Hei" w:cs="FreeSans"/>
          <w:szCs w:val="24"/>
          <w:lang w:eastAsia="zh-CN"/>
        </w:rPr>
        <w:fldChar w:fldCharType="begin"/>
      </w:r>
      <w:r>
        <w:rPr>
          <w:rFonts w:ascii="Liberation Serif" w:hAnsi="Liberation Serif" w:eastAsia="WenQuanYi Zen Hei" w:cs="FreeSans"/>
          <w:szCs w:val="24"/>
          <w:lang w:eastAsia="zh-CN"/>
        </w:rPr>
        <w:instrText xml:space="preserve"> PAGEREF _Toc1016519789 </w:instrText>
      </w:r>
      <w:r>
        <w:rPr>
          <w:rFonts w:ascii="Liberation Serif" w:hAnsi="Liberation Serif" w:eastAsia="WenQuanYi Zen Hei" w:cs="FreeSans"/>
          <w:szCs w:val="24"/>
          <w:lang w:eastAsia="zh-CN"/>
        </w:rPr>
        <w:fldChar w:fldCharType="separate"/>
      </w:r>
      <w:r>
        <w:rPr>
          <w:rFonts w:ascii="Liberation Serif" w:hAnsi="Liberation Serif" w:eastAsia="WenQuanYi Zen Hei" w:cs="FreeSans"/>
          <w:szCs w:val="24"/>
          <w:lang w:eastAsia="zh-CN"/>
        </w:rPr>
        <w:t>7</w:t>
      </w:r>
      <w:r>
        <w:rPr>
          <w:rFonts w:ascii="Liberation Serif" w:hAnsi="Liberation Serif" w:eastAsia="WenQuanYi Zen Hei" w:cs="FreeSans"/>
          <w:szCs w:val="24"/>
          <w:lang w:eastAsia="zh-CN"/>
        </w:rPr>
        <w:fldChar w:fldCharType="end"/>
      </w:r>
      <w:r>
        <w:rPr>
          <w:rFonts w:ascii="Liberation Serif" w:hAnsi="Liberation Serif" w:eastAsia="WenQuanYi Zen Hei" w:cs="FreeSans"/>
          <w:color w:val="auto"/>
          <w:szCs w:val="24"/>
          <w:lang w:eastAsia="zh-CN"/>
        </w:rPr>
        <w:fldChar w:fldCharType="end"/>
      </w:r>
    </w:p>
    <w:p>
      <w:pPr>
        <w:pStyle w:val="9"/>
        <w:tabs>
          <w:tab w:val="right" w:leader="dot" w:pos="9638"/>
        </w:tabs>
        <w:rPr>
          <w:rFonts w:ascii="Liberation Serif" w:hAnsi="Liberation Serif" w:eastAsia="WenQuanYi Zen Hei" w:cs="FreeSans"/>
          <w:color w:val="auto"/>
          <w:szCs w:val="24"/>
          <w:lang w:eastAsia="zh-CN"/>
        </w:rPr>
      </w:pPr>
      <w:r>
        <w:rPr>
          <w:rFonts w:ascii="Liberation Serif" w:hAnsi="Liberation Serif" w:eastAsia="WenQuanYi Zen Hei" w:cs="FreeSans"/>
          <w:color w:val="auto"/>
          <w:szCs w:val="24"/>
          <w:lang w:eastAsia="zh-CN"/>
        </w:rPr>
        <w:fldChar w:fldCharType="begin"/>
      </w:r>
      <w:r>
        <w:rPr>
          <w:rFonts w:ascii="Liberation Serif" w:hAnsi="Liberation Serif" w:eastAsia="WenQuanYi Zen Hei" w:cs="FreeSans"/>
          <w:color w:val="auto"/>
          <w:szCs w:val="24"/>
          <w:lang w:eastAsia="zh-CN"/>
        </w:rPr>
        <w:instrText xml:space="preserve"> HYPERLINK \l _Toc1190667637 </w:instrText>
      </w:r>
      <w:r>
        <w:rPr>
          <w:rFonts w:ascii="Liberation Serif" w:hAnsi="Liberation Serif" w:eastAsia="WenQuanYi Zen Hei" w:cs="FreeSans"/>
          <w:color w:val="auto"/>
          <w:szCs w:val="24"/>
          <w:lang w:eastAsia="zh-CN"/>
        </w:rPr>
        <w:fldChar w:fldCharType="separate"/>
      </w:r>
      <w:r>
        <w:rPr>
          <w:rFonts w:ascii="Liberation Serif" w:hAnsi="Liberation Serif" w:eastAsia="WenQuanYi Zen Hei" w:cs="FreeSans"/>
          <w:szCs w:val="24"/>
          <w:lang w:eastAsia="zh-CN"/>
        </w:rPr>
        <w:t>Information card</w:t>
      </w:r>
      <w:r>
        <w:rPr>
          <w:rFonts w:ascii="Liberation Serif" w:hAnsi="Liberation Serif" w:eastAsia="WenQuanYi Zen Hei" w:cs="FreeSans"/>
          <w:szCs w:val="24"/>
          <w:lang w:eastAsia="zh-CN"/>
        </w:rPr>
        <w:tab/>
      </w:r>
      <w:r>
        <w:rPr>
          <w:rFonts w:ascii="Liberation Serif" w:hAnsi="Liberation Serif" w:eastAsia="WenQuanYi Zen Hei" w:cs="FreeSans"/>
          <w:szCs w:val="24"/>
          <w:lang w:eastAsia="zh-CN"/>
        </w:rPr>
        <w:fldChar w:fldCharType="begin"/>
      </w:r>
      <w:r>
        <w:rPr>
          <w:rFonts w:ascii="Liberation Serif" w:hAnsi="Liberation Serif" w:eastAsia="WenQuanYi Zen Hei" w:cs="FreeSans"/>
          <w:szCs w:val="24"/>
          <w:lang w:eastAsia="zh-CN"/>
        </w:rPr>
        <w:instrText xml:space="preserve"> PAGEREF _Toc1190667637 </w:instrText>
      </w:r>
      <w:r>
        <w:rPr>
          <w:rFonts w:ascii="Liberation Serif" w:hAnsi="Liberation Serif" w:eastAsia="WenQuanYi Zen Hei" w:cs="FreeSans"/>
          <w:szCs w:val="24"/>
          <w:lang w:eastAsia="zh-CN"/>
        </w:rPr>
        <w:fldChar w:fldCharType="separate"/>
      </w:r>
      <w:r>
        <w:rPr>
          <w:rFonts w:ascii="Liberation Serif" w:hAnsi="Liberation Serif" w:eastAsia="WenQuanYi Zen Hei" w:cs="FreeSans"/>
          <w:szCs w:val="24"/>
          <w:lang w:eastAsia="zh-CN"/>
        </w:rPr>
        <w:t>7</w:t>
      </w:r>
      <w:r>
        <w:rPr>
          <w:rFonts w:ascii="Liberation Serif" w:hAnsi="Liberation Serif" w:eastAsia="WenQuanYi Zen Hei" w:cs="FreeSans"/>
          <w:szCs w:val="24"/>
          <w:lang w:eastAsia="zh-CN"/>
        </w:rPr>
        <w:fldChar w:fldCharType="end"/>
      </w:r>
      <w:r>
        <w:rPr>
          <w:rFonts w:ascii="Liberation Serif" w:hAnsi="Liberation Serif" w:eastAsia="WenQuanYi Zen Hei" w:cs="FreeSans"/>
          <w:color w:val="auto"/>
          <w:szCs w:val="24"/>
          <w:lang w:eastAsia="zh-CN"/>
        </w:rPr>
        <w:fldChar w:fldCharType="end"/>
      </w:r>
    </w:p>
    <w:p>
      <w:pPr>
        <w:pStyle w:val="9"/>
        <w:tabs>
          <w:tab w:val="right" w:leader="dot" w:pos="9638"/>
        </w:tabs>
        <w:rPr>
          <w:rFonts w:ascii="Liberation Serif" w:hAnsi="Liberation Serif" w:eastAsia="WenQuanYi Zen Hei" w:cs="FreeSans"/>
          <w:color w:val="auto"/>
          <w:szCs w:val="24"/>
          <w:lang w:eastAsia="zh-CN"/>
        </w:rPr>
      </w:pPr>
      <w:r>
        <w:rPr>
          <w:rFonts w:ascii="Liberation Serif" w:hAnsi="Liberation Serif" w:eastAsia="WenQuanYi Zen Hei" w:cs="FreeSans"/>
          <w:color w:val="auto"/>
          <w:szCs w:val="24"/>
          <w:lang w:eastAsia="zh-CN"/>
        </w:rPr>
        <w:fldChar w:fldCharType="begin"/>
      </w:r>
      <w:r>
        <w:rPr>
          <w:rFonts w:ascii="Liberation Serif" w:hAnsi="Liberation Serif" w:eastAsia="WenQuanYi Zen Hei" w:cs="FreeSans"/>
          <w:color w:val="auto"/>
          <w:szCs w:val="24"/>
          <w:lang w:eastAsia="zh-CN"/>
        </w:rPr>
        <w:instrText xml:space="preserve"> HYPERLINK \l _Toc104804200 </w:instrText>
      </w:r>
      <w:r>
        <w:rPr>
          <w:rFonts w:ascii="Liberation Serif" w:hAnsi="Liberation Serif" w:eastAsia="WenQuanYi Zen Hei" w:cs="FreeSans"/>
          <w:color w:val="auto"/>
          <w:szCs w:val="24"/>
          <w:lang w:eastAsia="zh-CN"/>
        </w:rPr>
        <w:fldChar w:fldCharType="separate"/>
      </w:r>
      <w:r>
        <w:rPr>
          <w:rFonts w:ascii="Liberation Serif" w:hAnsi="Liberation Serif" w:eastAsia="WenQuanYi Zen Hei" w:cs="FreeSans"/>
          <w:szCs w:val="24"/>
          <w:lang w:eastAsia="zh-CN"/>
        </w:rPr>
        <w:t>Spectroscopy</w:t>
      </w:r>
      <w:r>
        <w:rPr>
          <w:rFonts w:ascii="Liberation Serif" w:hAnsi="Liberation Serif" w:eastAsia="WenQuanYi Zen Hei" w:cs="FreeSans"/>
          <w:szCs w:val="24"/>
          <w:lang w:eastAsia="zh-CN"/>
        </w:rPr>
        <w:tab/>
      </w:r>
      <w:r>
        <w:rPr>
          <w:rFonts w:ascii="Liberation Serif" w:hAnsi="Liberation Serif" w:eastAsia="WenQuanYi Zen Hei" w:cs="FreeSans"/>
          <w:szCs w:val="24"/>
          <w:lang w:eastAsia="zh-CN"/>
        </w:rPr>
        <w:fldChar w:fldCharType="begin"/>
      </w:r>
      <w:r>
        <w:rPr>
          <w:rFonts w:ascii="Liberation Serif" w:hAnsi="Liberation Serif" w:eastAsia="WenQuanYi Zen Hei" w:cs="FreeSans"/>
          <w:szCs w:val="24"/>
          <w:lang w:eastAsia="zh-CN"/>
        </w:rPr>
        <w:instrText xml:space="preserve"> PAGEREF _Toc104804200 </w:instrText>
      </w:r>
      <w:r>
        <w:rPr>
          <w:rFonts w:ascii="Liberation Serif" w:hAnsi="Liberation Serif" w:eastAsia="WenQuanYi Zen Hei" w:cs="FreeSans"/>
          <w:szCs w:val="24"/>
          <w:lang w:eastAsia="zh-CN"/>
        </w:rPr>
        <w:fldChar w:fldCharType="separate"/>
      </w:r>
      <w:r>
        <w:rPr>
          <w:rFonts w:ascii="Liberation Serif" w:hAnsi="Liberation Serif" w:eastAsia="WenQuanYi Zen Hei" w:cs="FreeSans"/>
          <w:szCs w:val="24"/>
          <w:lang w:eastAsia="zh-CN"/>
        </w:rPr>
        <w:t>7</w:t>
      </w:r>
      <w:r>
        <w:rPr>
          <w:rFonts w:ascii="Liberation Serif" w:hAnsi="Liberation Serif" w:eastAsia="WenQuanYi Zen Hei" w:cs="FreeSans"/>
          <w:szCs w:val="24"/>
          <w:lang w:eastAsia="zh-CN"/>
        </w:rPr>
        <w:fldChar w:fldCharType="end"/>
      </w:r>
      <w:r>
        <w:rPr>
          <w:rFonts w:ascii="Liberation Serif" w:hAnsi="Liberation Serif" w:eastAsia="WenQuanYi Zen Hei" w:cs="FreeSans"/>
          <w:color w:val="auto"/>
          <w:szCs w:val="24"/>
          <w:lang w:eastAsia="zh-CN"/>
        </w:rPr>
        <w:fldChar w:fldCharType="end"/>
      </w:r>
    </w:p>
    <w:p>
      <w:pPr>
        <w:pStyle w:val="9"/>
        <w:tabs>
          <w:tab w:val="right" w:leader="dot" w:pos="9638"/>
        </w:tabs>
        <w:rPr>
          <w:rFonts w:ascii="Liberation Serif" w:hAnsi="Liberation Serif" w:eastAsia="WenQuanYi Zen Hei" w:cs="FreeSans"/>
          <w:color w:val="auto"/>
          <w:szCs w:val="24"/>
          <w:lang w:eastAsia="zh-CN"/>
        </w:rPr>
      </w:pPr>
      <w:r>
        <w:rPr>
          <w:rFonts w:ascii="Liberation Serif" w:hAnsi="Liberation Serif" w:eastAsia="WenQuanYi Zen Hei" w:cs="FreeSans"/>
          <w:color w:val="auto"/>
          <w:szCs w:val="24"/>
          <w:lang w:eastAsia="zh-CN"/>
        </w:rPr>
        <w:fldChar w:fldCharType="begin"/>
      </w:r>
      <w:r>
        <w:rPr>
          <w:rFonts w:ascii="Liberation Serif" w:hAnsi="Liberation Serif" w:eastAsia="WenQuanYi Zen Hei" w:cs="FreeSans"/>
          <w:color w:val="auto"/>
          <w:szCs w:val="24"/>
          <w:lang w:eastAsia="zh-CN"/>
        </w:rPr>
        <w:instrText xml:space="preserve"> HYPERLINK \l _Toc453835888 </w:instrText>
      </w:r>
      <w:r>
        <w:rPr>
          <w:rFonts w:ascii="Liberation Serif" w:hAnsi="Liberation Serif" w:eastAsia="WenQuanYi Zen Hei" w:cs="FreeSans"/>
          <w:color w:val="auto"/>
          <w:szCs w:val="24"/>
          <w:lang w:eastAsia="zh-CN"/>
        </w:rPr>
        <w:fldChar w:fldCharType="separate"/>
      </w:r>
      <w:r>
        <w:rPr>
          <w:rFonts w:ascii="Liberation Serif" w:hAnsi="Liberation Serif" w:eastAsia="WenQuanYi Zen Hei" w:cs="FreeSans"/>
          <w:szCs w:val="24"/>
          <w:lang w:eastAsia="zh-CN"/>
        </w:rPr>
        <w:t>Advanced search</w:t>
      </w:r>
      <w:r>
        <w:rPr>
          <w:rFonts w:ascii="Liberation Serif" w:hAnsi="Liberation Serif" w:eastAsia="WenQuanYi Zen Hei" w:cs="FreeSans"/>
          <w:szCs w:val="24"/>
          <w:lang w:eastAsia="zh-CN"/>
        </w:rPr>
        <w:tab/>
      </w:r>
      <w:r>
        <w:rPr>
          <w:rFonts w:ascii="Liberation Serif" w:hAnsi="Liberation Serif" w:eastAsia="WenQuanYi Zen Hei" w:cs="FreeSans"/>
          <w:szCs w:val="24"/>
          <w:lang w:eastAsia="zh-CN"/>
        </w:rPr>
        <w:fldChar w:fldCharType="begin"/>
      </w:r>
      <w:r>
        <w:rPr>
          <w:rFonts w:ascii="Liberation Serif" w:hAnsi="Liberation Serif" w:eastAsia="WenQuanYi Zen Hei" w:cs="FreeSans"/>
          <w:szCs w:val="24"/>
          <w:lang w:eastAsia="zh-CN"/>
        </w:rPr>
        <w:instrText xml:space="preserve"> PAGEREF _Toc453835888 </w:instrText>
      </w:r>
      <w:r>
        <w:rPr>
          <w:rFonts w:ascii="Liberation Serif" w:hAnsi="Liberation Serif" w:eastAsia="WenQuanYi Zen Hei" w:cs="FreeSans"/>
          <w:szCs w:val="24"/>
          <w:lang w:eastAsia="zh-CN"/>
        </w:rPr>
        <w:fldChar w:fldCharType="separate"/>
      </w:r>
      <w:r>
        <w:rPr>
          <w:rFonts w:ascii="Liberation Serif" w:hAnsi="Liberation Serif" w:eastAsia="WenQuanYi Zen Hei" w:cs="FreeSans"/>
          <w:szCs w:val="24"/>
          <w:lang w:eastAsia="zh-CN"/>
        </w:rPr>
        <w:t>8</w:t>
      </w:r>
      <w:r>
        <w:rPr>
          <w:rFonts w:ascii="Liberation Serif" w:hAnsi="Liberation Serif" w:eastAsia="WenQuanYi Zen Hei" w:cs="FreeSans"/>
          <w:szCs w:val="24"/>
          <w:lang w:eastAsia="zh-CN"/>
        </w:rPr>
        <w:fldChar w:fldCharType="end"/>
      </w:r>
      <w:r>
        <w:rPr>
          <w:rFonts w:ascii="Liberation Serif" w:hAnsi="Liberation Serif" w:eastAsia="WenQuanYi Zen Hei" w:cs="FreeSans"/>
          <w:color w:val="auto"/>
          <w:szCs w:val="24"/>
          <w:lang w:eastAsia="zh-CN"/>
        </w:rPr>
        <w:fldChar w:fldCharType="end"/>
      </w:r>
    </w:p>
    <w:p>
      <w:pPr>
        <w:pStyle w:val="8"/>
        <w:tabs>
          <w:tab w:val="right" w:leader="dot" w:pos="9638"/>
        </w:tabs>
        <w:rPr>
          <w:rFonts w:ascii="Liberation Serif" w:hAnsi="Liberation Serif" w:eastAsia="WenQuanYi Zen Hei" w:cs="FreeSans"/>
          <w:color w:val="auto"/>
          <w:szCs w:val="24"/>
          <w:lang w:eastAsia="zh-CN"/>
        </w:rPr>
      </w:pPr>
      <w:r>
        <w:rPr>
          <w:rFonts w:ascii="Liberation Serif" w:hAnsi="Liberation Serif" w:eastAsia="WenQuanYi Zen Hei" w:cs="FreeSans"/>
          <w:color w:val="auto"/>
          <w:szCs w:val="24"/>
          <w:lang w:eastAsia="zh-CN"/>
        </w:rPr>
        <w:fldChar w:fldCharType="begin"/>
      </w:r>
      <w:r>
        <w:rPr>
          <w:rFonts w:ascii="Liberation Serif" w:hAnsi="Liberation Serif" w:eastAsia="WenQuanYi Zen Hei" w:cs="FreeSans"/>
          <w:color w:val="auto"/>
          <w:szCs w:val="24"/>
          <w:lang w:eastAsia="zh-CN"/>
        </w:rPr>
        <w:instrText xml:space="preserve"> HYPERLINK \l _Toc669468224 </w:instrText>
      </w:r>
      <w:r>
        <w:rPr>
          <w:rFonts w:ascii="Liberation Serif" w:hAnsi="Liberation Serif" w:eastAsia="WenQuanYi Zen Hei" w:cs="FreeSans"/>
          <w:color w:val="auto"/>
          <w:szCs w:val="24"/>
          <w:lang w:eastAsia="zh-CN"/>
        </w:rPr>
        <w:fldChar w:fldCharType="separate"/>
      </w:r>
      <w:r>
        <w:rPr>
          <w:rFonts w:ascii="Liberation Serif" w:hAnsi="Liberation Serif" w:eastAsia="WenQuanYi Zen Hei" w:cs="FreeSans"/>
          <w:szCs w:val="24"/>
          <w:lang w:eastAsia="zh-CN"/>
        </w:rPr>
        <w:t>5. Spectroscopy</w:t>
      </w:r>
      <w:r>
        <w:rPr>
          <w:rFonts w:ascii="Liberation Serif" w:hAnsi="Liberation Serif" w:eastAsia="WenQuanYi Zen Hei" w:cs="FreeSans"/>
          <w:szCs w:val="24"/>
          <w:lang w:eastAsia="zh-CN"/>
        </w:rPr>
        <w:tab/>
      </w:r>
      <w:r>
        <w:rPr>
          <w:rFonts w:ascii="Liberation Serif" w:hAnsi="Liberation Serif" w:eastAsia="WenQuanYi Zen Hei" w:cs="FreeSans"/>
          <w:szCs w:val="24"/>
          <w:lang w:eastAsia="zh-CN"/>
        </w:rPr>
        <w:fldChar w:fldCharType="begin"/>
      </w:r>
      <w:r>
        <w:rPr>
          <w:rFonts w:ascii="Liberation Serif" w:hAnsi="Liberation Serif" w:eastAsia="WenQuanYi Zen Hei" w:cs="FreeSans"/>
          <w:szCs w:val="24"/>
          <w:lang w:eastAsia="zh-CN"/>
        </w:rPr>
        <w:instrText xml:space="preserve"> PAGEREF _Toc669468224 </w:instrText>
      </w:r>
      <w:r>
        <w:rPr>
          <w:rFonts w:ascii="Liberation Serif" w:hAnsi="Liberation Serif" w:eastAsia="WenQuanYi Zen Hei" w:cs="FreeSans"/>
          <w:szCs w:val="24"/>
          <w:lang w:eastAsia="zh-CN"/>
        </w:rPr>
        <w:fldChar w:fldCharType="separate"/>
      </w:r>
      <w:r>
        <w:rPr>
          <w:rFonts w:ascii="Liberation Serif" w:hAnsi="Liberation Serif" w:eastAsia="WenQuanYi Zen Hei" w:cs="FreeSans"/>
          <w:szCs w:val="24"/>
          <w:lang w:eastAsia="zh-CN"/>
        </w:rPr>
        <w:t>9</w:t>
      </w:r>
      <w:r>
        <w:rPr>
          <w:rFonts w:ascii="Liberation Serif" w:hAnsi="Liberation Serif" w:eastAsia="WenQuanYi Zen Hei" w:cs="FreeSans"/>
          <w:szCs w:val="24"/>
          <w:lang w:eastAsia="zh-CN"/>
        </w:rPr>
        <w:fldChar w:fldCharType="end"/>
      </w:r>
      <w:r>
        <w:rPr>
          <w:rFonts w:ascii="Liberation Serif" w:hAnsi="Liberation Serif" w:eastAsia="WenQuanYi Zen Hei" w:cs="FreeSans"/>
          <w:color w:val="auto"/>
          <w:szCs w:val="24"/>
          <w:lang w:eastAsia="zh-CN"/>
        </w:rPr>
        <w:fldChar w:fldCharType="end"/>
      </w:r>
    </w:p>
    <w:p>
      <w:pPr>
        <w:pStyle w:val="9"/>
        <w:tabs>
          <w:tab w:val="right" w:leader="dot" w:pos="9638"/>
        </w:tabs>
        <w:rPr>
          <w:rFonts w:ascii="Liberation Serif" w:hAnsi="Liberation Serif" w:eastAsia="WenQuanYi Zen Hei" w:cs="FreeSans"/>
          <w:color w:val="auto"/>
          <w:szCs w:val="24"/>
          <w:lang w:eastAsia="zh-CN"/>
        </w:rPr>
      </w:pPr>
      <w:r>
        <w:rPr>
          <w:rFonts w:ascii="Liberation Serif" w:hAnsi="Liberation Serif" w:eastAsia="WenQuanYi Zen Hei" w:cs="FreeSans"/>
          <w:color w:val="auto"/>
          <w:szCs w:val="24"/>
          <w:lang w:eastAsia="zh-CN"/>
        </w:rPr>
        <w:fldChar w:fldCharType="begin"/>
      </w:r>
      <w:r>
        <w:rPr>
          <w:rFonts w:ascii="Liberation Serif" w:hAnsi="Liberation Serif" w:eastAsia="WenQuanYi Zen Hei" w:cs="FreeSans"/>
          <w:color w:val="auto"/>
          <w:szCs w:val="24"/>
          <w:lang w:eastAsia="zh-CN"/>
        </w:rPr>
        <w:instrText xml:space="preserve"> HYPERLINK \l _Toc1642324678 </w:instrText>
      </w:r>
      <w:r>
        <w:rPr>
          <w:rFonts w:ascii="Liberation Serif" w:hAnsi="Liberation Serif" w:eastAsia="WenQuanYi Zen Hei" w:cs="FreeSans"/>
          <w:color w:val="auto"/>
          <w:szCs w:val="24"/>
          <w:lang w:eastAsia="zh-CN"/>
        </w:rPr>
        <w:fldChar w:fldCharType="separate"/>
      </w:r>
      <w:r>
        <w:rPr>
          <w:rFonts w:ascii="Liberation Serif" w:hAnsi="Liberation Serif" w:eastAsia="WenQuanYi Zen Hei" w:cs="FreeSans"/>
          <w:szCs w:val="24"/>
          <w:lang w:eastAsia="zh-CN"/>
        </w:rPr>
        <w:t>Export data</w:t>
      </w:r>
      <w:r>
        <w:rPr>
          <w:rFonts w:ascii="Liberation Serif" w:hAnsi="Liberation Serif" w:eastAsia="WenQuanYi Zen Hei" w:cs="FreeSans"/>
          <w:szCs w:val="24"/>
          <w:lang w:eastAsia="zh-CN"/>
        </w:rPr>
        <w:tab/>
      </w:r>
      <w:r>
        <w:rPr>
          <w:rFonts w:ascii="Liberation Serif" w:hAnsi="Liberation Serif" w:eastAsia="WenQuanYi Zen Hei" w:cs="FreeSans"/>
          <w:szCs w:val="24"/>
          <w:lang w:eastAsia="zh-CN"/>
        </w:rPr>
        <w:fldChar w:fldCharType="begin"/>
      </w:r>
      <w:r>
        <w:rPr>
          <w:rFonts w:ascii="Liberation Serif" w:hAnsi="Liberation Serif" w:eastAsia="WenQuanYi Zen Hei" w:cs="FreeSans"/>
          <w:szCs w:val="24"/>
          <w:lang w:eastAsia="zh-CN"/>
        </w:rPr>
        <w:instrText xml:space="preserve"> PAGEREF _Toc1642324678 </w:instrText>
      </w:r>
      <w:r>
        <w:rPr>
          <w:rFonts w:ascii="Liberation Serif" w:hAnsi="Liberation Serif" w:eastAsia="WenQuanYi Zen Hei" w:cs="FreeSans"/>
          <w:szCs w:val="24"/>
          <w:lang w:eastAsia="zh-CN"/>
        </w:rPr>
        <w:fldChar w:fldCharType="separate"/>
      </w:r>
      <w:r>
        <w:rPr>
          <w:rFonts w:ascii="Liberation Serif" w:hAnsi="Liberation Serif" w:eastAsia="WenQuanYi Zen Hei" w:cs="FreeSans"/>
          <w:szCs w:val="24"/>
          <w:lang w:eastAsia="zh-CN"/>
        </w:rPr>
        <w:t>9</w:t>
      </w:r>
      <w:r>
        <w:rPr>
          <w:rFonts w:ascii="Liberation Serif" w:hAnsi="Liberation Serif" w:eastAsia="WenQuanYi Zen Hei" w:cs="FreeSans"/>
          <w:szCs w:val="24"/>
          <w:lang w:eastAsia="zh-CN"/>
        </w:rPr>
        <w:fldChar w:fldCharType="end"/>
      </w:r>
      <w:r>
        <w:rPr>
          <w:rFonts w:ascii="Liberation Serif" w:hAnsi="Liberation Serif" w:eastAsia="WenQuanYi Zen Hei" w:cs="FreeSans"/>
          <w:color w:val="auto"/>
          <w:szCs w:val="24"/>
          <w:lang w:eastAsia="zh-CN"/>
        </w:rPr>
        <w:fldChar w:fldCharType="end"/>
      </w:r>
    </w:p>
    <w:p>
      <w:pPr>
        <w:pStyle w:val="8"/>
        <w:tabs>
          <w:tab w:val="right" w:leader="dot" w:pos="9638"/>
        </w:tabs>
        <w:rPr>
          <w:rFonts w:ascii="Liberation Serif" w:hAnsi="Liberation Serif" w:eastAsia="WenQuanYi Zen Hei" w:cs="FreeSans"/>
          <w:color w:val="auto"/>
          <w:szCs w:val="24"/>
          <w:lang w:eastAsia="zh-CN"/>
        </w:rPr>
      </w:pPr>
      <w:r>
        <w:rPr>
          <w:rFonts w:ascii="Liberation Serif" w:hAnsi="Liberation Serif" w:eastAsia="WenQuanYi Zen Hei" w:cs="FreeSans"/>
          <w:color w:val="auto"/>
          <w:szCs w:val="24"/>
          <w:lang w:eastAsia="zh-CN"/>
        </w:rPr>
        <w:fldChar w:fldCharType="begin"/>
      </w:r>
      <w:r>
        <w:rPr>
          <w:rFonts w:ascii="Liberation Serif" w:hAnsi="Liberation Serif" w:eastAsia="WenQuanYi Zen Hei" w:cs="FreeSans"/>
          <w:color w:val="auto"/>
          <w:szCs w:val="24"/>
          <w:lang w:eastAsia="zh-CN"/>
        </w:rPr>
        <w:instrText xml:space="preserve"> HYPERLINK \l _Toc1290679725 </w:instrText>
      </w:r>
      <w:r>
        <w:rPr>
          <w:rFonts w:ascii="Liberation Serif" w:hAnsi="Liberation Serif" w:eastAsia="WenQuanYi Zen Hei" w:cs="FreeSans"/>
          <w:color w:val="auto"/>
          <w:szCs w:val="24"/>
          <w:lang w:eastAsia="zh-CN"/>
        </w:rPr>
        <w:fldChar w:fldCharType="separate"/>
      </w:r>
      <w:r>
        <w:rPr>
          <w:rFonts w:ascii="Liberation Serif" w:hAnsi="Liberation Serif" w:eastAsia="WenQuanYi Zen Hei" w:cs="FreeSans"/>
          <w:szCs w:val="24"/>
          <w:lang w:eastAsia="zh-CN"/>
        </w:rPr>
        <w:t>6. Custom GLmol display</w:t>
      </w:r>
      <w:r>
        <w:rPr>
          <w:rFonts w:ascii="Liberation Serif" w:hAnsi="Liberation Serif" w:eastAsia="WenQuanYi Zen Hei" w:cs="FreeSans"/>
          <w:szCs w:val="24"/>
          <w:lang w:eastAsia="zh-CN"/>
        </w:rPr>
        <w:tab/>
      </w:r>
      <w:r>
        <w:rPr>
          <w:rFonts w:ascii="Liberation Serif" w:hAnsi="Liberation Serif" w:eastAsia="WenQuanYi Zen Hei" w:cs="FreeSans"/>
          <w:szCs w:val="24"/>
          <w:lang w:eastAsia="zh-CN"/>
        </w:rPr>
        <w:fldChar w:fldCharType="begin"/>
      </w:r>
      <w:r>
        <w:rPr>
          <w:rFonts w:ascii="Liberation Serif" w:hAnsi="Liberation Serif" w:eastAsia="WenQuanYi Zen Hei" w:cs="FreeSans"/>
          <w:szCs w:val="24"/>
          <w:lang w:eastAsia="zh-CN"/>
        </w:rPr>
        <w:instrText xml:space="preserve"> PAGEREF _Toc1290679725 </w:instrText>
      </w:r>
      <w:r>
        <w:rPr>
          <w:rFonts w:ascii="Liberation Serif" w:hAnsi="Liberation Serif" w:eastAsia="WenQuanYi Zen Hei" w:cs="FreeSans"/>
          <w:szCs w:val="24"/>
          <w:lang w:eastAsia="zh-CN"/>
        </w:rPr>
        <w:fldChar w:fldCharType="separate"/>
      </w:r>
      <w:r>
        <w:rPr>
          <w:rFonts w:ascii="Liberation Serif" w:hAnsi="Liberation Serif" w:eastAsia="WenQuanYi Zen Hei" w:cs="FreeSans"/>
          <w:szCs w:val="24"/>
          <w:lang w:eastAsia="zh-CN"/>
        </w:rPr>
        <w:t>10</w:t>
      </w:r>
      <w:r>
        <w:rPr>
          <w:rFonts w:ascii="Liberation Serif" w:hAnsi="Liberation Serif" w:eastAsia="WenQuanYi Zen Hei" w:cs="FreeSans"/>
          <w:szCs w:val="24"/>
          <w:lang w:eastAsia="zh-CN"/>
        </w:rPr>
        <w:fldChar w:fldCharType="end"/>
      </w:r>
      <w:r>
        <w:rPr>
          <w:rFonts w:ascii="Liberation Serif" w:hAnsi="Liberation Serif" w:eastAsia="WenQuanYi Zen Hei" w:cs="FreeSans"/>
          <w:color w:val="auto"/>
          <w:szCs w:val="24"/>
          <w:lang w:eastAsia="zh-CN"/>
        </w:rPr>
        <w:fldChar w:fldCharType="end"/>
      </w:r>
    </w:p>
    <w:p>
      <w:pPr>
        <w:pStyle w:val="9"/>
        <w:tabs>
          <w:tab w:val="right" w:leader="dot" w:pos="9638"/>
        </w:tabs>
        <w:rPr>
          <w:rFonts w:ascii="Liberation Serif" w:hAnsi="Liberation Serif" w:eastAsia="WenQuanYi Zen Hei" w:cs="FreeSans"/>
          <w:color w:val="auto"/>
          <w:szCs w:val="24"/>
          <w:lang w:eastAsia="zh-CN"/>
        </w:rPr>
      </w:pPr>
      <w:r>
        <w:rPr>
          <w:rFonts w:ascii="Liberation Serif" w:hAnsi="Liberation Serif" w:eastAsia="WenQuanYi Zen Hei" w:cs="FreeSans"/>
          <w:color w:val="auto"/>
          <w:szCs w:val="24"/>
          <w:lang w:eastAsia="zh-CN"/>
        </w:rPr>
        <w:fldChar w:fldCharType="begin"/>
      </w:r>
      <w:r>
        <w:rPr>
          <w:rFonts w:ascii="Liberation Serif" w:hAnsi="Liberation Serif" w:eastAsia="WenQuanYi Zen Hei" w:cs="FreeSans"/>
          <w:color w:val="auto"/>
          <w:szCs w:val="24"/>
          <w:lang w:eastAsia="zh-CN"/>
        </w:rPr>
        <w:instrText xml:space="preserve"> HYPERLINK \l _Toc1648538615 </w:instrText>
      </w:r>
      <w:r>
        <w:rPr>
          <w:rFonts w:ascii="Liberation Serif" w:hAnsi="Liberation Serif" w:eastAsia="WenQuanYi Zen Hei" w:cs="FreeSans"/>
          <w:color w:val="auto"/>
          <w:szCs w:val="24"/>
          <w:lang w:eastAsia="zh-CN"/>
        </w:rPr>
        <w:fldChar w:fldCharType="separate"/>
      </w:r>
      <w:r>
        <w:rPr>
          <w:rFonts w:ascii="Liberation Serif" w:hAnsi="Liberation Serif" w:eastAsia="WenQuanYi Zen Hei" w:cs="FreeSans"/>
          <w:szCs w:val="24"/>
          <w:lang w:eastAsia="zh-CN"/>
        </w:rPr>
        <w:t>Biological assemlby</w:t>
      </w:r>
      <w:r>
        <w:rPr>
          <w:rFonts w:ascii="Liberation Serif" w:hAnsi="Liberation Serif" w:eastAsia="WenQuanYi Zen Hei" w:cs="FreeSans"/>
          <w:szCs w:val="24"/>
          <w:lang w:eastAsia="zh-CN"/>
        </w:rPr>
        <w:tab/>
      </w:r>
      <w:r>
        <w:rPr>
          <w:rFonts w:ascii="Liberation Serif" w:hAnsi="Liberation Serif" w:eastAsia="WenQuanYi Zen Hei" w:cs="FreeSans"/>
          <w:szCs w:val="24"/>
          <w:lang w:eastAsia="zh-CN"/>
        </w:rPr>
        <w:fldChar w:fldCharType="begin"/>
      </w:r>
      <w:r>
        <w:rPr>
          <w:rFonts w:ascii="Liberation Serif" w:hAnsi="Liberation Serif" w:eastAsia="WenQuanYi Zen Hei" w:cs="FreeSans"/>
          <w:szCs w:val="24"/>
          <w:lang w:eastAsia="zh-CN"/>
        </w:rPr>
        <w:instrText xml:space="preserve"> PAGEREF _Toc1648538615 </w:instrText>
      </w:r>
      <w:r>
        <w:rPr>
          <w:rFonts w:ascii="Liberation Serif" w:hAnsi="Liberation Serif" w:eastAsia="WenQuanYi Zen Hei" w:cs="FreeSans"/>
          <w:szCs w:val="24"/>
          <w:lang w:eastAsia="zh-CN"/>
        </w:rPr>
        <w:fldChar w:fldCharType="separate"/>
      </w:r>
      <w:r>
        <w:rPr>
          <w:rFonts w:ascii="Liberation Serif" w:hAnsi="Liberation Serif" w:eastAsia="WenQuanYi Zen Hei" w:cs="FreeSans"/>
          <w:szCs w:val="24"/>
          <w:lang w:eastAsia="zh-CN"/>
        </w:rPr>
        <w:t>10</w:t>
      </w:r>
      <w:r>
        <w:rPr>
          <w:rFonts w:ascii="Liberation Serif" w:hAnsi="Liberation Serif" w:eastAsia="WenQuanYi Zen Hei" w:cs="FreeSans"/>
          <w:szCs w:val="24"/>
          <w:lang w:eastAsia="zh-CN"/>
        </w:rPr>
        <w:fldChar w:fldCharType="end"/>
      </w:r>
      <w:r>
        <w:rPr>
          <w:rFonts w:ascii="Liberation Serif" w:hAnsi="Liberation Serif" w:eastAsia="WenQuanYi Zen Hei" w:cs="FreeSans"/>
          <w:color w:val="auto"/>
          <w:szCs w:val="24"/>
          <w:lang w:eastAsia="zh-CN"/>
        </w:rPr>
        <w:fldChar w:fldCharType="end"/>
      </w:r>
    </w:p>
    <w:p>
      <w:pPr>
        <w:pStyle w:val="9"/>
        <w:tabs>
          <w:tab w:val="right" w:leader="dot" w:pos="9638"/>
        </w:tabs>
        <w:rPr>
          <w:rFonts w:ascii="Liberation Serif" w:hAnsi="Liberation Serif" w:eastAsia="WenQuanYi Zen Hei" w:cs="FreeSans"/>
          <w:color w:val="auto"/>
          <w:szCs w:val="24"/>
          <w:lang w:eastAsia="zh-CN"/>
        </w:rPr>
      </w:pPr>
      <w:r>
        <w:rPr>
          <w:rFonts w:ascii="Liberation Serif" w:hAnsi="Liberation Serif" w:eastAsia="WenQuanYi Zen Hei" w:cs="FreeSans"/>
          <w:color w:val="auto"/>
          <w:szCs w:val="24"/>
          <w:lang w:eastAsia="zh-CN"/>
        </w:rPr>
        <w:fldChar w:fldCharType="begin"/>
      </w:r>
      <w:r>
        <w:rPr>
          <w:rFonts w:ascii="Liberation Serif" w:hAnsi="Liberation Serif" w:eastAsia="WenQuanYi Zen Hei" w:cs="FreeSans"/>
          <w:color w:val="auto"/>
          <w:szCs w:val="24"/>
          <w:lang w:eastAsia="zh-CN"/>
        </w:rPr>
        <w:instrText xml:space="preserve"> HYPERLINK \l _Toc1707399733 </w:instrText>
      </w:r>
      <w:r>
        <w:rPr>
          <w:rFonts w:ascii="Liberation Serif" w:hAnsi="Liberation Serif" w:eastAsia="WenQuanYi Zen Hei" w:cs="FreeSans"/>
          <w:color w:val="auto"/>
          <w:szCs w:val="24"/>
          <w:lang w:eastAsia="zh-CN"/>
        </w:rPr>
        <w:fldChar w:fldCharType="separate"/>
      </w:r>
      <w:r>
        <w:rPr>
          <w:rFonts w:ascii="Liberation Serif" w:hAnsi="Liberation Serif" w:eastAsia="WenQuanYi Zen Hei" w:cs="FreeSans"/>
          <w:szCs w:val="24"/>
          <w:lang w:eastAsia="zh-CN"/>
        </w:rPr>
        <w:t>Chain representation</w:t>
      </w:r>
      <w:r>
        <w:rPr>
          <w:rFonts w:ascii="Liberation Serif" w:hAnsi="Liberation Serif" w:eastAsia="WenQuanYi Zen Hei" w:cs="FreeSans"/>
          <w:szCs w:val="24"/>
          <w:lang w:eastAsia="zh-CN"/>
        </w:rPr>
        <w:tab/>
      </w:r>
      <w:r>
        <w:rPr>
          <w:rFonts w:ascii="Liberation Serif" w:hAnsi="Liberation Serif" w:eastAsia="WenQuanYi Zen Hei" w:cs="FreeSans"/>
          <w:szCs w:val="24"/>
          <w:lang w:eastAsia="zh-CN"/>
        </w:rPr>
        <w:fldChar w:fldCharType="begin"/>
      </w:r>
      <w:r>
        <w:rPr>
          <w:rFonts w:ascii="Liberation Serif" w:hAnsi="Liberation Serif" w:eastAsia="WenQuanYi Zen Hei" w:cs="FreeSans"/>
          <w:szCs w:val="24"/>
          <w:lang w:eastAsia="zh-CN"/>
        </w:rPr>
        <w:instrText xml:space="preserve"> PAGEREF _Toc1707399733 </w:instrText>
      </w:r>
      <w:r>
        <w:rPr>
          <w:rFonts w:ascii="Liberation Serif" w:hAnsi="Liberation Serif" w:eastAsia="WenQuanYi Zen Hei" w:cs="FreeSans"/>
          <w:szCs w:val="24"/>
          <w:lang w:eastAsia="zh-CN"/>
        </w:rPr>
        <w:fldChar w:fldCharType="separate"/>
      </w:r>
      <w:r>
        <w:rPr>
          <w:rFonts w:ascii="Liberation Serif" w:hAnsi="Liberation Serif" w:eastAsia="WenQuanYi Zen Hei" w:cs="FreeSans"/>
          <w:szCs w:val="24"/>
          <w:lang w:eastAsia="zh-CN"/>
        </w:rPr>
        <w:t>10</w:t>
      </w:r>
      <w:r>
        <w:rPr>
          <w:rFonts w:ascii="Liberation Serif" w:hAnsi="Liberation Serif" w:eastAsia="WenQuanYi Zen Hei" w:cs="FreeSans"/>
          <w:szCs w:val="24"/>
          <w:lang w:eastAsia="zh-CN"/>
        </w:rPr>
        <w:fldChar w:fldCharType="end"/>
      </w:r>
      <w:r>
        <w:rPr>
          <w:rFonts w:ascii="Liberation Serif" w:hAnsi="Liberation Serif" w:eastAsia="WenQuanYi Zen Hei" w:cs="FreeSans"/>
          <w:color w:val="auto"/>
          <w:szCs w:val="24"/>
          <w:lang w:eastAsia="zh-CN"/>
        </w:rPr>
        <w:fldChar w:fldCharType="end"/>
      </w:r>
    </w:p>
    <w:p>
      <w:pPr>
        <w:pStyle w:val="9"/>
        <w:tabs>
          <w:tab w:val="right" w:leader="dot" w:pos="9638"/>
        </w:tabs>
        <w:rPr>
          <w:rFonts w:ascii="Liberation Serif" w:hAnsi="Liberation Serif" w:eastAsia="WenQuanYi Zen Hei" w:cs="FreeSans"/>
          <w:color w:val="auto"/>
          <w:szCs w:val="24"/>
          <w:lang w:eastAsia="zh-CN"/>
        </w:rPr>
      </w:pPr>
      <w:r>
        <w:rPr>
          <w:rFonts w:ascii="Liberation Serif" w:hAnsi="Liberation Serif" w:eastAsia="WenQuanYi Zen Hei" w:cs="FreeSans"/>
          <w:color w:val="auto"/>
          <w:szCs w:val="24"/>
          <w:lang w:eastAsia="zh-CN"/>
        </w:rPr>
        <w:fldChar w:fldCharType="begin"/>
      </w:r>
      <w:r>
        <w:rPr>
          <w:rFonts w:ascii="Liberation Serif" w:hAnsi="Liberation Serif" w:eastAsia="WenQuanYi Zen Hei" w:cs="FreeSans"/>
          <w:color w:val="auto"/>
          <w:szCs w:val="24"/>
          <w:lang w:eastAsia="zh-CN"/>
        </w:rPr>
        <w:instrText xml:space="preserve"> HYPERLINK \l _Toc889272996 </w:instrText>
      </w:r>
      <w:r>
        <w:rPr>
          <w:rFonts w:ascii="Liberation Serif" w:hAnsi="Liberation Serif" w:eastAsia="WenQuanYi Zen Hei" w:cs="FreeSans"/>
          <w:color w:val="auto"/>
          <w:szCs w:val="24"/>
          <w:lang w:eastAsia="zh-CN"/>
        </w:rPr>
        <w:fldChar w:fldCharType="separate"/>
      </w:r>
      <w:r>
        <w:rPr>
          <w:rFonts w:ascii="Liberation Serif" w:hAnsi="Liberation Serif" w:eastAsia="WenQuanYi Zen Hei" w:cs="FreeSans"/>
          <w:szCs w:val="24"/>
          <w:lang w:eastAsia="zh-CN"/>
        </w:rPr>
        <w:t>Chain coloring</w:t>
      </w:r>
      <w:r>
        <w:rPr>
          <w:rFonts w:ascii="Liberation Serif" w:hAnsi="Liberation Serif" w:eastAsia="WenQuanYi Zen Hei" w:cs="FreeSans"/>
          <w:szCs w:val="24"/>
          <w:lang w:eastAsia="zh-CN"/>
        </w:rPr>
        <w:tab/>
      </w:r>
      <w:r>
        <w:rPr>
          <w:rFonts w:ascii="Liberation Serif" w:hAnsi="Liberation Serif" w:eastAsia="WenQuanYi Zen Hei" w:cs="FreeSans"/>
          <w:szCs w:val="24"/>
          <w:lang w:eastAsia="zh-CN"/>
        </w:rPr>
        <w:fldChar w:fldCharType="begin"/>
      </w:r>
      <w:r>
        <w:rPr>
          <w:rFonts w:ascii="Liberation Serif" w:hAnsi="Liberation Serif" w:eastAsia="WenQuanYi Zen Hei" w:cs="FreeSans"/>
          <w:szCs w:val="24"/>
          <w:lang w:eastAsia="zh-CN"/>
        </w:rPr>
        <w:instrText xml:space="preserve"> PAGEREF _Toc889272996 </w:instrText>
      </w:r>
      <w:r>
        <w:rPr>
          <w:rFonts w:ascii="Liberation Serif" w:hAnsi="Liberation Serif" w:eastAsia="WenQuanYi Zen Hei" w:cs="FreeSans"/>
          <w:szCs w:val="24"/>
          <w:lang w:eastAsia="zh-CN"/>
        </w:rPr>
        <w:fldChar w:fldCharType="separate"/>
      </w:r>
      <w:r>
        <w:rPr>
          <w:rFonts w:ascii="Liberation Serif" w:hAnsi="Liberation Serif" w:eastAsia="WenQuanYi Zen Hei" w:cs="FreeSans"/>
          <w:szCs w:val="24"/>
          <w:lang w:eastAsia="zh-CN"/>
        </w:rPr>
        <w:t>10</w:t>
      </w:r>
      <w:r>
        <w:rPr>
          <w:rFonts w:ascii="Liberation Serif" w:hAnsi="Liberation Serif" w:eastAsia="WenQuanYi Zen Hei" w:cs="FreeSans"/>
          <w:szCs w:val="24"/>
          <w:lang w:eastAsia="zh-CN"/>
        </w:rPr>
        <w:fldChar w:fldCharType="end"/>
      </w:r>
      <w:r>
        <w:rPr>
          <w:rFonts w:ascii="Liberation Serif" w:hAnsi="Liberation Serif" w:eastAsia="WenQuanYi Zen Hei" w:cs="FreeSans"/>
          <w:color w:val="auto"/>
          <w:szCs w:val="24"/>
          <w:lang w:eastAsia="zh-CN"/>
        </w:rPr>
        <w:fldChar w:fldCharType="end"/>
      </w:r>
    </w:p>
    <w:p>
      <w:pPr>
        <w:pStyle w:val="9"/>
        <w:tabs>
          <w:tab w:val="right" w:leader="dot" w:pos="9638"/>
        </w:tabs>
        <w:rPr>
          <w:rFonts w:ascii="Liberation Serif" w:hAnsi="Liberation Serif" w:eastAsia="WenQuanYi Zen Hei" w:cs="FreeSans"/>
          <w:color w:val="auto"/>
          <w:szCs w:val="24"/>
          <w:lang w:eastAsia="zh-CN"/>
        </w:rPr>
      </w:pPr>
      <w:r>
        <w:rPr>
          <w:rFonts w:ascii="Liberation Serif" w:hAnsi="Liberation Serif" w:eastAsia="WenQuanYi Zen Hei" w:cs="FreeSans"/>
          <w:color w:val="auto"/>
          <w:szCs w:val="24"/>
          <w:lang w:eastAsia="zh-CN"/>
        </w:rPr>
        <w:fldChar w:fldCharType="begin"/>
      </w:r>
      <w:r>
        <w:rPr>
          <w:rFonts w:ascii="Liberation Serif" w:hAnsi="Liberation Serif" w:eastAsia="WenQuanYi Zen Hei" w:cs="FreeSans"/>
          <w:color w:val="auto"/>
          <w:szCs w:val="24"/>
          <w:lang w:eastAsia="zh-CN"/>
        </w:rPr>
        <w:instrText xml:space="preserve"> HYPERLINK \l _Toc482609496 </w:instrText>
      </w:r>
      <w:r>
        <w:rPr>
          <w:rFonts w:ascii="Liberation Serif" w:hAnsi="Liberation Serif" w:eastAsia="WenQuanYi Zen Hei" w:cs="FreeSans"/>
          <w:color w:val="auto"/>
          <w:szCs w:val="24"/>
          <w:lang w:eastAsia="zh-CN"/>
        </w:rPr>
        <w:fldChar w:fldCharType="separate"/>
      </w:r>
      <w:r>
        <w:rPr>
          <w:rFonts w:ascii="Liberation Serif" w:hAnsi="Liberation Serif" w:eastAsia="WenQuanYi Zen Hei" w:cs="FreeSans"/>
          <w:szCs w:val="24"/>
          <w:lang w:eastAsia="zh-CN"/>
        </w:rPr>
        <w:t>Fog and clipping</w:t>
      </w:r>
      <w:r>
        <w:rPr>
          <w:rFonts w:ascii="Liberation Serif" w:hAnsi="Liberation Serif" w:eastAsia="WenQuanYi Zen Hei" w:cs="FreeSans"/>
          <w:szCs w:val="24"/>
          <w:lang w:eastAsia="zh-CN"/>
        </w:rPr>
        <w:tab/>
      </w:r>
      <w:r>
        <w:rPr>
          <w:rFonts w:ascii="Liberation Serif" w:hAnsi="Liberation Serif" w:eastAsia="WenQuanYi Zen Hei" w:cs="FreeSans"/>
          <w:szCs w:val="24"/>
          <w:lang w:eastAsia="zh-CN"/>
        </w:rPr>
        <w:fldChar w:fldCharType="begin"/>
      </w:r>
      <w:r>
        <w:rPr>
          <w:rFonts w:ascii="Liberation Serif" w:hAnsi="Liberation Serif" w:eastAsia="WenQuanYi Zen Hei" w:cs="FreeSans"/>
          <w:szCs w:val="24"/>
          <w:lang w:eastAsia="zh-CN"/>
        </w:rPr>
        <w:instrText xml:space="preserve"> PAGEREF _Toc482609496 </w:instrText>
      </w:r>
      <w:r>
        <w:rPr>
          <w:rFonts w:ascii="Liberation Serif" w:hAnsi="Liberation Serif" w:eastAsia="WenQuanYi Zen Hei" w:cs="FreeSans"/>
          <w:szCs w:val="24"/>
          <w:lang w:eastAsia="zh-CN"/>
        </w:rPr>
        <w:fldChar w:fldCharType="separate"/>
      </w:r>
      <w:r>
        <w:rPr>
          <w:rFonts w:ascii="Liberation Serif" w:hAnsi="Liberation Serif" w:eastAsia="WenQuanYi Zen Hei" w:cs="FreeSans"/>
          <w:szCs w:val="24"/>
          <w:lang w:eastAsia="zh-CN"/>
        </w:rPr>
        <w:t>10</w:t>
      </w:r>
      <w:r>
        <w:rPr>
          <w:rFonts w:ascii="Liberation Serif" w:hAnsi="Liberation Serif" w:eastAsia="WenQuanYi Zen Hei" w:cs="FreeSans"/>
          <w:szCs w:val="24"/>
          <w:lang w:eastAsia="zh-CN"/>
        </w:rPr>
        <w:fldChar w:fldCharType="end"/>
      </w:r>
      <w:r>
        <w:rPr>
          <w:rFonts w:ascii="Liberation Serif" w:hAnsi="Liberation Serif" w:eastAsia="WenQuanYi Zen Hei" w:cs="FreeSans"/>
          <w:color w:val="auto"/>
          <w:szCs w:val="24"/>
          <w:lang w:eastAsia="zh-CN"/>
        </w:rPr>
        <w:fldChar w:fldCharType="end"/>
      </w:r>
    </w:p>
    <w:p>
      <w:pPr>
        <w:pStyle w:val="8"/>
        <w:tabs>
          <w:tab w:val="right" w:leader="dot" w:pos="9638"/>
        </w:tabs>
        <w:rPr>
          <w:rFonts w:ascii="Liberation Serif" w:hAnsi="Liberation Serif" w:eastAsia="WenQuanYi Zen Hei" w:cs="FreeSans"/>
          <w:color w:val="auto"/>
          <w:szCs w:val="24"/>
          <w:lang w:eastAsia="zh-CN"/>
        </w:rPr>
      </w:pPr>
      <w:r>
        <w:rPr>
          <w:rFonts w:ascii="Liberation Serif" w:hAnsi="Liberation Serif" w:eastAsia="WenQuanYi Zen Hei" w:cs="FreeSans"/>
          <w:color w:val="auto"/>
          <w:szCs w:val="24"/>
          <w:lang w:eastAsia="zh-CN"/>
        </w:rPr>
        <w:fldChar w:fldCharType="begin"/>
      </w:r>
      <w:r>
        <w:rPr>
          <w:rFonts w:ascii="Liberation Serif" w:hAnsi="Liberation Serif" w:eastAsia="WenQuanYi Zen Hei" w:cs="FreeSans"/>
          <w:color w:val="auto"/>
          <w:szCs w:val="24"/>
          <w:lang w:eastAsia="zh-CN"/>
        </w:rPr>
        <w:instrText xml:space="preserve"> HYPERLINK \l _Toc1881362603 </w:instrText>
      </w:r>
      <w:r>
        <w:rPr>
          <w:rFonts w:ascii="Liberation Serif" w:hAnsi="Liberation Serif" w:eastAsia="WenQuanYi Zen Hei" w:cs="FreeSans"/>
          <w:color w:val="auto"/>
          <w:szCs w:val="24"/>
          <w:lang w:eastAsia="zh-CN"/>
        </w:rPr>
        <w:fldChar w:fldCharType="separate"/>
      </w:r>
      <w:r>
        <w:rPr>
          <w:rFonts w:ascii="Liberation Serif" w:hAnsi="Liberation Serif" w:eastAsia="WenQuanYi Zen Hei" w:cs="FreeSans"/>
          <w:szCs w:val="24"/>
          <w:lang w:eastAsia="zh-CN"/>
        </w:rPr>
        <w:t>7. Advanced Jmol functions</w:t>
      </w:r>
      <w:r>
        <w:rPr>
          <w:rFonts w:ascii="Liberation Serif" w:hAnsi="Liberation Serif" w:eastAsia="WenQuanYi Zen Hei" w:cs="FreeSans"/>
          <w:szCs w:val="24"/>
          <w:lang w:eastAsia="zh-CN"/>
        </w:rPr>
        <w:tab/>
      </w:r>
      <w:r>
        <w:rPr>
          <w:rFonts w:ascii="Liberation Serif" w:hAnsi="Liberation Serif" w:eastAsia="WenQuanYi Zen Hei" w:cs="FreeSans"/>
          <w:szCs w:val="24"/>
          <w:lang w:eastAsia="zh-CN"/>
        </w:rPr>
        <w:fldChar w:fldCharType="begin"/>
      </w:r>
      <w:r>
        <w:rPr>
          <w:rFonts w:ascii="Liberation Serif" w:hAnsi="Liberation Serif" w:eastAsia="WenQuanYi Zen Hei" w:cs="FreeSans"/>
          <w:szCs w:val="24"/>
          <w:lang w:eastAsia="zh-CN"/>
        </w:rPr>
        <w:instrText xml:space="preserve"> PAGEREF _Toc1881362603 </w:instrText>
      </w:r>
      <w:r>
        <w:rPr>
          <w:rFonts w:ascii="Liberation Serif" w:hAnsi="Liberation Serif" w:eastAsia="WenQuanYi Zen Hei" w:cs="FreeSans"/>
          <w:szCs w:val="24"/>
          <w:lang w:eastAsia="zh-CN"/>
        </w:rPr>
        <w:fldChar w:fldCharType="separate"/>
      </w:r>
      <w:r>
        <w:rPr>
          <w:rFonts w:ascii="Liberation Serif" w:hAnsi="Liberation Serif" w:eastAsia="WenQuanYi Zen Hei" w:cs="FreeSans"/>
          <w:szCs w:val="24"/>
          <w:lang w:eastAsia="zh-CN"/>
        </w:rPr>
        <w:t>11</w:t>
      </w:r>
      <w:r>
        <w:rPr>
          <w:rFonts w:ascii="Liberation Serif" w:hAnsi="Liberation Serif" w:eastAsia="WenQuanYi Zen Hei" w:cs="FreeSans"/>
          <w:szCs w:val="24"/>
          <w:lang w:eastAsia="zh-CN"/>
        </w:rPr>
        <w:fldChar w:fldCharType="end"/>
      </w:r>
      <w:r>
        <w:rPr>
          <w:rFonts w:ascii="Liberation Serif" w:hAnsi="Liberation Serif" w:eastAsia="WenQuanYi Zen Hei" w:cs="FreeSans"/>
          <w:color w:val="auto"/>
          <w:szCs w:val="24"/>
          <w:lang w:eastAsia="zh-CN"/>
        </w:rPr>
        <w:fldChar w:fldCharType="end"/>
      </w:r>
    </w:p>
    <w:p>
      <w:pPr>
        <w:pStyle w:val="9"/>
        <w:tabs>
          <w:tab w:val="right" w:leader="dot" w:pos="9638"/>
        </w:tabs>
        <w:rPr>
          <w:rFonts w:ascii="Liberation Serif" w:hAnsi="Liberation Serif" w:eastAsia="WenQuanYi Zen Hei" w:cs="FreeSans"/>
          <w:color w:val="auto"/>
          <w:szCs w:val="24"/>
          <w:lang w:eastAsia="zh-CN"/>
        </w:rPr>
      </w:pPr>
      <w:r>
        <w:rPr>
          <w:rFonts w:ascii="Liberation Serif" w:hAnsi="Liberation Serif" w:eastAsia="WenQuanYi Zen Hei" w:cs="FreeSans"/>
          <w:color w:val="auto"/>
          <w:szCs w:val="24"/>
          <w:lang w:eastAsia="zh-CN"/>
        </w:rPr>
        <w:fldChar w:fldCharType="begin"/>
      </w:r>
      <w:r>
        <w:rPr>
          <w:rFonts w:ascii="Liberation Serif" w:hAnsi="Liberation Serif" w:eastAsia="WenQuanYi Zen Hei" w:cs="FreeSans"/>
          <w:color w:val="auto"/>
          <w:szCs w:val="24"/>
          <w:lang w:eastAsia="zh-CN"/>
        </w:rPr>
        <w:instrText xml:space="preserve"> HYPERLINK \l _Toc1787924906 </w:instrText>
      </w:r>
      <w:r>
        <w:rPr>
          <w:rFonts w:ascii="Liberation Serif" w:hAnsi="Liberation Serif" w:eastAsia="WenQuanYi Zen Hei" w:cs="FreeSans"/>
          <w:color w:val="auto"/>
          <w:szCs w:val="24"/>
          <w:lang w:eastAsia="zh-CN"/>
        </w:rPr>
        <w:fldChar w:fldCharType="separate"/>
      </w:r>
      <w:r>
        <w:rPr>
          <w:rFonts w:ascii="Liberation Serif" w:hAnsi="Liberation Serif" w:eastAsia="WenQuanYi Zen Hei" w:cs="FreeSans"/>
          <w:szCs w:val="24"/>
          <w:lang w:eastAsia="zh-CN"/>
        </w:rPr>
        <w:t>Clear</w:t>
      </w:r>
      <w:r>
        <w:rPr>
          <w:rFonts w:ascii="Liberation Serif" w:hAnsi="Liberation Serif" w:eastAsia="WenQuanYi Zen Hei" w:cs="FreeSans"/>
          <w:szCs w:val="24"/>
          <w:lang w:eastAsia="zh-CN"/>
        </w:rPr>
        <w:tab/>
      </w:r>
      <w:r>
        <w:rPr>
          <w:rFonts w:ascii="Liberation Serif" w:hAnsi="Liberation Serif" w:eastAsia="WenQuanYi Zen Hei" w:cs="FreeSans"/>
          <w:szCs w:val="24"/>
          <w:lang w:eastAsia="zh-CN"/>
        </w:rPr>
        <w:fldChar w:fldCharType="begin"/>
      </w:r>
      <w:r>
        <w:rPr>
          <w:rFonts w:ascii="Liberation Serif" w:hAnsi="Liberation Serif" w:eastAsia="WenQuanYi Zen Hei" w:cs="FreeSans"/>
          <w:szCs w:val="24"/>
          <w:lang w:eastAsia="zh-CN"/>
        </w:rPr>
        <w:instrText xml:space="preserve"> PAGEREF _Toc1787924906 </w:instrText>
      </w:r>
      <w:r>
        <w:rPr>
          <w:rFonts w:ascii="Liberation Serif" w:hAnsi="Liberation Serif" w:eastAsia="WenQuanYi Zen Hei" w:cs="FreeSans"/>
          <w:szCs w:val="24"/>
          <w:lang w:eastAsia="zh-CN"/>
        </w:rPr>
        <w:fldChar w:fldCharType="separate"/>
      </w:r>
      <w:r>
        <w:rPr>
          <w:rFonts w:ascii="Liberation Serif" w:hAnsi="Liberation Serif" w:eastAsia="WenQuanYi Zen Hei" w:cs="FreeSans"/>
          <w:szCs w:val="24"/>
          <w:lang w:eastAsia="zh-CN"/>
        </w:rPr>
        <w:t>11</w:t>
      </w:r>
      <w:r>
        <w:rPr>
          <w:rFonts w:ascii="Liberation Serif" w:hAnsi="Liberation Serif" w:eastAsia="WenQuanYi Zen Hei" w:cs="FreeSans"/>
          <w:szCs w:val="24"/>
          <w:lang w:eastAsia="zh-CN"/>
        </w:rPr>
        <w:fldChar w:fldCharType="end"/>
      </w:r>
      <w:r>
        <w:rPr>
          <w:rFonts w:ascii="Liberation Serif" w:hAnsi="Liberation Serif" w:eastAsia="WenQuanYi Zen Hei" w:cs="FreeSans"/>
          <w:color w:val="auto"/>
          <w:szCs w:val="24"/>
          <w:lang w:eastAsia="zh-CN"/>
        </w:rPr>
        <w:fldChar w:fldCharType="end"/>
      </w:r>
    </w:p>
    <w:p>
      <w:pPr>
        <w:pStyle w:val="9"/>
        <w:tabs>
          <w:tab w:val="right" w:leader="dot" w:pos="9638"/>
        </w:tabs>
        <w:rPr>
          <w:rFonts w:ascii="Liberation Serif" w:hAnsi="Liberation Serif" w:eastAsia="WenQuanYi Zen Hei" w:cs="FreeSans"/>
          <w:color w:val="auto"/>
          <w:szCs w:val="24"/>
          <w:lang w:eastAsia="zh-CN"/>
        </w:rPr>
      </w:pPr>
      <w:r>
        <w:rPr>
          <w:rFonts w:ascii="Liberation Serif" w:hAnsi="Liberation Serif" w:eastAsia="WenQuanYi Zen Hei" w:cs="FreeSans"/>
          <w:color w:val="auto"/>
          <w:szCs w:val="24"/>
          <w:lang w:eastAsia="zh-CN"/>
        </w:rPr>
        <w:fldChar w:fldCharType="begin"/>
      </w:r>
      <w:r>
        <w:rPr>
          <w:rFonts w:ascii="Liberation Serif" w:hAnsi="Liberation Serif" w:eastAsia="WenQuanYi Zen Hei" w:cs="FreeSans"/>
          <w:color w:val="auto"/>
          <w:szCs w:val="24"/>
          <w:lang w:eastAsia="zh-CN"/>
        </w:rPr>
        <w:instrText xml:space="preserve"> HYPERLINK \l _Toc74227810 </w:instrText>
      </w:r>
      <w:r>
        <w:rPr>
          <w:rFonts w:ascii="Liberation Serif" w:hAnsi="Liberation Serif" w:eastAsia="WenQuanYi Zen Hei" w:cs="FreeSans"/>
          <w:color w:val="auto"/>
          <w:szCs w:val="24"/>
          <w:lang w:eastAsia="zh-CN"/>
        </w:rPr>
        <w:fldChar w:fldCharType="separate"/>
      </w:r>
      <w:r>
        <w:rPr>
          <w:rFonts w:ascii="Liberation Serif" w:hAnsi="Liberation Serif" w:eastAsia="WenQuanYi Zen Hei" w:cs="FreeSans"/>
          <w:szCs w:val="24"/>
          <w:lang w:eastAsia="zh-CN"/>
        </w:rPr>
        <w:t>Calculations</w:t>
      </w:r>
      <w:r>
        <w:rPr>
          <w:rFonts w:ascii="Liberation Serif" w:hAnsi="Liberation Serif" w:eastAsia="WenQuanYi Zen Hei" w:cs="FreeSans"/>
          <w:szCs w:val="24"/>
          <w:lang w:eastAsia="zh-CN"/>
        </w:rPr>
        <w:tab/>
      </w:r>
      <w:r>
        <w:rPr>
          <w:rFonts w:ascii="Liberation Serif" w:hAnsi="Liberation Serif" w:eastAsia="WenQuanYi Zen Hei" w:cs="FreeSans"/>
          <w:szCs w:val="24"/>
          <w:lang w:eastAsia="zh-CN"/>
        </w:rPr>
        <w:fldChar w:fldCharType="begin"/>
      </w:r>
      <w:r>
        <w:rPr>
          <w:rFonts w:ascii="Liberation Serif" w:hAnsi="Liberation Serif" w:eastAsia="WenQuanYi Zen Hei" w:cs="FreeSans"/>
          <w:szCs w:val="24"/>
          <w:lang w:eastAsia="zh-CN"/>
        </w:rPr>
        <w:instrText xml:space="preserve"> PAGEREF _Toc74227810 </w:instrText>
      </w:r>
      <w:r>
        <w:rPr>
          <w:rFonts w:ascii="Liberation Serif" w:hAnsi="Liberation Serif" w:eastAsia="WenQuanYi Zen Hei" w:cs="FreeSans"/>
          <w:szCs w:val="24"/>
          <w:lang w:eastAsia="zh-CN"/>
        </w:rPr>
        <w:fldChar w:fldCharType="separate"/>
      </w:r>
      <w:r>
        <w:rPr>
          <w:rFonts w:ascii="Liberation Serif" w:hAnsi="Liberation Serif" w:eastAsia="WenQuanYi Zen Hei" w:cs="FreeSans"/>
          <w:szCs w:val="24"/>
          <w:lang w:eastAsia="zh-CN"/>
        </w:rPr>
        <w:t>11</w:t>
      </w:r>
      <w:r>
        <w:rPr>
          <w:rFonts w:ascii="Liberation Serif" w:hAnsi="Liberation Serif" w:eastAsia="WenQuanYi Zen Hei" w:cs="FreeSans"/>
          <w:szCs w:val="24"/>
          <w:lang w:eastAsia="zh-CN"/>
        </w:rPr>
        <w:fldChar w:fldCharType="end"/>
      </w:r>
      <w:r>
        <w:rPr>
          <w:rFonts w:ascii="Liberation Serif" w:hAnsi="Liberation Serif" w:eastAsia="WenQuanYi Zen Hei" w:cs="FreeSans"/>
          <w:color w:val="auto"/>
          <w:szCs w:val="24"/>
          <w:lang w:eastAsia="zh-CN"/>
        </w:rPr>
        <w:fldChar w:fldCharType="end"/>
      </w:r>
    </w:p>
    <w:p>
      <w:pPr>
        <w:pStyle w:val="9"/>
        <w:tabs>
          <w:tab w:val="right" w:leader="dot" w:pos="9638"/>
        </w:tabs>
        <w:rPr>
          <w:rFonts w:ascii="Liberation Serif" w:hAnsi="Liberation Serif" w:eastAsia="WenQuanYi Zen Hei" w:cs="FreeSans"/>
          <w:color w:val="auto"/>
          <w:szCs w:val="24"/>
          <w:lang w:eastAsia="zh-CN"/>
        </w:rPr>
      </w:pPr>
      <w:r>
        <w:rPr>
          <w:rFonts w:ascii="Liberation Serif" w:hAnsi="Liberation Serif" w:eastAsia="WenQuanYi Zen Hei" w:cs="FreeSans"/>
          <w:color w:val="auto"/>
          <w:szCs w:val="24"/>
          <w:lang w:eastAsia="zh-CN"/>
        </w:rPr>
        <w:fldChar w:fldCharType="begin"/>
      </w:r>
      <w:r>
        <w:rPr>
          <w:rFonts w:ascii="Liberation Serif" w:hAnsi="Liberation Serif" w:eastAsia="WenQuanYi Zen Hei" w:cs="FreeSans"/>
          <w:color w:val="auto"/>
          <w:szCs w:val="24"/>
          <w:lang w:eastAsia="zh-CN"/>
        </w:rPr>
        <w:instrText xml:space="preserve"> HYPERLINK \l _Toc1692854222 </w:instrText>
      </w:r>
      <w:r>
        <w:rPr>
          <w:rFonts w:ascii="Liberation Serif" w:hAnsi="Liberation Serif" w:eastAsia="WenQuanYi Zen Hei" w:cs="FreeSans"/>
          <w:color w:val="auto"/>
          <w:szCs w:val="24"/>
          <w:lang w:eastAsia="zh-CN"/>
        </w:rPr>
        <w:fldChar w:fldCharType="separate"/>
      </w:r>
      <w:r>
        <w:rPr>
          <w:rFonts w:ascii="Liberation Serif" w:hAnsi="Liberation Serif" w:eastAsia="WenQuanYi Zen Hei" w:cs="FreeSans"/>
          <w:szCs w:val="24"/>
          <w:lang w:eastAsia="zh-CN"/>
        </w:rPr>
        <w:t>Measurement</w:t>
      </w:r>
      <w:r>
        <w:rPr>
          <w:rFonts w:ascii="Liberation Serif" w:hAnsi="Liberation Serif" w:eastAsia="WenQuanYi Zen Hei" w:cs="FreeSans"/>
          <w:szCs w:val="24"/>
          <w:lang w:eastAsia="zh-CN"/>
        </w:rPr>
        <w:tab/>
      </w:r>
      <w:r>
        <w:rPr>
          <w:rFonts w:ascii="Liberation Serif" w:hAnsi="Liberation Serif" w:eastAsia="WenQuanYi Zen Hei" w:cs="FreeSans"/>
          <w:szCs w:val="24"/>
          <w:lang w:eastAsia="zh-CN"/>
        </w:rPr>
        <w:fldChar w:fldCharType="begin"/>
      </w:r>
      <w:r>
        <w:rPr>
          <w:rFonts w:ascii="Liberation Serif" w:hAnsi="Liberation Serif" w:eastAsia="WenQuanYi Zen Hei" w:cs="FreeSans"/>
          <w:szCs w:val="24"/>
          <w:lang w:eastAsia="zh-CN"/>
        </w:rPr>
        <w:instrText xml:space="preserve"> PAGEREF _Toc1692854222 </w:instrText>
      </w:r>
      <w:r>
        <w:rPr>
          <w:rFonts w:ascii="Liberation Serif" w:hAnsi="Liberation Serif" w:eastAsia="WenQuanYi Zen Hei" w:cs="FreeSans"/>
          <w:szCs w:val="24"/>
          <w:lang w:eastAsia="zh-CN"/>
        </w:rPr>
        <w:fldChar w:fldCharType="separate"/>
      </w:r>
      <w:r>
        <w:rPr>
          <w:rFonts w:ascii="Liberation Serif" w:hAnsi="Liberation Serif" w:eastAsia="WenQuanYi Zen Hei" w:cs="FreeSans"/>
          <w:szCs w:val="24"/>
          <w:lang w:eastAsia="zh-CN"/>
        </w:rPr>
        <w:t>11</w:t>
      </w:r>
      <w:r>
        <w:rPr>
          <w:rFonts w:ascii="Liberation Serif" w:hAnsi="Liberation Serif" w:eastAsia="WenQuanYi Zen Hei" w:cs="FreeSans"/>
          <w:szCs w:val="24"/>
          <w:lang w:eastAsia="zh-CN"/>
        </w:rPr>
        <w:fldChar w:fldCharType="end"/>
      </w:r>
      <w:r>
        <w:rPr>
          <w:rFonts w:ascii="Liberation Serif" w:hAnsi="Liberation Serif" w:eastAsia="WenQuanYi Zen Hei" w:cs="FreeSans"/>
          <w:color w:val="auto"/>
          <w:szCs w:val="24"/>
          <w:lang w:eastAsia="zh-CN"/>
        </w:rPr>
        <w:fldChar w:fldCharType="end"/>
      </w:r>
    </w:p>
    <w:p>
      <w:pPr>
        <w:pStyle w:val="9"/>
        <w:tabs>
          <w:tab w:val="right" w:leader="dot" w:pos="9638"/>
        </w:tabs>
        <w:rPr>
          <w:rFonts w:ascii="Liberation Serif" w:hAnsi="Liberation Serif" w:eastAsia="WenQuanYi Zen Hei" w:cs="FreeSans"/>
          <w:color w:val="auto"/>
          <w:szCs w:val="24"/>
          <w:lang w:eastAsia="zh-CN"/>
        </w:rPr>
      </w:pPr>
      <w:r>
        <w:rPr>
          <w:rFonts w:ascii="Liberation Serif" w:hAnsi="Liberation Serif" w:eastAsia="WenQuanYi Zen Hei" w:cs="FreeSans"/>
          <w:color w:val="auto"/>
          <w:szCs w:val="24"/>
          <w:lang w:eastAsia="zh-CN"/>
        </w:rPr>
        <w:fldChar w:fldCharType="begin"/>
      </w:r>
      <w:r>
        <w:rPr>
          <w:rFonts w:ascii="Liberation Serif" w:hAnsi="Liberation Serif" w:eastAsia="WenQuanYi Zen Hei" w:cs="FreeSans"/>
          <w:color w:val="auto"/>
          <w:szCs w:val="24"/>
          <w:lang w:eastAsia="zh-CN"/>
        </w:rPr>
        <w:instrText xml:space="preserve"> HYPERLINK \l _Toc229410247 </w:instrText>
      </w:r>
      <w:r>
        <w:rPr>
          <w:rFonts w:ascii="Liberation Serif" w:hAnsi="Liberation Serif" w:eastAsia="WenQuanYi Zen Hei" w:cs="FreeSans"/>
          <w:color w:val="auto"/>
          <w:szCs w:val="24"/>
          <w:lang w:eastAsia="zh-CN"/>
        </w:rPr>
        <w:fldChar w:fldCharType="separate"/>
      </w:r>
      <w:r>
        <w:rPr>
          <w:rFonts w:ascii="Liberation Serif" w:hAnsi="Liberation Serif" w:eastAsia="WenQuanYi Zen Hei" w:cs="FreeSans"/>
          <w:szCs w:val="24"/>
          <w:lang w:eastAsia="zh-CN"/>
        </w:rPr>
        <w:t>Render mode</w:t>
      </w:r>
      <w:r>
        <w:rPr>
          <w:rFonts w:ascii="Liberation Serif" w:hAnsi="Liberation Serif" w:eastAsia="WenQuanYi Zen Hei" w:cs="FreeSans"/>
          <w:szCs w:val="24"/>
          <w:lang w:eastAsia="zh-CN"/>
        </w:rPr>
        <w:tab/>
      </w:r>
      <w:r>
        <w:rPr>
          <w:rFonts w:ascii="Liberation Serif" w:hAnsi="Liberation Serif" w:eastAsia="WenQuanYi Zen Hei" w:cs="FreeSans"/>
          <w:szCs w:val="24"/>
          <w:lang w:eastAsia="zh-CN"/>
        </w:rPr>
        <w:fldChar w:fldCharType="begin"/>
      </w:r>
      <w:r>
        <w:rPr>
          <w:rFonts w:ascii="Liberation Serif" w:hAnsi="Liberation Serif" w:eastAsia="WenQuanYi Zen Hei" w:cs="FreeSans"/>
          <w:szCs w:val="24"/>
          <w:lang w:eastAsia="zh-CN"/>
        </w:rPr>
        <w:instrText xml:space="preserve"> PAGEREF _Toc229410247 </w:instrText>
      </w:r>
      <w:r>
        <w:rPr>
          <w:rFonts w:ascii="Liberation Serif" w:hAnsi="Liberation Serif" w:eastAsia="WenQuanYi Zen Hei" w:cs="FreeSans"/>
          <w:szCs w:val="24"/>
          <w:lang w:eastAsia="zh-CN"/>
        </w:rPr>
        <w:fldChar w:fldCharType="separate"/>
      </w:r>
      <w:r>
        <w:rPr>
          <w:rFonts w:ascii="Liberation Serif" w:hAnsi="Liberation Serif" w:eastAsia="WenQuanYi Zen Hei" w:cs="FreeSans"/>
          <w:szCs w:val="24"/>
          <w:lang w:eastAsia="zh-CN"/>
        </w:rPr>
        <w:t>12</w:t>
      </w:r>
      <w:r>
        <w:rPr>
          <w:rFonts w:ascii="Liberation Serif" w:hAnsi="Liberation Serif" w:eastAsia="WenQuanYi Zen Hei" w:cs="FreeSans"/>
          <w:szCs w:val="24"/>
          <w:lang w:eastAsia="zh-CN"/>
        </w:rPr>
        <w:fldChar w:fldCharType="end"/>
      </w:r>
      <w:r>
        <w:rPr>
          <w:rFonts w:ascii="Liberation Serif" w:hAnsi="Liberation Serif" w:eastAsia="WenQuanYi Zen Hei" w:cs="FreeSans"/>
          <w:color w:val="auto"/>
          <w:szCs w:val="24"/>
          <w:lang w:eastAsia="zh-CN"/>
        </w:rPr>
        <w:fldChar w:fldCharType="end"/>
      </w:r>
    </w:p>
    <w:p>
      <w:r>
        <w:rPr>
          <w:rFonts w:ascii="Liberation Serif" w:hAnsi="Liberation Serif" w:eastAsia="WenQuanYi Zen Hei" w:cs="FreeSans"/>
          <w:color w:val="auto"/>
          <w:szCs w:val="24"/>
          <w:lang w:eastAsia="zh-CN"/>
        </w:rPr>
        <w:fldChar w:fldCharType="end"/>
      </w:r>
    </w:p>
    <w:p>
      <w:pPr>
        <w:pStyle w:val="18"/>
        <w:pageBreakBefore/>
      </w:pPr>
      <w:bookmarkStart w:id="1" w:name="__RefHeading__110_922533367"/>
      <w:bookmarkEnd w:id="1"/>
      <w:bookmarkStart w:id="2" w:name="_Toc7433664"/>
      <w:r>
        <w:t>1. Drawing structural formulas</w:t>
      </w:r>
      <w:bookmarkEnd w:id="2"/>
    </w:p>
    <w:p>
      <w:pPr>
        <w:pStyle w:val="4"/>
      </w:pPr>
      <w:r>
        <w:t>You can draw structural formulas using the Sketcher component.</w:t>
      </w:r>
    </w:p>
    <w:p>
      <w:pPr>
        <w:pStyle w:val="19"/>
        <w:ind w:left="432" w:right="-288" w:hanging="432"/>
      </w:pPr>
      <w:bookmarkStart w:id="3" w:name="__RefHeading__112_922533367"/>
      <w:bookmarkEnd w:id="3"/>
      <w:bookmarkStart w:id="4" w:name="_Toc1730835141"/>
      <w:r>
        <w:t>Top toolbar</w:t>
      </w:r>
      <w:bookmarkEnd w:id="4"/>
    </w:p>
    <w:p>
      <w:pPr>
        <w:pStyle w:val="4"/>
      </w:pPr>
      <w:r>
        <w:t xml:space="preserve">The top toolbar contains all general editing tools. The </w:t>
      </w:r>
      <w:r>
        <w:rPr>
          <w:i/>
          <w:iCs/>
        </w:rPr>
        <w:t>2D to 3D</w:t>
      </w:r>
      <w:r>
        <w:rPr>
          <w:i w:val="0"/>
          <w:iCs w:val="0"/>
        </w:rPr>
        <w:t xml:space="preserve"> tool </w:t>
      </w:r>
      <w:r>
        <w:t>converts the structural formula into a 3D molecule which is displayed in the model window.</w:t>
      </w:r>
    </w:p>
    <w:p>
      <w:pPr>
        <w:pStyle w:val="4"/>
        <w:jc w:val="right"/>
        <w:rPr>
          <w:rFonts w:hint="default"/>
        </w:rPr>
      </w:pPr>
      <w:r>
        <w:rPr>
          <w:rFonts w:hint="default" w:ascii="Liberation Serif" w:hAnsi="Liberation Serif" w:eastAsia="WenQuanYi Zen Hei" w:cs="FreeSans"/>
          <w:color w:val="auto"/>
          <w:sz w:val="24"/>
          <w:szCs w:val="24"/>
          <w:lang w:val="en-US" w:eastAsia="zh-CN" w:bidi="ar-SA"/>
        </w:rPr>
        <w:pict>
          <v:shape id="Picture 13" o:spid="_x0000_s1028" type="#_x0000_t75" style="height:28.75pt;width:375.7pt;rotation:0f;" o:ole="f" fillcolor="#FFFFFF" filled="f" o:preferrelative="t" stroked="f" coordorigin="0,0" coordsize="21600,21600">
            <v:fill on="f" color2="#FFFFFF" focus="0%"/>
            <v:imagedata gain="65536f" blacklevel="0f" gamma="0" o:title="SketcherTopToolbar" r:id="rId8"/>
            <o:lock v:ext="edit" position="f" selection="f" grouping="f" rotation="f" cropping="f" text="f" aspectratio="t"/>
            <w10:wrap type="none"/>
            <w10:anchorlock/>
          </v:shape>
        </w:pict>
      </w:r>
    </w:p>
    <w:p>
      <w:pPr>
        <w:pStyle w:val="4"/>
        <w:jc w:val="right"/>
        <w:rPr>
          <w:i/>
          <w:iCs/>
          <w:sz w:val="24"/>
          <w:szCs w:val="24"/>
        </w:rPr>
      </w:pPr>
      <w:r>
        <w:rPr>
          <w:i/>
          <w:iCs/>
          <w:sz w:val="24"/>
          <w:szCs w:val="24"/>
        </w:rPr>
        <w:t>Top toolbar, from left to right: delete all, erase, undo, redo, move atoms/bonds, center view, rectangle select, lasso select, clear selection, clean structural formula, 2D to 3D conversion</w:t>
      </w:r>
    </w:p>
    <w:p>
      <w:pPr>
        <w:pStyle w:val="19"/>
        <w:ind w:left="432" w:right="-288" w:hanging="432"/>
      </w:pPr>
      <w:bookmarkStart w:id="5" w:name="__RefHeading__114_922533367"/>
      <w:bookmarkEnd w:id="5"/>
      <w:bookmarkStart w:id="6" w:name="_Toc1825120888"/>
      <w:r>
        <w:t>Left toolbar</w:t>
      </w:r>
      <w:bookmarkEnd w:id="6"/>
    </w:p>
    <w:p>
      <w:pPr>
        <w:pStyle w:val="4"/>
      </w:pPr>
      <w:r>
        <w:t>In the left toolbar, you can select a tool you want to use in order to modify or extend the structural formula. You can draw a carbon chain using the chain tool (11th button in image) Just click a start point or atom and drag a chain.</w:t>
      </w:r>
    </w:p>
    <w:p>
      <w:pPr>
        <w:pStyle w:val="4"/>
        <w:jc w:val="right"/>
        <w:rPr>
          <w:rFonts w:hint="default"/>
        </w:rPr>
      </w:pPr>
      <w:r>
        <w:rPr>
          <w:rFonts w:hint="default" w:ascii="Liberation Serif" w:hAnsi="Liberation Serif" w:eastAsia="WenQuanYi Zen Hei" w:cs="FreeSans"/>
          <w:color w:val="auto"/>
          <w:sz w:val="24"/>
          <w:szCs w:val="24"/>
          <w:lang w:val="en-US" w:eastAsia="zh-CN" w:bidi="ar-SA"/>
        </w:rPr>
        <w:pict>
          <v:shape id="Picture 14" o:spid="_x0000_s1029" type="#_x0000_t75" style="height:29.25pt;width:400.45pt;rotation:0f;" o:ole="f" fillcolor="#FFFFFF" filled="f" o:preferrelative="t" stroked="f" coordorigin="0,0" coordsize="21600,21600">
            <v:fill on="f" color2="#FFFFFF" focus="0%"/>
            <v:imagedata gain="65536f" blacklevel="0f" gamma="0" o:title="SketcherLeftToolbar" r:id="rId9"/>
            <o:lock v:ext="edit" position="f" selection="f" grouping="f" rotation="f" cropping="f" text="f" aspectratio="t"/>
            <w10:wrap type="none"/>
            <w10:anchorlock/>
          </v:shape>
        </w:pict>
      </w:r>
    </w:p>
    <w:p>
      <w:pPr>
        <w:pStyle w:val="4"/>
        <w:jc w:val="right"/>
        <w:rPr>
          <w:i/>
          <w:iCs/>
        </w:rPr>
      </w:pPr>
      <w:r>
        <w:rPr>
          <w:i/>
          <w:iCs/>
        </w:rPr>
        <w:t>Left toolbar (rotated), from left to right: single bond, double bond, triple bond, up/down bond, benzene, cyclopropane/butane/pentane/hexane/heptane, chain, charge+, charge-</w:t>
      </w:r>
    </w:p>
    <w:p>
      <w:pPr>
        <w:pStyle w:val="19"/>
        <w:ind w:left="432" w:right="-288" w:hanging="432"/>
      </w:pPr>
      <w:bookmarkStart w:id="7" w:name="__RefHeading__116_922533367"/>
      <w:bookmarkEnd w:id="7"/>
      <w:bookmarkStart w:id="8" w:name="_Toc1095181039"/>
      <w:r>
        <w:t>Right toolbar</w:t>
      </w:r>
      <w:bookmarkEnd w:id="8"/>
    </w:p>
    <w:p>
      <w:pPr>
        <w:pStyle w:val="4"/>
      </w:pPr>
      <w:r>
        <w:t>The right toolbar contains some common elements and a periodic table tool in case you want to use another element. You can select an atom and click an existing atom in order to replace it with the selected atom. Note that you can only replace existing atoms. In order to add an atom, you will first have to add a new bond using the tools from the left toolbar.</w:t>
      </w:r>
    </w:p>
    <w:p>
      <w:pPr>
        <w:pStyle w:val="4"/>
        <w:jc w:val="right"/>
        <w:rPr>
          <w:rFonts w:hint="default"/>
        </w:rPr>
      </w:pPr>
      <w:r>
        <w:rPr>
          <w:rFonts w:hint="default" w:ascii="Liberation Serif" w:hAnsi="Liberation Serif" w:eastAsia="WenQuanYi Zen Hei" w:cs="FreeSans"/>
          <w:color w:val="auto"/>
          <w:sz w:val="24"/>
          <w:szCs w:val="24"/>
          <w:lang w:val="en-US" w:eastAsia="zh-CN" w:bidi="ar-SA"/>
        </w:rPr>
        <w:pict>
          <v:shape id="Picture 15" o:spid="_x0000_s1030" type="#_x0000_t75" style="height:29.25pt;width:363.7pt;rotation:0f;" o:ole="f" fillcolor="#FFFFFF" filled="f" o:preferrelative="t" stroked="f" coordorigin="0,0" coordsize="21600,21600">
            <v:fill on="f" color2="#FFFFFF" focus="0%"/>
            <v:imagedata gain="65536f" blacklevel="0f" gamma="0" o:title="SketcherRightToolbar" r:id="rId10"/>
            <o:lock v:ext="edit" position="f" selection="f" grouping="f" rotation="f" cropping="f" text="f" aspectratio="t"/>
            <w10:wrap type="none"/>
            <w10:anchorlock/>
          </v:shape>
        </w:pict>
      </w:r>
    </w:p>
    <w:p>
      <w:pPr>
        <w:pStyle w:val="4"/>
        <w:jc w:val="right"/>
        <w:rPr>
          <w:i/>
          <w:iCs/>
        </w:rPr>
      </w:pPr>
      <w:r>
        <w:rPr>
          <w:i/>
          <w:iCs/>
        </w:rPr>
        <w:t>Right toolbar (rotated), from left to right: hydrogen, carbon, nitrogen, oxygen, sulfur, phosphorus, fluorine, iodine, chlorine, bromine, table of elements, info (about dialog)</w:t>
      </w:r>
    </w:p>
    <w:p>
      <w:pPr>
        <w:pStyle w:val="18"/>
        <w:pageBreakBefore/>
      </w:pPr>
      <w:bookmarkStart w:id="9" w:name="__RefHeading__118_922533367"/>
      <w:bookmarkEnd w:id="9"/>
      <w:bookmarkStart w:id="10" w:name="_Toc987015551"/>
      <w:r>
        <w:t>2. Finding structures</w:t>
      </w:r>
      <w:bookmarkEnd w:id="10"/>
    </w:p>
    <w:p>
      <w:pPr>
        <w:pStyle w:val="4"/>
      </w:pPr>
      <w:r>
        <w:t>You can load structures from large databases like PubChem via the search bar located on the right side of the menubar. Just type what you are looking for and find it in the autocomplete dropdown or click one of the search categories listed below to perform a more extensive search.</w:t>
      </w:r>
    </w:p>
    <w:p>
      <w:pPr>
        <w:pStyle w:val="4"/>
        <w:numPr>
          <w:ilvl w:val="0"/>
          <w:numId w:val="2"/>
        </w:numPr>
        <w:ind w:left="420" w:leftChars="0" w:hanging="420" w:firstLineChars="0"/>
      </w:pPr>
      <w:r>
        <w:rPr>
          <w:b/>
          <w:bCs/>
        </w:rPr>
        <w:t xml:space="preserve">Compounds: </w:t>
      </w:r>
      <w:r>
        <w:t>small molecules from the PubChem database</w:t>
      </w:r>
    </w:p>
    <w:p>
      <w:pPr>
        <w:pStyle w:val="4"/>
        <w:numPr>
          <w:ilvl w:val="0"/>
          <w:numId w:val="2"/>
        </w:numPr>
        <w:ind w:left="420" w:leftChars="0" w:hanging="420" w:firstLineChars="0"/>
      </w:pPr>
      <w:r>
        <w:rPr>
          <w:b/>
          <w:bCs/>
        </w:rPr>
        <w:t>Macromolecules:</w:t>
      </w:r>
      <w:r>
        <w:t xml:space="preserve"> biological macromolecules from the RCSB database</w:t>
      </w:r>
    </w:p>
    <w:p>
      <w:pPr>
        <w:pStyle w:val="4"/>
        <w:numPr>
          <w:ilvl w:val="0"/>
          <w:numId w:val="2"/>
        </w:numPr>
        <w:ind w:left="420" w:leftChars="0" w:hanging="420" w:firstLineChars="0"/>
      </w:pPr>
      <w:r>
        <w:rPr>
          <w:b/>
          <w:bCs/>
        </w:rPr>
        <w:t xml:space="preserve">Crystals: </w:t>
      </w:r>
      <w:r>
        <w:t>crystal structures from the Open Crystallography Database</w:t>
      </w:r>
    </w:p>
    <w:p>
      <w:pPr>
        <w:pStyle w:val="4"/>
      </w:pPr>
      <w:r>
        <w:t xml:space="preserve">You can also enter a PubChem CID via </w:t>
      </w:r>
      <w:r>
        <w:rPr>
          <w:i/>
          <w:iCs/>
        </w:rPr>
        <w:t>Compounds</w:t>
      </w:r>
      <w:r>
        <w:t xml:space="preserve">, a PDB ID via </w:t>
      </w:r>
      <w:r>
        <w:rPr>
          <w:i/>
          <w:iCs/>
        </w:rPr>
        <w:t>Macromolecules</w:t>
      </w:r>
      <w:r>
        <w:t xml:space="preserve"> or a COD ID via </w:t>
      </w:r>
      <w:r>
        <w:rPr>
          <w:i/>
          <w:iCs/>
        </w:rPr>
        <w:t>Crystals</w:t>
      </w:r>
      <w:r>
        <w:rPr>
          <w:i w:val="0"/>
          <w:iCs w:val="0"/>
        </w:rPr>
        <w:t xml:space="preserve">. It is also possible to enter a </w:t>
      </w:r>
      <w:r>
        <w:t>SMILES, InChi or InChiKey string in the search field.</w:t>
      </w:r>
    </w:p>
    <w:p>
      <w:pPr>
        <w:pStyle w:val="4"/>
      </w:pPr>
      <w:r>
        <w:t xml:space="preserve">You can show or hide search results using the leftmost button (contains an eye) Note that </w:t>
      </w:r>
      <w:r>
        <w:rPr>
          <w:i/>
          <w:iCs/>
        </w:rPr>
        <w:t>Macromolecules</w:t>
      </w:r>
      <w:r>
        <w:t xml:space="preserve"> search is absent on mobile devices which do not support WebGL since they can't display macromolecules anyway.</w:t>
      </w:r>
    </w:p>
    <w:p>
      <w:pPr>
        <w:pStyle w:val="4"/>
        <w:rPr>
          <w:rFonts w:hint="default"/>
        </w:rPr>
      </w:pPr>
      <w:r>
        <w:rPr>
          <w:rFonts w:hint="default" w:ascii="Liberation Serif" w:hAnsi="Liberation Serif" w:eastAsia="WenQuanYi Zen Hei" w:cs="FreeSans"/>
          <w:color w:val="auto"/>
          <w:sz w:val="24"/>
          <w:szCs w:val="24"/>
          <w:lang w:val="en-US" w:eastAsia="zh-CN" w:bidi="ar-SA"/>
        </w:rPr>
        <w:pict>
          <v:shape id="Picture 8" o:spid="_x0000_s1031" type="#_x0000_t75" style="height:26.7pt;width:481.4pt;rotation:0f;" o:ole="f" fillcolor="#FFFFFF" filled="f" o:preferrelative="t" stroked="f" coordorigin="0,0" coordsize="21600,21600">
            <v:fill on="f" color2="#FFFFFF" focus="0%"/>
            <v:imagedata gain="65536f" blacklevel="0f" gamma="0" o:title="SearchBar" r:id="rId11"/>
            <o:lock v:ext="edit" position="f" selection="f" grouping="f" rotation="f" cropping="f" text="f" aspectratio="t"/>
            <w10:wrap type="none"/>
            <w10:anchorlock/>
          </v:shape>
        </w:pict>
      </w:r>
    </w:p>
    <w:p>
      <w:pPr>
        <w:pStyle w:val="4"/>
        <w:jc w:val="right"/>
      </w:pPr>
      <w:r>
        <w:rPr>
          <w:i/>
          <w:iCs/>
        </w:rPr>
        <w:t>Search bar, from left to right: input field, fast search, compounds search (PubChem), macromolecules search (RCSB) and crystals search (COD)</w:t>
      </w:r>
      <w:bookmarkStart w:id="61" w:name="_GoBack"/>
      <w:bookmarkEnd w:id="61"/>
    </w:p>
    <w:p>
      <w:pPr>
        <w:pStyle w:val="18"/>
        <w:pageBreakBefore/>
      </w:pPr>
      <w:bookmarkStart w:id="11" w:name="__RefHeading__120_922533367"/>
      <w:bookmarkEnd w:id="11"/>
      <w:bookmarkStart w:id="12" w:name="_Toc1355817393"/>
      <w:r>
        <w:t>3. 3D model</w:t>
      </w:r>
      <w:bookmarkEnd w:id="12"/>
    </w:p>
    <w:p>
      <w:pPr>
        <w:pStyle w:val="4"/>
      </w:pPr>
      <w:r>
        <w:t xml:space="preserve">You can find the general 3D </w:t>
      </w:r>
      <w:r>
        <w:rPr>
          <w:i/>
          <w:iCs/>
        </w:rPr>
        <w:t>Model</w:t>
      </w:r>
      <w:r>
        <w:t xml:space="preserve"> menu in the menubar.</w:t>
      </w:r>
    </w:p>
    <w:p>
      <w:pPr>
        <w:pStyle w:val="19"/>
        <w:ind w:left="432" w:right="-288" w:hanging="432"/>
      </w:pPr>
      <w:bookmarkStart w:id="13" w:name="__RefHeading__122_922533367"/>
      <w:bookmarkEnd w:id="13"/>
      <w:bookmarkStart w:id="14" w:name="_Toc190619814"/>
      <w:r>
        <w:t>Reset</w:t>
      </w:r>
      <w:bookmarkEnd w:id="14"/>
    </w:p>
    <w:p>
      <w:pPr>
        <w:pStyle w:val="4"/>
      </w:pPr>
      <w:r>
        <w:t>This function sets the model position, zoom and rotation back to default.</w:t>
      </w:r>
    </w:p>
    <w:p>
      <w:pPr>
        <w:pStyle w:val="19"/>
        <w:ind w:left="432" w:right="-288" w:hanging="432"/>
      </w:pPr>
      <w:bookmarkStart w:id="15" w:name="__RefHeading__124_922533367"/>
      <w:bookmarkEnd w:id="15"/>
      <w:bookmarkStart w:id="16" w:name="_Toc754747983"/>
      <w:r>
        <w:t>Representation</w:t>
      </w:r>
      <w:bookmarkEnd w:id="16"/>
    </w:p>
    <w:p>
      <w:pPr>
        <w:pStyle w:val="4"/>
      </w:pPr>
      <w:r>
        <w:t>You can choose from a list of different molecule representations including; ball and stick, stick, van der Waals spheres, wireframe and lines. Macromolecules are automatically drawn using ribbons.</w:t>
      </w:r>
    </w:p>
    <w:p>
      <w:pPr>
        <w:pStyle w:val="19"/>
        <w:ind w:left="432" w:right="-288" w:hanging="432"/>
      </w:pPr>
      <w:bookmarkStart w:id="17" w:name="__RefHeading__789_1874348362"/>
      <w:bookmarkEnd w:id="17"/>
      <w:bookmarkStart w:id="18" w:name="_Toc2123261677"/>
      <w:r>
        <w:t>Background</w:t>
      </w:r>
      <w:bookmarkEnd w:id="18"/>
    </w:p>
    <w:p>
      <w:pPr>
        <w:pStyle w:val="4"/>
      </w:pPr>
      <w:r>
        <w:t>You can switch between a black and a white model background. The default background is black (exported images from GLmol or ChemDoodle have a transparent background)</w:t>
      </w:r>
    </w:p>
    <w:p>
      <w:pPr>
        <w:pStyle w:val="19"/>
        <w:ind w:left="432" w:right="-288" w:hanging="432"/>
      </w:pPr>
      <w:bookmarkStart w:id="19" w:name="__RefHeading__126_922533367"/>
      <w:bookmarkEnd w:id="19"/>
      <w:bookmarkStart w:id="20" w:name="_Toc1475085334"/>
      <w:r>
        <w:t>Engines</w:t>
      </w:r>
      <w:bookmarkEnd w:id="20"/>
    </w:p>
    <w:p>
      <w:pPr>
        <w:pStyle w:val="4"/>
      </w:pPr>
      <w:r>
        <w:t xml:space="preserve">You can choose from three different render engines: </w:t>
      </w:r>
      <w:r>
        <w:rPr>
          <w:b/>
          <w:bCs/>
          <w:i w:val="0"/>
          <w:iCs w:val="0"/>
        </w:rPr>
        <w:t>GLmol</w:t>
      </w:r>
      <w:r>
        <w:t xml:space="preserve">, </w:t>
      </w:r>
      <w:r>
        <w:rPr>
          <w:b/>
          <w:bCs/>
        </w:rPr>
        <w:t>Jmol</w:t>
      </w:r>
      <w:r>
        <w:t xml:space="preserve"> and </w:t>
      </w:r>
      <w:r>
        <w:rPr>
          <w:b/>
          <w:bCs/>
        </w:rPr>
        <w:t>ChemDoodle</w:t>
      </w:r>
      <w:r>
        <w:t>. GLmol is used as default render engine. GLmol and ChemDoodle are based on WebGL, a browser technology to support 3D graphics. If WebGL is not available in your browser, Jmol wil be used for all rendering.</w:t>
      </w:r>
    </w:p>
    <w:p>
      <w:pPr>
        <w:pStyle w:val="4"/>
      </w:pPr>
      <w:r>
        <w:t>MolView automatically switches to:</w:t>
      </w:r>
    </w:p>
    <w:p>
      <w:pPr>
        <w:pStyle w:val="4"/>
        <w:numPr>
          <w:ilvl w:val="0"/>
          <w:numId w:val="3"/>
        </w:numPr>
      </w:pPr>
      <w:r>
        <w:rPr>
          <w:b/>
          <w:bCs/>
        </w:rPr>
        <w:t>Jmol</w:t>
      </w:r>
      <w:r>
        <w:t xml:space="preserve"> if you execute functions from the Jmol menu</w:t>
      </w:r>
    </w:p>
    <w:p>
      <w:pPr>
        <w:pStyle w:val="4"/>
        <w:numPr>
          <w:ilvl w:val="0"/>
          <w:numId w:val="3"/>
        </w:numPr>
        <w:rPr>
          <w:b w:val="0"/>
          <w:bCs w:val="0"/>
        </w:rPr>
      </w:pPr>
      <w:r>
        <w:rPr>
          <w:b/>
          <w:bCs/>
        </w:rPr>
        <w:t>GLmol</w:t>
      </w:r>
      <w:r>
        <w:rPr>
          <w:b w:val="0"/>
          <w:bCs w:val="0"/>
        </w:rPr>
        <w:t xml:space="preserve"> if you load macromolecules and WebGL is available</w:t>
      </w:r>
    </w:p>
    <w:p>
      <w:pPr>
        <w:pStyle w:val="4"/>
        <w:ind w:firstLine="700" w:firstLineChars="0"/>
        <w:rPr>
          <w:b w:val="0"/>
          <w:bCs w:val="0"/>
          <w:i/>
          <w:iCs/>
        </w:rPr>
      </w:pPr>
      <w:r>
        <w:rPr>
          <w:b w:val="0"/>
          <w:bCs w:val="0"/>
          <w:i/>
          <w:iCs/>
        </w:rPr>
        <w:t>(due to significant higher performance)</w:t>
      </w:r>
    </w:p>
    <w:p>
      <w:pPr>
        <w:pStyle w:val="4"/>
        <w:numPr>
          <w:ilvl w:val="0"/>
          <w:numId w:val="3"/>
        </w:numPr>
      </w:pPr>
      <w:r>
        <w:rPr>
          <w:b/>
          <w:bCs/>
        </w:rPr>
        <w:t>ChemDoodle</w:t>
      </w:r>
      <w:r>
        <w:t xml:space="preserve"> if you load a crystal structure and WebGL is available</w:t>
      </w:r>
    </w:p>
    <w:p>
      <w:pPr>
        <w:pStyle w:val="4"/>
        <w:ind w:firstLine="700" w:firstLineChars="0"/>
        <w:rPr>
          <w:i/>
          <w:iCs/>
        </w:rPr>
      </w:pPr>
      <w:r>
        <w:rPr>
          <w:i/>
          <w:iCs/>
        </w:rPr>
        <w:t>(GLmol cannot render crystal structures)</w:t>
      </w:r>
    </w:p>
    <w:p>
      <w:pPr>
        <w:pStyle w:val="4"/>
      </w:pPr>
      <w:r>
        <w:t>You might want to switch back to GLmol when you do no longer need Jmol or ChemDoodle since GLmol has a better performance.</w:t>
      </w:r>
    </w:p>
    <w:p>
      <w:pPr>
        <w:pStyle w:val="4"/>
        <w:rPr>
          <w:b w:val="0"/>
          <w:bCs w:val="0"/>
        </w:rPr>
      </w:pPr>
      <w:r>
        <w:t xml:space="preserve">Note that macromolecules are drawn slightly different in each engine. </w:t>
      </w:r>
      <w:r>
        <w:rPr>
          <w:b w:val="0"/>
          <w:bCs w:val="0"/>
        </w:rPr>
        <w:t xml:space="preserve">ChemDoodle provides the finest display. You should, however, </w:t>
      </w:r>
      <w:r>
        <w:t>avoid using ChemDoodle for very large macromolecules</w:t>
      </w:r>
      <w:r>
        <w:rPr>
          <w:b w:val="0"/>
          <w:bCs w:val="0"/>
        </w:rPr>
        <w:t>.</w:t>
      </w:r>
    </w:p>
    <w:p>
      <w:pPr>
        <w:pStyle w:val="19"/>
        <w:pageBreakBefore/>
        <w:ind w:left="432" w:right="-288" w:hanging="432"/>
      </w:pPr>
      <w:bookmarkStart w:id="21" w:name="__RefHeading__536_1037051591"/>
      <w:bookmarkEnd w:id="21"/>
      <w:bookmarkStart w:id="22" w:name="_Toc1188661737"/>
      <w:r>
        <w:t>Model transformation</w:t>
      </w:r>
      <w:bookmarkEnd w:id="22"/>
    </w:p>
    <w:p>
      <w:pPr>
        <w:pStyle w:val="4"/>
        <w:rPr>
          <w:rFonts w:ascii="Liberation Sans" w:hAnsi="Liberation Sans" w:eastAsia="WenQuanYi Zen Hei" w:cs="FreeSans"/>
          <w:sz w:val="22"/>
          <w:szCs w:val="32"/>
        </w:rPr>
      </w:pPr>
      <w:r>
        <w:rPr>
          <w:rFonts w:ascii="Liberation Sans" w:hAnsi="Liberation Sans" w:eastAsia="WenQuanYi Zen Hei" w:cs="FreeSans"/>
          <w:sz w:val="22"/>
          <w:szCs w:val="32"/>
        </w:rPr>
        <w:t>You can rotate, translate and zoom the 3D model using a mouse. Use the right button for rotation, the middle button for translation (except for ChemDoodle) and the scrollwheel for zooming. On touch devices, you can rotate the model using one pointer and scale the model using multi-touch.</w:t>
      </w:r>
    </w:p>
    <w:p>
      <w:pPr>
        <w:pStyle w:val="19"/>
        <w:ind w:left="432" w:right="-288" w:hanging="432"/>
      </w:pPr>
      <w:bookmarkStart w:id="23" w:name="__RefHeading__128_922533367"/>
      <w:bookmarkEnd w:id="23"/>
      <w:bookmarkStart w:id="24" w:name="_Toc1460706622"/>
      <w:r>
        <w:t>Crystallography</w:t>
      </w:r>
      <w:bookmarkEnd w:id="24"/>
    </w:p>
    <w:p>
      <w:pPr>
        <w:pStyle w:val="4"/>
      </w:pPr>
      <w:r>
        <w:t>You can load an array of crystal cells (2x2x2 or 1x3x3) or a single unit cell when viewing crystal structures.</w:t>
      </w:r>
    </w:p>
    <w:p>
      <w:pPr>
        <w:pStyle w:val="18"/>
      </w:pPr>
    </w:p>
    <w:p>
      <w:pPr>
        <w:pStyle w:val="18"/>
        <w:pageBreakBefore/>
      </w:pPr>
      <w:bookmarkStart w:id="25" w:name="__RefHeading__130_922533367"/>
      <w:bookmarkEnd w:id="25"/>
      <w:bookmarkStart w:id="26" w:name="_Toc171877329"/>
      <w:r>
        <w:t>4. Advanced tools</w:t>
      </w:r>
      <w:bookmarkEnd w:id="26"/>
    </w:p>
    <w:p>
      <w:pPr>
        <w:pStyle w:val="4"/>
      </w:pPr>
      <w:r>
        <w:t xml:space="preserve">You can find the </w:t>
      </w:r>
      <w:r>
        <w:rPr>
          <w:i/>
          <w:iCs/>
        </w:rPr>
        <w:t>Tools</w:t>
      </w:r>
      <w:r>
        <w:t xml:space="preserve"> menu in the menubar. This menu contains several utility functions.</w:t>
      </w:r>
    </w:p>
    <w:p>
      <w:pPr>
        <w:pStyle w:val="19"/>
        <w:ind w:left="432" w:right="-288" w:hanging="432"/>
      </w:pPr>
      <w:bookmarkStart w:id="27" w:name="__RefHeading__132_922533367"/>
      <w:bookmarkEnd w:id="27"/>
      <w:bookmarkStart w:id="28" w:name="_Toc1454740679"/>
      <w:r>
        <w:t>Link</w:t>
      </w:r>
      <w:bookmarkEnd w:id="28"/>
    </w:p>
    <w:p>
      <w:pPr>
        <w:pStyle w:val="4"/>
      </w:pPr>
      <w:r>
        <w:t>You can embed or share a specific compound, biomolecule or crystal using the provided URL or HTML code. Note that the linked structure is the one which is currently displayed in the model window. You can also copy the URL from the adress bar in order to link to the current structure.</w:t>
      </w:r>
    </w:p>
    <w:p>
      <w:pPr>
        <w:pStyle w:val="19"/>
        <w:ind w:left="432" w:right="-288" w:hanging="432"/>
      </w:pPr>
      <w:bookmarkStart w:id="29" w:name="__RefHeading__134_922533367"/>
      <w:bookmarkEnd w:id="29"/>
      <w:bookmarkStart w:id="30" w:name="_Toc1016519789"/>
      <w:r>
        <w:t>Export</w:t>
      </w:r>
      <w:bookmarkEnd w:id="30"/>
    </w:p>
    <w:p>
      <w:pPr>
        <w:pStyle w:val="4"/>
      </w:pPr>
      <w:r>
        <w:t>Export options in the Export menu:</w:t>
      </w:r>
    </w:p>
    <w:p>
      <w:pPr>
        <w:pStyle w:val="4"/>
        <w:numPr>
          <w:ilvl w:val="0"/>
          <w:numId w:val="4"/>
        </w:numPr>
        <w:ind w:left="840" w:leftChars="0" w:hanging="420" w:firstLineChars="0"/>
        <w:rPr>
          <w:i w:val="0"/>
          <w:iCs w:val="0"/>
        </w:rPr>
      </w:pPr>
      <w:r>
        <w:rPr>
          <w:b/>
          <w:bCs/>
        </w:rPr>
        <w:t>Structural formula image:</w:t>
      </w:r>
      <w:r>
        <w:t xml:space="preserve"> PNG snapshot from sketcher </w:t>
      </w:r>
      <w:r>
        <w:rPr>
          <w:i/>
          <w:iCs/>
        </w:rPr>
        <w:t>(transparent background)</w:t>
      </w:r>
    </w:p>
    <w:p>
      <w:pPr>
        <w:pStyle w:val="4"/>
        <w:numPr>
          <w:ilvl w:val="0"/>
          <w:numId w:val="4"/>
        </w:numPr>
        <w:ind w:left="840" w:leftChars="0" w:hanging="420" w:firstLineChars="0"/>
      </w:pPr>
      <w:r>
        <w:rPr>
          <w:b/>
          <w:bCs/>
        </w:rPr>
        <w:t>3D model image:</w:t>
      </w:r>
      <w:r>
        <w:t xml:space="preserve"> PNG snapshot from model window</w:t>
      </w:r>
    </w:p>
    <w:p>
      <w:pPr>
        <w:pStyle w:val="4"/>
        <w:ind w:firstLine="700" w:firstLineChars="0"/>
        <w:rPr>
          <w:i/>
          <w:iCs/>
        </w:rPr>
      </w:pPr>
      <w:r>
        <w:rPr>
          <w:i/>
          <w:iCs/>
        </w:rPr>
        <w:t>(transparent background in GLmol and ChemDoodle)</w:t>
      </w:r>
    </w:p>
    <w:p>
      <w:pPr>
        <w:pStyle w:val="4"/>
        <w:numPr>
          <w:ilvl w:val="0"/>
          <w:numId w:val="4"/>
        </w:numPr>
        <w:ind w:left="840" w:leftChars="0" w:hanging="420" w:firstLineChars="0"/>
      </w:pPr>
      <w:r>
        <w:rPr>
          <w:b/>
          <w:bCs/>
        </w:rPr>
        <w:t>SDF file:</w:t>
      </w:r>
      <w:r>
        <w:t xml:space="preserve"> exports a MDL Molfile from the 3D model</w:t>
      </w:r>
    </w:p>
    <w:p>
      <w:pPr>
        <w:pStyle w:val="4"/>
        <w:ind w:firstLine="700" w:firstLineChars="0"/>
        <w:rPr>
          <w:i/>
          <w:iCs/>
        </w:rPr>
      </w:pPr>
      <w:r>
        <w:rPr>
          <w:i/>
          <w:iCs/>
        </w:rPr>
        <w:t>(displayed if the 3D model is a common molecule)</w:t>
      </w:r>
    </w:p>
    <w:p>
      <w:pPr>
        <w:pStyle w:val="4"/>
        <w:numPr>
          <w:ilvl w:val="0"/>
          <w:numId w:val="4"/>
        </w:numPr>
        <w:ind w:left="840" w:leftChars="0" w:hanging="420" w:firstLineChars="0"/>
      </w:pPr>
      <w:r>
        <w:rPr>
          <w:b/>
          <w:bCs/>
        </w:rPr>
        <w:t xml:space="preserve">PDB file: </w:t>
      </w:r>
      <w:r>
        <w:t>exports a Protein Data Bank file from the 3D model</w:t>
      </w:r>
    </w:p>
    <w:p>
      <w:pPr>
        <w:pStyle w:val="4"/>
        <w:ind w:firstLine="700" w:firstLineChars="0"/>
        <w:rPr>
          <w:i/>
          <w:iCs/>
        </w:rPr>
      </w:pPr>
      <w:r>
        <w:rPr>
          <w:i/>
          <w:iCs/>
        </w:rPr>
        <w:t xml:space="preserve">(displayed if the 3D model is a </w:t>
      </w:r>
      <w:r>
        <w:rPr>
          <w:rFonts w:hint="default"/>
          <w:i/>
          <w:iCs/>
        </w:rPr>
        <w:t>macro</w:t>
      </w:r>
      <w:r>
        <w:rPr>
          <w:i/>
          <w:iCs/>
        </w:rPr>
        <w:t>molecule)</w:t>
      </w:r>
    </w:p>
    <w:p>
      <w:pPr>
        <w:pStyle w:val="4"/>
        <w:numPr>
          <w:ilvl w:val="0"/>
          <w:numId w:val="5"/>
        </w:numPr>
        <w:ind w:left="840" w:leftChars="0" w:hanging="420" w:firstLineChars="0"/>
      </w:pPr>
      <w:r>
        <w:rPr>
          <w:b/>
          <w:bCs/>
        </w:rPr>
        <w:t>CIF file:</w:t>
      </w:r>
      <w:r>
        <w:t xml:space="preserve"> exports a Crystallographic Information File from the 3D model</w:t>
      </w:r>
    </w:p>
    <w:p>
      <w:pPr>
        <w:pStyle w:val="4"/>
        <w:ind w:firstLine="700" w:firstLineChars="0"/>
        <w:rPr>
          <w:i/>
          <w:iCs/>
        </w:rPr>
      </w:pPr>
      <w:r>
        <w:rPr>
          <w:i/>
          <w:iCs/>
        </w:rPr>
        <w:t>(displayed if the 3D model is a crystal structure)</w:t>
      </w:r>
    </w:p>
    <w:p>
      <w:pPr>
        <w:pStyle w:val="19"/>
        <w:ind w:left="432" w:right="-288" w:hanging="432"/>
      </w:pPr>
      <w:bookmarkStart w:id="31" w:name="__RefHeading__136_922533367"/>
      <w:bookmarkEnd w:id="31"/>
      <w:bookmarkStart w:id="32" w:name="_Toc1190667637"/>
      <w:r>
        <w:t>Information card</w:t>
      </w:r>
      <w:bookmarkEnd w:id="32"/>
    </w:p>
    <w:p>
      <w:pPr>
        <w:pStyle w:val="4"/>
      </w:pPr>
      <w:r>
        <w:t>This function collects and displays information about the current structural formula in the Sketcher. You can also find a database reference for the current 3D model.</w:t>
      </w:r>
    </w:p>
    <w:p>
      <w:pPr>
        <w:pStyle w:val="19"/>
        <w:ind w:left="432" w:right="-288" w:hanging="432"/>
      </w:pPr>
      <w:bookmarkStart w:id="33" w:name="__RefHeading__538_1037051591"/>
      <w:bookmarkEnd w:id="33"/>
      <w:bookmarkStart w:id="34" w:name="_Toc104804200"/>
      <w:r>
        <w:t>Spectroscopy</w:t>
      </w:r>
      <w:bookmarkEnd w:id="34"/>
    </w:p>
    <w:p>
      <w:pPr>
        <w:pStyle w:val="4"/>
      </w:pPr>
      <w:r>
        <w:t>This method shows a dialog where you can view spectra related to the structural formula from the sketcher. More details are covered in chapter 5.</w:t>
      </w:r>
    </w:p>
    <w:p>
      <w:pPr>
        <w:pStyle w:val="19"/>
        <w:pageBreakBefore/>
        <w:ind w:left="432" w:right="-288" w:hanging="432"/>
      </w:pPr>
      <w:bookmarkStart w:id="35" w:name="__RefHeading__138_922533367"/>
      <w:bookmarkEnd w:id="35"/>
      <w:bookmarkStart w:id="36" w:name="_Toc453835888"/>
      <w:r>
        <w:t>Advanced search</w:t>
      </w:r>
      <w:bookmarkEnd w:id="36"/>
    </w:p>
    <w:p>
      <w:pPr>
        <w:pStyle w:val="4"/>
      </w:pPr>
      <w:r>
        <w:t>You can perform three types of advanced search based on the structural formula from the sketcher.</w:t>
      </w:r>
    </w:p>
    <w:p>
      <w:pPr>
        <w:pStyle w:val="4"/>
        <w:numPr>
          <w:ilvl w:val="0"/>
          <w:numId w:val="6"/>
        </w:numPr>
        <w:ind w:left="845" w:leftChars="0" w:hanging="425" w:firstLineChars="0"/>
      </w:pPr>
      <w:r>
        <w:rPr>
          <w:b/>
          <w:bCs/>
        </w:rPr>
        <w:t>Similarity search:</w:t>
      </w:r>
      <w:r>
        <w:t xml:space="preserve"> search for compounds with a similar structural formula</w:t>
      </w:r>
    </w:p>
    <w:p>
      <w:pPr>
        <w:pStyle w:val="4"/>
        <w:numPr>
          <w:ilvl w:val="0"/>
          <w:numId w:val="6"/>
        </w:numPr>
        <w:ind w:left="845" w:leftChars="0" w:hanging="425" w:firstLineChars="0"/>
      </w:pPr>
      <w:r>
        <w:rPr>
          <w:b/>
          <w:bCs/>
        </w:rPr>
        <w:t>Substructure search:</w:t>
      </w:r>
      <w:r>
        <w:t xml:space="preserve"> search for compounds with the current structure as subset</w:t>
      </w:r>
    </w:p>
    <w:p>
      <w:pPr>
        <w:pStyle w:val="4"/>
        <w:numPr>
          <w:ilvl w:val="0"/>
          <w:numId w:val="6"/>
        </w:numPr>
        <w:ind w:left="845" w:leftChars="0" w:hanging="425" w:firstLineChars="0"/>
      </w:pPr>
      <w:r>
        <w:rPr>
          <w:b/>
          <w:bCs/>
        </w:rPr>
        <w:t>Superstructure search:</w:t>
      </w:r>
      <w:r>
        <w:t xml:space="preserve"> search for compounds with the current structure as superset</w:t>
      </w:r>
    </w:p>
    <w:p>
      <w:pPr>
        <w:pStyle w:val="4"/>
      </w:pPr>
    </w:p>
    <w:p>
      <w:pPr>
        <w:pStyle w:val="18"/>
        <w:pageBreakBefore/>
      </w:pPr>
      <w:bookmarkStart w:id="37" w:name="__RefHeading__140_922533367"/>
      <w:bookmarkEnd w:id="37"/>
      <w:bookmarkStart w:id="38" w:name="_Toc669468224"/>
      <w:r>
        <w:t>5. Spectroscopy</w:t>
      </w:r>
      <w:bookmarkEnd w:id="38"/>
    </w:p>
    <w:p>
      <w:pPr>
        <w:pStyle w:val="4"/>
      </w:pPr>
      <w:r>
        <w:t xml:space="preserve">The Spectroscopy menu item is located under </w:t>
      </w:r>
      <w:r>
        <w:rPr>
          <w:i/>
          <w:iCs/>
        </w:rPr>
        <w:t>Model &gt; Chemical data</w:t>
      </w:r>
      <w:r>
        <w:t xml:space="preserve"> in the menubar. This menuitem shows the spectroscopy dialog where you can choose from a number of spectra (if available)</w:t>
      </w:r>
    </w:p>
    <w:p>
      <w:pPr>
        <w:pStyle w:val="4"/>
        <w:numPr>
          <w:ilvl w:val="0"/>
          <w:numId w:val="7"/>
        </w:numPr>
      </w:pPr>
      <w:r>
        <w:t>H1-NMR prediction</w:t>
      </w:r>
    </w:p>
    <w:p>
      <w:pPr>
        <w:pStyle w:val="4"/>
        <w:numPr>
          <w:ilvl w:val="0"/>
          <w:numId w:val="7"/>
        </w:numPr>
      </w:pPr>
      <w:r>
        <w:t>Mass spectrum</w:t>
      </w:r>
    </w:p>
    <w:p>
      <w:pPr>
        <w:pStyle w:val="4"/>
        <w:numPr>
          <w:ilvl w:val="0"/>
          <w:numId w:val="7"/>
        </w:numPr>
      </w:pPr>
      <w:r>
        <w:t>IR spectrum</w:t>
      </w:r>
    </w:p>
    <w:p>
      <w:pPr>
        <w:pStyle w:val="19"/>
        <w:ind w:left="432" w:right="-288" w:hanging="432"/>
      </w:pPr>
      <w:bookmarkStart w:id="39" w:name="__RefHeading__540_1037051591"/>
      <w:bookmarkEnd w:id="39"/>
      <w:bookmarkStart w:id="40" w:name="_Toc1642324678"/>
      <w:r>
        <w:t>Export data</w:t>
      </w:r>
      <w:bookmarkEnd w:id="40"/>
    </w:p>
    <w:p>
      <w:pPr>
        <w:pStyle w:val="4"/>
      </w:pPr>
      <w:r>
        <w:t>The spectroscopy dialog allows you to export two kind of files from the current spectrum:</w:t>
      </w:r>
    </w:p>
    <w:p>
      <w:pPr>
        <w:pStyle w:val="4"/>
        <w:numPr>
          <w:ilvl w:val="0"/>
          <w:numId w:val="8"/>
        </w:numPr>
        <w:ind w:left="420" w:leftChars="0" w:hanging="420" w:firstLineChars="0"/>
      </w:pPr>
      <w:r>
        <w:rPr>
          <w:b/>
          <w:bCs/>
        </w:rPr>
        <w:t>PNG image:</w:t>
      </w:r>
      <w:r>
        <w:t xml:space="preserve"> snapshot from interactive spectrum</w:t>
      </w:r>
    </w:p>
    <w:p>
      <w:pPr>
        <w:pStyle w:val="4"/>
        <w:numPr>
          <w:ilvl w:val="0"/>
          <w:numId w:val="8"/>
        </w:numPr>
        <w:ind w:left="420" w:leftChars="0" w:hanging="420" w:firstLineChars="0"/>
      </w:pPr>
      <w:r>
        <w:rPr>
          <w:b/>
          <w:bCs/>
        </w:rPr>
        <w:t>JCAMP file:</w:t>
      </w:r>
      <w:r>
        <w:t xml:space="preserve"> JCAMP-DX file of the current spectrum</w:t>
      </w:r>
    </w:p>
    <w:p>
      <w:pPr>
        <w:pStyle w:val="18"/>
        <w:pageBreakBefore/>
      </w:pPr>
      <w:bookmarkStart w:id="41" w:name="__RefHeading__252_922533367"/>
      <w:bookmarkEnd w:id="41"/>
      <w:bookmarkStart w:id="42" w:name="_Toc1290679725"/>
      <w:r>
        <w:t>6. Custom GLmol display</w:t>
      </w:r>
      <w:bookmarkEnd w:id="42"/>
    </w:p>
    <w:p>
      <w:pPr>
        <w:pStyle w:val="4"/>
      </w:pPr>
      <w:r>
        <w:t xml:space="preserve">The GLmol render engine contains some custom display functions for macromolecules. These functions are located under the </w:t>
      </w:r>
      <w:r>
        <w:rPr>
          <w:i/>
          <w:iCs/>
        </w:rPr>
        <w:t>GLmol</w:t>
      </w:r>
      <w:r>
        <w:t xml:space="preserve"> menu in the menubar.</w:t>
      </w:r>
    </w:p>
    <w:p>
      <w:pPr>
        <w:pStyle w:val="19"/>
        <w:ind w:left="432" w:right="-288" w:hanging="432"/>
      </w:pPr>
      <w:bookmarkStart w:id="43" w:name="__RefHeading__542_1037051591"/>
      <w:bookmarkEnd w:id="43"/>
      <w:bookmarkStart w:id="44" w:name="_Toc1648538615"/>
      <w:r>
        <w:t>Biological assemlby</w:t>
      </w:r>
      <w:bookmarkEnd w:id="44"/>
    </w:p>
    <w:p>
      <w:pPr>
        <w:pStyle w:val="4"/>
      </w:pPr>
      <w:r>
        <w:t>Some macromolecules are only a small unit (asymmetric unit) from a much larger structure (biological unit) This function allows you to view the full biological unit.</w:t>
      </w:r>
    </w:p>
    <w:p>
      <w:pPr>
        <w:pStyle w:val="19"/>
        <w:ind w:left="432" w:right="-288" w:hanging="432"/>
      </w:pPr>
      <w:bookmarkStart w:id="45" w:name="__RefHeading__544_1037051591"/>
      <w:bookmarkEnd w:id="45"/>
      <w:bookmarkStart w:id="46" w:name="_Toc1707399733"/>
      <w:r>
        <w:t>Chain representation</w:t>
      </w:r>
      <w:bookmarkEnd w:id="46"/>
    </w:p>
    <w:p>
      <w:pPr>
        <w:pStyle w:val="4"/>
      </w:pPr>
      <w:r>
        <w:t>GLmol offers five different chain representations.</w:t>
      </w:r>
    </w:p>
    <w:p>
      <w:pPr>
        <w:pStyle w:val="4"/>
        <w:numPr>
          <w:ilvl w:val="0"/>
          <w:numId w:val="9"/>
        </w:numPr>
        <w:rPr>
          <w:i w:val="0"/>
          <w:iCs w:val="0"/>
        </w:rPr>
      </w:pPr>
      <w:r>
        <w:rPr>
          <w:b/>
          <w:bCs/>
        </w:rPr>
        <w:t>Ribbon:</w:t>
      </w:r>
      <w:r>
        <w:t xml:space="preserve"> draws ribbon diagram </w:t>
      </w:r>
      <w:r>
        <w:rPr>
          <w:i/>
          <w:iCs/>
        </w:rPr>
        <w:t>(default representation)</w:t>
      </w:r>
    </w:p>
    <w:p>
      <w:pPr>
        <w:pStyle w:val="4"/>
        <w:numPr>
          <w:ilvl w:val="0"/>
          <w:numId w:val="9"/>
        </w:numPr>
        <w:rPr>
          <w:b w:val="0"/>
          <w:bCs w:val="0"/>
        </w:rPr>
      </w:pPr>
      <w:r>
        <w:rPr>
          <w:b/>
          <w:bCs/>
        </w:rPr>
        <w:t>Cylinder and plate:</w:t>
      </w:r>
      <w:r>
        <w:rPr>
          <w:b w:val="0"/>
          <w:bCs w:val="0"/>
        </w:rPr>
        <w:t xml:space="preserve"> solid cylinders for α-helices and solid plates for β-sheets</w:t>
      </w:r>
    </w:p>
    <w:p>
      <w:pPr>
        <w:pStyle w:val="4"/>
        <w:numPr>
          <w:ilvl w:val="0"/>
          <w:numId w:val="9"/>
        </w:numPr>
        <w:rPr>
          <w:i w:val="0"/>
          <w:iCs w:val="0"/>
        </w:rPr>
      </w:pPr>
      <w:r>
        <w:rPr>
          <w:b/>
          <w:bCs/>
        </w:rPr>
        <w:t>C-alpha trace:</w:t>
      </w:r>
      <w:r>
        <w:t xml:space="preserve"> lines between central carbon atom in amino-acids </w:t>
      </w:r>
      <w:r>
        <w:rPr>
          <w:i/>
          <w:iCs/>
        </w:rPr>
        <w:t>(very fast rendering)</w:t>
      </w:r>
    </w:p>
    <w:p>
      <w:pPr>
        <w:pStyle w:val="4"/>
        <w:numPr>
          <w:ilvl w:val="0"/>
          <w:numId w:val="9"/>
        </w:numPr>
        <w:rPr>
          <w:b w:val="0"/>
          <w:bCs w:val="0"/>
          <w:i w:val="0"/>
          <w:iCs w:val="0"/>
          <w:u w:val="none"/>
        </w:rPr>
      </w:pPr>
      <w:r>
        <w:rPr>
          <w:b/>
          <w:bCs/>
        </w:rPr>
        <w:t>B-factor tube:</w:t>
      </w:r>
      <w:r>
        <w:rPr>
          <w:b w:val="0"/>
          <w:bCs w:val="0"/>
        </w:rPr>
        <w:t xml:space="preserve"> tube were thickness is calculated from the B-factor </w:t>
      </w:r>
      <w:r>
        <w:rPr>
          <w:b w:val="0"/>
          <w:bCs w:val="0"/>
          <w:i/>
          <w:iCs/>
          <w:u w:val="none"/>
        </w:rPr>
        <w:t>(thermal motion)</w:t>
      </w:r>
    </w:p>
    <w:p>
      <w:pPr>
        <w:pStyle w:val="4"/>
        <w:numPr>
          <w:ilvl w:val="0"/>
          <w:numId w:val="9"/>
        </w:numPr>
        <w:rPr>
          <w:b w:val="0"/>
          <w:bCs w:val="0"/>
        </w:rPr>
      </w:pPr>
      <w:r>
        <w:rPr>
          <w:b/>
          <w:bCs/>
        </w:rPr>
        <w:t>Bonds:</w:t>
      </w:r>
      <w:r>
        <w:rPr>
          <w:b w:val="0"/>
          <w:bCs w:val="0"/>
        </w:rPr>
        <w:t xml:space="preserve"> all bonds are displayed as lines</w:t>
      </w:r>
    </w:p>
    <w:p>
      <w:pPr>
        <w:pStyle w:val="19"/>
        <w:ind w:left="432" w:right="-288" w:hanging="432"/>
      </w:pPr>
      <w:bookmarkStart w:id="47" w:name="__RefHeading__546_1037051591"/>
      <w:bookmarkEnd w:id="47"/>
      <w:bookmarkStart w:id="48" w:name="_Toc889272996"/>
      <w:r>
        <w:t>Chain coloring</w:t>
      </w:r>
      <w:bookmarkEnd w:id="48"/>
    </w:p>
    <w:p>
      <w:pPr>
        <w:pStyle w:val="4"/>
      </w:pPr>
      <w:r>
        <w:t>You can choose from five chain coloring methods.</w:t>
      </w:r>
    </w:p>
    <w:p>
      <w:pPr>
        <w:pStyle w:val="4"/>
        <w:numPr>
          <w:ilvl w:val="0"/>
          <w:numId w:val="10"/>
        </w:numPr>
        <w:rPr>
          <w:b w:val="0"/>
          <w:bCs w:val="0"/>
        </w:rPr>
      </w:pPr>
      <w:r>
        <w:rPr>
          <w:b/>
          <w:bCs/>
        </w:rPr>
        <w:t>Secondary structures:</w:t>
      </w:r>
      <w:r>
        <w:t xml:space="preserve"> different colors for </w:t>
      </w:r>
      <w:r>
        <w:rPr>
          <w:b w:val="0"/>
          <w:bCs w:val="0"/>
        </w:rPr>
        <w:t>α-helices, β-sheets, etc.</w:t>
      </w:r>
    </w:p>
    <w:p>
      <w:pPr>
        <w:pStyle w:val="4"/>
        <w:numPr>
          <w:ilvl w:val="0"/>
          <w:numId w:val="10"/>
        </w:numPr>
        <w:rPr>
          <w:i w:val="0"/>
          <w:iCs w:val="0"/>
        </w:rPr>
      </w:pPr>
      <w:r>
        <w:rPr>
          <w:b/>
          <w:bCs/>
        </w:rPr>
        <w:t>Spectrum:</w:t>
      </w:r>
      <w:r>
        <w:t xml:space="preserve"> chain colored with full color spectrum </w:t>
      </w:r>
      <w:r>
        <w:rPr>
          <w:i/>
          <w:iCs/>
        </w:rPr>
        <w:t>(blue-green-red)</w:t>
      </w:r>
    </w:p>
    <w:p>
      <w:pPr>
        <w:pStyle w:val="4"/>
        <w:numPr>
          <w:ilvl w:val="0"/>
          <w:numId w:val="10"/>
        </w:numPr>
      </w:pPr>
      <w:r>
        <w:rPr>
          <w:b/>
          <w:bCs/>
        </w:rPr>
        <w:t>Chain:</w:t>
      </w:r>
      <w:r>
        <w:t xml:space="preserve"> each chains gets a different color</w:t>
      </w:r>
    </w:p>
    <w:p>
      <w:pPr>
        <w:pStyle w:val="4"/>
        <w:numPr>
          <w:ilvl w:val="0"/>
          <w:numId w:val="10"/>
        </w:numPr>
        <w:rPr>
          <w:i w:val="0"/>
          <w:iCs w:val="0"/>
        </w:rPr>
      </w:pPr>
      <w:r>
        <w:rPr>
          <w:b/>
          <w:bCs/>
        </w:rPr>
        <w:t>B-factor:</w:t>
      </w:r>
      <w:r>
        <w:t xml:space="preserve"> blue for low B-factor and red for high B-factor </w:t>
      </w:r>
      <w:r>
        <w:rPr>
          <w:i/>
          <w:iCs/>
        </w:rPr>
        <w:t>(if provided)</w:t>
      </w:r>
    </w:p>
    <w:p>
      <w:pPr>
        <w:pStyle w:val="4"/>
        <w:numPr>
          <w:ilvl w:val="0"/>
          <w:numId w:val="10"/>
        </w:numPr>
      </w:pPr>
      <w:r>
        <w:rPr>
          <w:b/>
          <w:bCs/>
        </w:rPr>
        <w:t>Polarity:</w:t>
      </w:r>
      <w:r>
        <w:rPr>
          <w:b w:val="0"/>
          <w:bCs w:val="0"/>
        </w:rPr>
        <w:t xml:space="preserve"> </w:t>
      </w:r>
      <w:r>
        <w:t>colors polar amino-acids red and non polar amino-acids white</w:t>
      </w:r>
    </w:p>
    <w:p>
      <w:pPr>
        <w:pStyle w:val="19"/>
        <w:ind w:left="432" w:right="-288" w:hanging="432"/>
      </w:pPr>
      <w:bookmarkStart w:id="49" w:name="__RefHeading__660_1251391256"/>
      <w:bookmarkEnd w:id="49"/>
      <w:bookmarkStart w:id="50" w:name="_Toc482609496"/>
      <w:r>
        <w:t>Fog and clipping</w:t>
      </w:r>
      <w:bookmarkEnd w:id="50"/>
    </w:p>
    <w:p>
      <w:pPr>
        <w:pStyle w:val="4"/>
        <w:rPr>
          <w:lang w:val="en-US"/>
        </w:rPr>
      </w:pPr>
      <w:r>
        <w:rPr>
          <w:lang w:val="en-US"/>
        </w:rPr>
        <w:t>When you are viewing large structures, like proteins, it</w:t>
      </w:r>
      <w:r>
        <w:rPr>
          <w:rFonts w:hint="default"/>
        </w:rPr>
        <w:t xml:space="preserve"> </w:t>
      </w:r>
      <w:r>
        <w:rPr>
          <w:lang w:val="en-US"/>
        </w:rPr>
        <w:t xml:space="preserve">can be </w:t>
      </w:r>
      <w:r>
        <w:t>useful</w:t>
      </w:r>
      <w:r>
        <w:rPr>
          <w:lang w:val="en-US"/>
        </w:rPr>
        <w:t xml:space="preserve"> to hide a certain part using fog or clipping. GLmol offers a few options to do this.</w:t>
      </w:r>
    </w:p>
    <w:p>
      <w:pPr>
        <w:pStyle w:val="4"/>
        <w:numPr>
          <w:ilvl w:val="0"/>
          <w:numId w:val="11"/>
        </w:numPr>
        <w:rPr>
          <w:b w:val="0"/>
          <w:bCs w:val="0"/>
          <w:lang w:val="en-US"/>
        </w:rPr>
      </w:pPr>
      <w:r>
        <w:rPr>
          <w:b/>
          <w:bCs/>
          <w:lang w:val="en-US"/>
        </w:rPr>
        <w:t>Fog:</w:t>
      </w:r>
      <w:r>
        <w:rPr>
          <w:b w:val="0"/>
          <w:bCs w:val="0"/>
          <w:lang w:val="en-US"/>
        </w:rPr>
        <w:t xml:space="preserve"> </w:t>
      </w:r>
      <w:r>
        <w:rPr>
          <w:lang w:val="en-US"/>
        </w:rPr>
        <w:t xml:space="preserve">you can move the fog forward by dragging the mouse </w:t>
      </w:r>
      <w:r>
        <w:rPr>
          <w:b/>
          <w:bCs/>
          <w:lang w:val="en-US"/>
        </w:rPr>
        <w:t>up</w:t>
      </w:r>
      <w:r>
        <w:rPr>
          <w:lang w:val="en-US"/>
        </w:rPr>
        <w:t xml:space="preserve"> while holding the </w:t>
      </w:r>
      <w:r>
        <w:rPr>
          <w:b/>
          <w:bCs/>
          <w:lang w:val="en-US"/>
        </w:rPr>
        <w:t>right</w:t>
      </w:r>
      <w:r>
        <w:rPr>
          <w:b w:val="0"/>
          <w:bCs w:val="0"/>
          <w:lang w:val="en-US"/>
        </w:rPr>
        <w:t xml:space="preserve"> mousebutton and vice versa.</w:t>
      </w:r>
    </w:p>
    <w:p>
      <w:pPr>
        <w:pStyle w:val="4"/>
        <w:numPr>
          <w:ilvl w:val="0"/>
          <w:numId w:val="11"/>
        </w:numPr>
        <w:rPr>
          <w:b w:val="0"/>
          <w:bCs w:val="0"/>
          <w:lang w:val="en-US"/>
        </w:rPr>
      </w:pPr>
      <w:r>
        <w:rPr>
          <w:b/>
          <w:bCs/>
          <w:lang w:val="en-US"/>
        </w:rPr>
        <w:t>Clipping plane:</w:t>
      </w:r>
      <w:r>
        <w:rPr>
          <w:b w:val="0"/>
          <w:bCs w:val="0"/>
          <w:lang w:val="en-US"/>
        </w:rPr>
        <w:t xml:space="preserve"> you can move a frontal clipping plane into the structure by dragging the mouse to the </w:t>
      </w:r>
      <w:r>
        <w:rPr>
          <w:b/>
          <w:bCs/>
          <w:lang w:val="en-US"/>
        </w:rPr>
        <w:t>left</w:t>
      </w:r>
      <w:r>
        <w:rPr>
          <w:b w:val="0"/>
          <w:bCs w:val="0"/>
          <w:lang w:val="en-US"/>
        </w:rPr>
        <w:t xml:space="preserve"> while holding the </w:t>
      </w:r>
      <w:r>
        <w:rPr>
          <w:b/>
          <w:bCs/>
          <w:lang w:val="en-US"/>
        </w:rPr>
        <w:t>right</w:t>
      </w:r>
      <w:r>
        <w:rPr>
          <w:b w:val="0"/>
          <w:bCs w:val="0"/>
          <w:lang w:val="en-US"/>
        </w:rPr>
        <w:t xml:space="preserve"> mousebutton and vice versa.</w:t>
      </w:r>
    </w:p>
    <w:p>
      <w:pPr>
        <w:pStyle w:val="18"/>
        <w:pageBreakBefore/>
      </w:pPr>
      <w:bookmarkStart w:id="51" w:name="__RefHeading__430_1037051591"/>
      <w:bookmarkEnd w:id="51"/>
      <w:bookmarkStart w:id="52" w:name="_Toc1881362603"/>
      <w:r>
        <w:t>7. Advanced Jmol functions</w:t>
      </w:r>
      <w:bookmarkEnd w:id="52"/>
    </w:p>
    <w:p>
      <w:pPr>
        <w:pStyle w:val="4"/>
      </w:pPr>
      <w:r>
        <w:t xml:space="preserve">Jmol offers some advanced functions. You can find them in the </w:t>
      </w:r>
      <w:r>
        <w:rPr>
          <w:i/>
          <w:iCs/>
        </w:rPr>
        <w:t>Jmol</w:t>
      </w:r>
      <w:r>
        <w:t xml:space="preserve"> menu in the menubar. Note that all functions (except for render modes) are disabled when viewing proteins.</w:t>
      </w:r>
    </w:p>
    <w:p>
      <w:pPr>
        <w:pStyle w:val="19"/>
        <w:ind w:left="432" w:right="-288" w:hanging="432"/>
      </w:pPr>
      <w:bookmarkStart w:id="53" w:name="__RefHeading__548_1037051591"/>
      <w:bookmarkEnd w:id="53"/>
      <w:bookmarkStart w:id="54" w:name="_Toc1787924906"/>
      <w:r>
        <w:t>Clear</w:t>
      </w:r>
      <w:bookmarkEnd w:id="54"/>
    </w:p>
    <w:p>
      <w:pPr>
        <w:pStyle w:val="4"/>
      </w:pPr>
      <w:r>
        <w:t>Clears all executed calculations and measurements.</w:t>
      </w:r>
    </w:p>
    <w:p>
      <w:pPr>
        <w:pStyle w:val="19"/>
        <w:ind w:left="432" w:right="-288" w:hanging="432"/>
      </w:pPr>
      <w:bookmarkStart w:id="55" w:name="__RefHeading__550_1037051591"/>
      <w:bookmarkEnd w:id="55"/>
      <w:bookmarkStart w:id="56" w:name="_Toc74227810"/>
      <w:r>
        <w:t>Calculations</w:t>
      </w:r>
      <w:bookmarkEnd w:id="56"/>
    </w:p>
    <w:p>
      <w:pPr>
        <w:pStyle w:val="4"/>
      </w:pPr>
      <w:r>
        <w:t>You can perform the following Jmol calculations in Jmol:</w:t>
      </w:r>
    </w:p>
    <w:p>
      <w:pPr>
        <w:pStyle w:val="4"/>
        <w:numPr>
          <w:ilvl w:val="0"/>
          <w:numId w:val="12"/>
        </w:numPr>
        <w:ind w:left="840" w:leftChars="0" w:hanging="420" w:firstLineChars="0"/>
      </w:pPr>
      <w:r>
        <w:rPr>
          <w:b/>
          <w:bCs/>
        </w:rPr>
        <w:t>MEP surface lucent/opaque:</w:t>
      </w:r>
      <w:r>
        <w:t xml:space="preserve"> calculates and projects molecular electrostatic</w:t>
      </w:r>
      <w:r>
        <w:rPr>
          <w:rFonts w:hint="default"/>
        </w:rPr>
        <w:t xml:space="preserve"> </w:t>
      </w:r>
      <w:r>
        <w:t xml:space="preserve">potential on a translucent or opaque </w:t>
      </w:r>
      <w:r>
        <w:rPr>
          <w:rFonts w:hint="default"/>
        </w:rPr>
        <w:t xml:space="preserve">on </w:t>
      </w:r>
      <w:r>
        <w:t>van der</w:t>
      </w:r>
      <w:r>
        <w:rPr>
          <w:rFonts w:hint="default"/>
        </w:rPr>
        <w:t xml:space="preserve"> </w:t>
      </w:r>
      <w:r>
        <w:t>Waals surface</w:t>
      </w:r>
    </w:p>
    <w:p>
      <w:pPr>
        <w:pStyle w:val="4"/>
        <w:numPr>
          <w:ilvl w:val="0"/>
          <w:numId w:val="13"/>
        </w:numPr>
        <w:ind w:left="840" w:leftChars="0" w:hanging="420" w:firstLineChars="0"/>
      </w:pPr>
      <w:r>
        <w:rPr>
          <w:b/>
          <w:bCs/>
        </w:rPr>
        <w:t xml:space="preserve">Charge: </w:t>
      </w:r>
      <w:r>
        <w:t xml:space="preserve">calculates and draws the atomic charge as labels </w:t>
      </w:r>
    </w:p>
    <w:p>
      <w:pPr>
        <w:pStyle w:val="4"/>
        <w:numPr>
          <w:ilvl w:val="0"/>
          <w:numId w:val="13"/>
        </w:numPr>
        <w:ind w:left="840" w:leftChars="0" w:hanging="420" w:firstLineChars="0"/>
      </w:pPr>
      <w:r>
        <w:rPr>
          <w:b/>
          <w:bCs/>
        </w:rPr>
        <w:t>Bond dipoles:</w:t>
      </w:r>
      <w:r>
        <w:t xml:space="preserve"> calculates and draws the individual bond dipoles</w:t>
      </w:r>
    </w:p>
    <w:p>
      <w:pPr>
        <w:pStyle w:val="4"/>
        <w:numPr>
          <w:ilvl w:val="0"/>
          <w:numId w:val="13"/>
        </w:numPr>
        <w:ind w:left="840" w:leftChars="0" w:hanging="420" w:firstLineChars="0"/>
      </w:pPr>
      <w:r>
        <w:rPr>
          <w:b/>
          <w:bCs/>
        </w:rPr>
        <w:t xml:space="preserve">Overall dipole: </w:t>
      </w:r>
      <w:r>
        <w:t>calculates and draws the netto bond dipole</w:t>
      </w:r>
    </w:p>
    <w:p>
      <w:pPr>
        <w:pStyle w:val="4"/>
        <w:numPr>
          <w:ilvl w:val="0"/>
          <w:numId w:val="13"/>
        </w:numPr>
        <w:ind w:left="840" w:leftChars="0" w:hanging="420" w:firstLineChars="0"/>
        <w:rPr>
          <w:b w:val="0"/>
          <w:bCs w:val="0"/>
        </w:rPr>
      </w:pPr>
      <w:r>
        <w:rPr>
          <w:b/>
          <w:bCs/>
        </w:rPr>
        <w:t>Energy minimization:</w:t>
      </w:r>
      <w:r>
        <w:rPr>
          <w:b w:val="0"/>
          <w:bCs w:val="0"/>
        </w:rPr>
        <w:t xml:space="preserve"> executes an MMFF94 energy minimization</w:t>
      </w:r>
    </w:p>
    <w:p>
      <w:pPr>
        <w:pStyle w:val="4"/>
        <w:rPr>
          <w:b w:val="0"/>
          <w:bCs w:val="0"/>
        </w:rPr>
      </w:pPr>
      <w:r>
        <w:rPr>
          <w:b w:val="0"/>
          <w:bCs w:val="0"/>
        </w:rPr>
        <w:t>(note that this function only executes a maximum of 100 minimization steps at a time)</w:t>
      </w:r>
    </w:p>
    <w:p>
      <w:pPr>
        <w:pStyle w:val="19"/>
        <w:ind w:left="432" w:right="-288" w:hanging="432"/>
      </w:pPr>
      <w:bookmarkStart w:id="57" w:name="__RefHeading__552_1037051591"/>
      <w:bookmarkEnd w:id="57"/>
      <w:bookmarkStart w:id="58" w:name="_Toc1692854222"/>
      <w:r>
        <w:t>Measurement</w:t>
      </w:r>
      <w:bookmarkEnd w:id="58"/>
    </w:p>
    <w:p>
      <w:pPr>
        <w:pStyle w:val="4"/>
        <w:rPr>
          <w:i w:val="0"/>
          <w:iCs w:val="0"/>
        </w:rPr>
      </w:pPr>
      <w:r>
        <w:t xml:space="preserve">You can do distance, angle and torsion measurements using Jmol. You can select one of these measurement modes via the </w:t>
      </w:r>
      <w:r>
        <w:rPr>
          <w:i/>
          <w:iCs/>
        </w:rPr>
        <w:t>Jmol</w:t>
      </w:r>
      <w:r>
        <w:rPr>
          <w:i w:val="0"/>
          <w:iCs w:val="0"/>
        </w:rPr>
        <w:t xml:space="preserve"> menu </w:t>
      </w:r>
      <w:r>
        <w:rPr>
          <w:i/>
          <w:iCs/>
        </w:rPr>
        <w:t>(click selected mode again to deselect)</w:t>
      </w:r>
      <w:r>
        <w:rPr>
          <w:i w:val="0"/>
          <w:iCs w:val="0"/>
        </w:rPr>
        <w:t xml:space="preserve"> Select atoms using the right mouse button.</w:t>
      </w:r>
    </w:p>
    <w:p>
      <w:pPr>
        <w:pStyle w:val="4"/>
        <w:numPr>
          <w:ilvl w:val="0"/>
          <w:numId w:val="14"/>
        </w:numPr>
        <w:ind w:left="840" w:leftChars="0" w:hanging="420" w:firstLineChars="0"/>
        <w:rPr>
          <w:b w:val="0"/>
          <w:bCs w:val="0"/>
          <w:i w:val="0"/>
          <w:iCs w:val="0"/>
        </w:rPr>
      </w:pPr>
      <w:r>
        <w:rPr>
          <w:b/>
          <w:bCs/>
        </w:rPr>
        <w:t>Distance:</w:t>
      </w:r>
      <w:r>
        <w:rPr>
          <w:b w:val="0"/>
          <w:bCs w:val="0"/>
        </w:rPr>
        <w:t xml:space="preserve"> distance between two atoms in </w:t>
      </w:r>
      <w:r>
        <w:rPr>
          <w:b/>
          <w:bCs/>
        </w:rPr>
        <w:t>nm</w:t>
      </w:r>
      <w:r>
        <w:rPr>
          <w:b w:val="0"/>
          <w:bCs w:val="0"/>
        </w:rPr>
        <w:t xml:space="preserve"> </w:t>
      </w:r>
      <w:r>
        <w:rPr>
          <w:b w:val="0"/>
          <w:bCs w:val="0"/>
          <w:i/>
          <w:iCs/>
        </w:rPr>
        <w:t>(select two atoms)</w:t>
      </w:r>
    </w:p>
    <w:p>
      <w:pPr>
        <w:pStyle w:val="4"/>
        <w:numPr>
          <w:ilvl w:val="0"/>
          <w:numId w:val="14"/>
        </w:numPr>
        <w:ind w:left="840" w:leftChars="0" w:hanging="420" w:firstLineChars="0"/>
        <w:rPr>
          <w:b w:val="0"/>
          <w:bCs w:val="0"/>
          <w:i w:val="0"/>
          <w:iCs w:val="0"/>
        </w:rPr>
      </w:pPr>
      <w:r>
        <w:rPr>
          <w:b/>
          <w:bCs/>
        </w:rPr>
        <w:t>Angle:</w:t>
      </w:r>
      <w:r>
        <w:rPr>
          <w:b w:val="0"/>
          <w:bCs w:val="0"/>
        </w:rPr>
        <w:t xml:space="preserve"> angle between two bonds in </w:t>
      </w:r>
      <w:r>
        <w:rPr>
          <w:b/>
          <w:bCs/>
        </w:rPr>
        <w:t>deg</w:t>
      </w:r>
      <w:r>
        <w:rPr>
          <w:b w:val="0"/>
          <w:bCs w:val="0"/>
        </w:rPr>
        <w:t xml:space="preserve"> </w:t>
      </w:r>
      <w:r>
        <w:rPr>
          <w:b w:val="0"/>
          <w:bCs w:val="0"/>
          <w:i/>
          <w:iCs/>
        </w:rPr>
        <w:t>(select three atoms)</w:t>
      </w:r>
    </w:p>
    <w:p>
      <w:pPr>
        <w:pStyle w:val="4"/>
        <w:numPr>
          <w:ilvl w:val="0"/>
          <w:numId w:val="14"/>
        </w:numPr>
        <w:ind w:left="840" w:leftChars="0" w:hanging="420" w:firstLineChars="0"/>
        <w:rPr>
          <w:b w:val="0"/>
          <w:bCs w:val="0"/>
          <w:i w:val="0"/>
          <w:iCs w:val="0"/>
        </w:rPr>
      </w:pPr>
      <w:r>
        <w:rPr>
          <w:b/>
          <w:bCs/>
        </w:rPr>
        <w:t>Torsion:</w:t>
      </w:r>
      <w:r>
        <w:rPr>
          <w:b w:val="0"/>
          <w:bCs w:val="0"/>
        </w:rPr>
        <w:t xml:space="preserve"> torsion between four atoms in </w:t>
      </w:r>
      <w:r>
        <w:rPr>
          <w:b/>
          <w:bCs/>
        </w:rPr>
        <w:t>deg</w:t>
      </w:r>
      <w:r>
        <w:rPr>
          <w:b w:val="0"/>
          <w:bCs w:val="0"/>
        </w:rPr>
        <w:t xml:space="preserve"> </w:t>
      </w:r>
      <w:r>
        <w:rPr>
          <w:b w:val="0"/>
          <w:bCs w:val="0"/>
          <w:i/>
          <w:iCs/>
        </w:rPr>
        <w:t>(select four atoms)</w:t>
      </w:r>
    </w:p>
    <w:p>
      <w:pPr>
        <w:pStyle w:val="4"/>
        <w:rPr>
          <w:b w:val="0"/>
          <w:bCs w:val="0"/>
          <w:i w:val="0"/>
          <w:iCs w:val="0"/>
        </w:rPr>
      </w:pPr>
      <w:r>
        <w:rPr>
          <w:b w:val="0"/>
          <w:bCs w:val="0"/>
        </w:rPr>
        <w:t xml:space="preserve">Note that the resolved 3D model is only an approach of the real molecule, this means you have to execute an </w:t>
      </w:r>
      <w:r>
        <w:rPr>
          <w:b/>
          <w:bCs/>
          <w:i w:val="0"/>
          <w:iCs w:val="0"/>
        </w:rPr>
        <w:t>Energy minimization</w:t>
      </w:r>
      <w:r>
        <w:rPr>
          <w:b w:val="0"/>
          <w:bCs w:val="0"/>
          <w:i w:val="0"/>
          <w:iCs w:val="0"/>
        </w:rPr>
        <w:t xml:space="preserve"> in order to do reliable measurements.</w:t>
      </w:r>
    </w:p>
    <w:p>
      <w:pPr>
        <w:pStyle w:val="19"/>
        <w:pageBreakBefore/>
        <w:ind w:left="432" w:right="-288" w:hanging="432"/>
      </w:pPr>
      <w:bookmarkStart w:id="59" w:name="__RefHeading__554_1037051591"/>
      <w:bookmarkEnd w:id="59"/>
      <w:bookmarkStart w:id="60" w:name="_Toc229410247"/>
      <w:r>
        <w:t>Render mode</w:t>
      </w:r>
      <w:bookmarkEnd w:id="60"/>
    </w:p>
    <w:p>
      <w:pPr>
        <w:pStyle w:val="4"/>
      </w:pPr>
      <w:r>
        <w:t>In Jmol, you can switch between different render modes in order to speed up performance or to increase quality.</w:t>
      </w:r>
    </w:p>
    <w:p>
      <w:pPr>
        <w:pStyle w:val="4"/>
      </w:pPr>
      <w:r>
        <w:t>There are three render modes:</w:t>
      </w:r>
    </w:p>
    <w:p>
      <w:pPr>
        <w:pStyle w:val="4"/>
        <w:numPr>
          <w:ilvl w:val="0"/>
          <w:numId w:val="15"/>
        </w:numPr>
        <w:ind w:left="845" w:leftChars="0" w:hanging="425" w:firstLineChars="0"/>
      </w:pPr>
      <w:r>
        <w:rPr>
          <w:b/>
          <w:bCs/>
        </w:rPr>
        <w:t>Everything:</w:t>
      </w:r>
      <w:r>
        <w:t xml:space="preserve"> slowest but best quality</w:t>
      </w:r>
    </w:p>
    <w:p>
      <w:pPr>
        <w:pStyle w:val="4"/>
        <w:numPr>
          <w:ilvl w:val="0"/>
          <w:numId w:val="15"/>
        </w:numPr>
        <w:ind w:left="845" w:leftChars="0" w:hanging="425" w:firstLineChars="0"/>
      </w:pPr>
      <w:r>
        <w:rPr>
          <w:b/>
          <w:bCs/>
        </w:rPr>
        <w:t xml:space="preserve">Normal: </w:t>
      </w:r>
      <w:r>
        <w:t>average speed and quality</w:t>
      </w:r>
    </w:p>
    <w:p>
      <w:pPr>
        <w:pStyle w:val="4"/>
        <w:numPr>
          <w:ilvl w:val="0"/>
          <w:numId w:val="15"/>
        </w:numPr>
        <w:spacing w:before="0" w:after="140"/>
        <w:ind w:left="845" w:leftChars="0" w:hanging="425" w:firstLineChars="0"/>
      </w:pPr>
      <w:r>
        <w:rPr>
          <w:b/>
          <w:bCs/>
        </w:rPr>
        <w:t>Minimal:</w:t>
      </w:r>
      <w:r>
        <w:t xml:space="preserve"> fastest but least quality</w:t>
      </w:r>
    </w:p>
    <w:sectPr>
      <w:headerReference r:id="rId4" w:type="default"/>
      <w:footerReference r:id="rId5" w:type="default"/>
      <w:pgSz w:w="11906" w:h="16838"/>
      <w:pgMar w:top="1693" w:right="1134" w:bottom="1693" w:left="1134" w:header="1134" w:footer="1134" w:gutter="0"/>
      <w:pgNumType w:fmt="decimal"/>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ans Serif"/>
    <w:panose1 w:val="02010600030101010101"/>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Sans Serif"/>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Sans Serif"/>
    <w:panose1 w:val="02010600030101010101"/>
    <w:charset w:val="86"/>
    <w:family w:val="auto"/>
    <w:pitch w:val="default"/>
    <w:sig w:usb0="00000003" w:usb1="080E0000" w:usb2="00000000" w:usb3="00000000" w:csb0="00040001" w:csb1="00000000"/>
  </w:font>
  <w:font w:name="Liberation Serif">
    <w:panose1 w:val="02020603050405020304"/>
    <w:charset w:val="00"/>
    <w:family w:val="auto"/>
    <w:pitch w:val="default"/>
    <w:sig w:usb0="A00002AF" w:usb1="500078FB" w:usb2="00000000" w:usb3="00000000" w:csb0="6000009F" w:csb1="DFD70000"/>
  </w:font>
  <w:font w:name="WenQuanYi Zen Hei">
    <w:panose1 w:val="02000603000000000000"/>
    <w:charset w:val="86"/>
    <w:family w:val="auto"/>
    <w:pitch w:val="default"/>
    <w:sig w:usb0="900002BF" w:usb1="2BDF7DFB" w:usb2="00000036" w:usb3="00000000" w:csb0="603E000D" w:csb1="D2D70000"/>
  </w:font>
  <w:font w:name="FreeSans">
    <w:panose1 w:val="020B0504020202020204"/>
    <w:charset w:val="00"/>
    <w:family w:val="auto"/>
    <w:pitch w:val="default"/>
    <w:sig w:usb0="E4839EFF" w:usb1="4600FDFF" w:usb2="000030A0" w:usb3="00000584" w:csb0="600001BF" w:csb1="DFF70000"/>
  </w:font>
  <w:font w:name="Liberation Sans">
    <w:panose1 w:val="020B0604020202020204"/>
    <w:charset w:val="00"/>
    <w:family w:val="auto"/>
    <w:pitch w:val="default"/>
    <w:sig w:usb0="A00002AF" w:usb1="500078FB" w:usb2="00000000" w:usb3="00000000" w:csb0="6000009F" w:csb1="DFD70000"/>
  </w:font>
  <w:font w:name="OpenSymbol">
    <w:panose1 w:val="05010000000000000000"/>
    <w:charset w:val="00"/>
    <w:family w:val="auto"/>
    <w:pitch w:val="default"/>
    <w:sig w:usb0="800000AF" w:usb1="1001ECEA" w:usb2="00000000" w:usb3="00000000" w:csb0="00000001" w:csb1="00000000"/>
  </w:font>
  <w:font w:name="Ubuntu">
    <w:panose1 w:val="020B0604030602030204"/>
    <w:charset w:val="00"/>
    <w:family w:val="auto"/>
    <w:pitch w:val="default"/>
    <w:sig w:usb0="E00002FF" w:usb1="5000205B" w:usb2="00000000" w:usb3="00000000" w:csb0="2000009F" w:csb1="56010000"/>
  </w:font>
  <w:font w:name="Sans Serif">
    <w:panose1 w:val="02000603000000000000"/>
    <w:charset w:val="00"/>
    <w:family w:val="auto"/>
    <w:pitch w:val="default"/>
    <w:sig w:usb0="00000000" w:usb1="00000000" w:usb2="00000000" w:usb3="00000000" w:csb0="001D016D" w:csb1="00000000"/>
  </w:font>
  <w:font w:name="Sans Serif">
    <w:panose1 w:val="02000603000000000000"/>
    <w:charset w:val="00"/>
    <w:family w:val="auto"/>
    <w:pitch w:val="default"/>
    <w:sig w:usb0="00000000" w:usb1="00000000" w:usb2="00000000" w:usb3="00000000" w:csb0="001D016D" w:csb1="00000000"/>
  </w:font>
  <w:font w:name="Sans Serif">
    <w:panose1 w:val="02000603000000000000"/>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1"/>
      <w:rPr>
        <w:rStyle w:val="37"/>
      </w:rPr>
    </w:pPr>
    <w:r>
      <w:rPr>
        <w:rFonts w:ascii="Liberation Serif" w:hAnsi="Liberation Serif" w:eastAsia="WenQuanYi Zen Hei" w:cs="FreeSans"/>
        <w:color w:val="auto"/>
        <w:sz w:val="24"/>
        <w:szCs w:val="24"/>
        <w:lang w:val="en-US" w:eastAsia="zh-CN" w:bidi="ar-SA"/>
      </w:rPr>
      <w:pict>
        <v:shape id="Text Box 2" o:spid="_x0000_s1025" type="#_x0000_t202" style="position:absolute;left:0;margin-top:0pt;height:144pt;width:144pt;mso-position-horizontal:right;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default"/>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v:textbox>
        </v:shape>
      </w:pict>
    </w:r>
    <w:r>
      <w:fldChar w:fldCharType="begin"/>
    </w:r>
    <w:r>
      <w:instrText xml:space="preserve">HYPERLINK "http://molview.org/docs/MolView-v2.2-manual.pdf" </w:instrText>
    </w:r>
    <w:r>
      <w:fldChar w:fldCharType="separate"/>
    </w:r>
    <w:r>
      <w:rPr>
        <w:rStyle w:val="37"/>
      </w:rPr>
      <w:t>http://molview.org/docs/MolView-v2.2-manual.pdf</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0"/>
      <w:rPr>
        <w:i/>
        <w:iCs/>
        <w:color w:val="4C4C4C"/>
      </w:rPr>
    </w:pPr>
    <w:r>
      <w:rPr>
        <w:i/>
        <w:iCs/>
        <w:color w:val="4C4C4C"/>
      </w:rPr>
      <w:t>MolView v2.2 Manual</w:t>
    </w:r>
    <w:r>
      <w:rPr>
        <w:rFonts w:hint="default"/>
        <w:i/>
        <w:iCs/>
        <w:color w:val="4C4C4C"/>
      </w:rPr>
      <w:tab/>
    </w:r>
    <w:r>
      <w:rPr>
        <w:rFonts w:hint="default"/>
        <w:i/>
        <w:iCs/>
        <w:color w:val="4C4C4C"/>
      </w:rPr>
      <w:tab/>
    </w:r>
    <w:r>
      <w:rPr>
        <w:i/>
        <w:iCs/>
        <w:color w:val="4C4C4C"/>
      </w:rPr>
      <w:t>Copyright © 2014 Herman Bergwerf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
    <w:nsid w:val="00000002"/>
    <w:multiLevelType w:val="multilevel"/>
    <w:tmpl w:val="00000002"/>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408963008">
    <w:nsid w:val="53FB11C0"/>
    <w:multiLevelType w:val="singleLevel"/>
    <w:tmpl w:val="53FB11C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0">
    <w:nsid w:val="00000000"/>
    <w:multiLevelType w:val="multilevel"/>
    <w:tmpl w:val="00000000"/>
    <w:lvl w:ilvl="0" w:tentative="1">
      <w:start w:val="1"/>
      <w:numFmt w:val="none"/>
      <w:pStyle w:val="18"/>
      <w:suff w:val="nothing"/>
      <w:lvlText w:val=""/>
      <w:lvlJc w:val="left"/>
      <w:pPr>
        <w:tabs>
          <w:tab w:val="left" w:pos="432"/>
        </w:tabs>
        <w:ind w:left="432" w:hanging="432"/>
      </w:pPr>
    </w:lvl>
    <w:lvl w:ilvl="1" w:tentative="1">
      <w:start w:val="1"/>
      <w:numFmt w:val="none"/>
      <w:pStyle w:val="19"/>
      <w:suff w:val="nothing"/>
      <w:lvlText w:val=""/>
      <w:lvlJc w:val="left"/>
      <w:pPr>
        <w:tabs>
          <w:tab w:val="left" w:pos="576"/>
        </w:tabs>
        <w:ind w:left="576" w:hanging="576"/>
      </w:pPr>
    </w:lvl>
    <w:lvl w:ilvl="2" w:tentative="1">
      <w:start w:val="1"/>
      <w:numFmt w:val="none"/>
      <w:pStyle w:val="20"/>
      <w:suff w:val="nothing"/>
      <w:lvlText w:val=""/>
      <w:lvlJc w:val="left"/>
      <w:pPr>
        <w:tabs>
          <w:tab w:val="left" w:pos="720"/>
        </w:tabs>
        <w:ind w:left="720" w:hanging="720"/>
      </w:pPr>
    </w:lvl>
    <w:lvl w:ilvl="3" w:tentative="1">
      <w:start w:val="1"/>
      <w:numFmt w:val="none"/>
      <w:pStyle w:val="21"/>
      <w:suff w:val="nothing"/>
      <w:lvlText w:val=""/>
      <w:lvlJc w:val="left"/>
      <w:pPr>
        <w:tabs>
          <w:tab w:val="left" w:pos="864"/>
        </w:tabs>
        <w:ind w:left="864" w:hanging="864"/>
      </w:pPr>
    </w:lvl>
    <w:lvl w:ilvl="4" w:tentative="1">
      <w:start w:val="1"/>
      <w:numFmt w:val="none"/>
      <w:pStyle w:val="22"/>
      <w:suff w:val="nothing"/>
      <w:lvlText w:val=""/>
      <w:lvlJc w:val="left"/>
      <w:pPr>
        <w:tabs>
          <w:tab w:val="left" w:pos="1008"/>
        </w:tabs>
        <w:ind w:left="1008" w:hanging="1008"/>
      </w:pPr>
    </w:lvl>
    <w:lvl w:ilvl="5" w:tentative="1">
      <w:start w:val="1"/>
      <w:numFmt w:val="none"/>
      <w:pStyle w:val="23"/>
      <w:suff w:val="nothing"/>
      <w:lvlText w:val=""/>
      <w:lvlJc w:val="left"/>
      <w:pPr>
        <w:tabs>
          <w:tab w:val="left" w:pos="1152"/>
        </w:tabs>
        <w:ind w:left="1152" w:hanging="1152"/>
      </w:pPr>
    </w:lvl>
    <w:lvl w:ilvl="6" w:tentative="1">
      <w:start w:val="1"/>
      <w:numFmt w:val="none"/>
      <w:pStyle w:val="24"/>
      <w:suff w:val="nothing"/>
      <w:lvlText w:val=""/>
      <w:lvlJc w:val="left"/>
      <w:pPr>
        <w:tabs>
          <w:tab w:val="left" w:pos="1296"/>
        </w:tabs>
        <w:ind w:left="1296" w:hanging="1296"/>
      </w:pPr>
    </w:lvl>
    <w:lvl w:ilvl="7" w:tentative="1">
      <w:start w:val="1"/>
      <w:numFmt w:val="none"/>
      <w:pStyle w:val="25"/>
      <w:suff w:val="nothing"/>
      <w:lvlText w:val=""/>
      <w:lvlJc w:val="left"/>
      <w:pPr>
        <w:tabs>
          <w:tab w:val="left" w:pos="1440"/>
        </w:tabs>
        <w:ind w:left="1440" w:hanging="1440"/>
      </w:pPr>
    </w:lvl>
    <w:lvl w:ilvl="8" w:tentative="1">
      <w:start w:val="1"/>
      <w:numFmt w:val="none"/>
      <w:pStyle w:val="32"/>
      <w:suff w:val="nothing"/>
      <w:lvlText w:val=""/>
      <w:lvlJc w:val="left"/>
      <w:pPr>
        <w:tabs>
          <w:tab w:val="left" w:pos="1584"/>
        </w:tabs>
        <w:ind w:left="1584" w:hanging="1584"/>
      </w:pPr>
    </w:lvl>
  </w:abstractNum>
  <w:abstractNum w:abstractNumId="1408962970">
    <w:nsid w:val="53FB119A"/>
    <w:multiLevelType w:val="singleLevel"/>
    <w:tmpl w:val="53FB119A"/>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08962992">
    <w:nsid w:val="53FB11B0"/>
    <w:multiLevelType w:val="singleLevel"/>
    <w:tmpl w:val="53FB11B0"/>
    <w:lvl w:ilvl="0" w:tentative="1">
      <w:start w:val="1"/>
      <w:numFmt w:val="decimal"/>
      <w:lvlText w:val="%1."/>
      <w:lvlJc w:val="left"/>
      <w:pPr>
        <w:tabs>
          <w:tab w:val="left" w:pos="425"/>
        </w:tabs>
        <w:ind w:left="425" w:leftChars="0" w:hanging="425" w:firstLineChars="0"/>
      </w:pPr>
      <w:rPr>
        <w:rFonts w:hint="default"/>
      </w:rPr>
    </w:lvl>
  </w:abstractNum>
  <w:abstractNum w:abstractNumId="1408963158">
    <w:nsid w:val="53FB1256"/>
    <w:multiLevelType w:val="singleLevel"/>
    <w:tmpl w:val="53FB125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00000009"/>
    <w:multiLevelType w:val="multilevel"/>
    <w:tmpl w:val="00000009"/>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408963373">
    <w:nsid w:val="53FB132D"/>
    <w:multiLevelType w:val="singleLevel"/>
    <w:tmpl w:val="53FB132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08963343">
    <w:nsid w:val="53FB130F"/>
    <w:multiLevelType w:val="singleLevel"/>
    <w:tmpl w:val="53FB130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08963402">
    <w:nsid w:val="53FB134A"/>
    <w:multiLevelType w:val="singleLevel"/>
    <w:tmpl w:val="53FB134A"/>
    <w:lvl w:ilvl="0" w:tentative="1">
      <w:start w:val="1"/>
      <w:numFmt w:val="decimal"/>
      <w:lvlText w:val="%1."/>
      <w:lvlJc w:val="left"/>
      <w:pPr>
        <w:tabs>
          <w:tab w:val="left" w:pos="425"/>
        </w:tabs>
        <w:ind w:left="425" w:leftChars="0" w:hanging="425" w:firstLineChars="0"/>
      </w:pPr>
      <w:rPr>
        <w:rFonts w:hint="default"/>
      </w:rPr>
    </w:lvl>
  </w:abstractNum>
  <w:abstractNum w:abstractNumId="1408963207">
    <w:nsid w:val="53FB1287"/>
    <w:multiLevelType w:val="singleLevel"/>
    <w:tmpl w:val="53FB128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08963468">
    <w:nsid w:val="53FB138C"/>
    <w:multiLevelType w:val="singleLevel"/>
    <w:tmpl w:val="53FB138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0000005"/>
    <w:multiLevelType w:val="multilevel"/>
    <w:tmpl w:val="00000005"/>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7">
    <w:nsid w:val="00000007"/>
    <w:multiLevelType w:val="multilevel"/>
    <w:tmpl w:val="00000007"/>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8">
    <w:nsid w:val="00000008"/>
    <w:multiLevelType w:val="multilevel"/>
    <w:tmpl w:val="00000008"/>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num w:numId="1">
    <w:abstractNumId w:val="0"/>
  </w:num>
  <w:num w:numId="2">
    <w:abstractNumId w:val="1408962970"/>
  </w:num>
  <w:num w:numId="3">
    <w:abstractNumId w:val="2"/>
  </w:num>
  <w:num w:numId="4">
    <w:abstractNumId w:val="1408963008"/>
  </w:num>
  <w:num w:numId="5">
    <w:abstractNumId w:val="1408963158"/>
  </w:num>
  <w:num w:numId="6">
    <w:abstractNumId w:val="1408962992"/>
  </w:num>
  <w:num w:numId="7">
    <w:abstractNumId w:val="5"/>
  </w:num>
  <w:num w:numId="8">
    <w:abstractNumId w:val="1408963468"/>
  </w:num>
  <w:num w:numId="9">
    <w:abstractNumId w:val="7"/>
  </w:num>
  <w:num w:numId="10">
    <w:abstractNumId w:val="8"/>
  </w:num>
  <w:num w:numId="11">
    <w:abstractNumId w:val="9"/>
  </w:num>
  <w:num w:numId="12">
    <w:abstractNumId w:val="1408963343"/>
  </w:num>
  <w:num w:numId="13">
    <w:abstractNumId w:val="1408963207"/>
  </w:num>
  <w:num w:numId="14">
    <w:abstractNumId w:val="1408963373"/>
  </w:num>
  <w:num w:numId="15">
    <w:abstractNumId w:val="14089634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9"/>
  <w:drawingGridHorizontalSpacing w:val="0"/>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annotation subject"/>
    <w:lsdException w:uiPriority="99" w:name="Balloon Text"/>
  </w:latentStyles>
  <w:style w:type="paragraph" w:default="1" w:styleId="1">
    <w:name w:val="Normal"/>
    <w:uiPriority w:val="0"/>
    <w:pPr>
      <w:widowControl w:val="0"/>
      <w:suppressAutoHyphens/>
    </w:pPr>
    <w:rPr>
      <w:rFonts w:ascii="Liberation Serif" w:hAnsi="Liberation Serif" w:eastAsia="WenQuanYi Zen Hei" w:cs="FreeSans"/>
      <w:color w:val="auto"/>
      <w:sz w:val="24"/>
      <w:szCs w:val="24"/>
      <w:lang w:val="en-US" w:eastAsia="zh-CN" w:bidi="ar-SA"/>
    </w:rPr>
  </w:style>
  <w:style w:type="paragraph" w:styleId="2">
    <w:name w:val="heading 1"/>
    <w:basedOn w:val="1"/>
    <w:next w:val="1"/>
    <w:semiHidden/>
    <w:unhideWhenUsed/>
    <w:uiPriority w:val="99"/>
    <w:pPr>
      <w:keepNext/>
      <w:keepLines/>
      <w:spacing w:before="240" w:beforeAutospacing="0" w:after="60" w:afterAutospacing="0" w:line="240" w:lineRule="auto"/>
      <w:outlineLvl w:val="0"/>
    </w:pPr>
    <w:rPr>
      <w:rFonts w:ascii="Arial" w:hAnsi="Arial"/>
      <w:b/>
      <w:kern w:val="44"/>
      <w:sz w:val="32"/>
    </w:rPr>
  </w:style>
  <w:style w:type="paragraph" w:styleId="3">
    <w:name w:val="List"/>
    <w:basedOn w:val="4"/>
    <w:uiPriority w:val="0"/>
    <w:rPr>
      <w:rFonts w:cs="FreeSans"/>
    </w:rPr>
  </w:style>
  <w:style w:type="paragraph" w:customStyle="1" w:styleId="4">
    <w:name w:val="Text Body"/>
    <w:basedOn w:val="1"/>
    <w:uiPriority w:val="0"/>
    <w:pPr>
      <w:spacing w:before="0" w:after="140" w:line="288" w:lineRule="auto"/>
    </w:pPr>
  </w:style>
  <w:style w:type="paragraph" w:styleId="5">
    <w:name w:val="Subtitle"/>
    <w:basedOn w:val="6"/>
    <w:next w:val="4"/>
    <w:uiPriority w:val="0"/>
    <w:pPr>
      <w:spacing w:before="60" w:after="120"/>
      <w:jc w:val="center"/>
    </w:pPr>
    <w:rPr>
      <w:sz w:val="36"/>
      <w:szCs w:val="36"/>
    </w:rPr>
  </w:style>
  <w:style w:type="paragraph" w:customStyle="1" w:styleId="6">
    <w:name w:val="Heading"/>
    <w:basedOn w:val="1"/>
    <w:next w:val="4"/>
    <w:uiPriority w:val="0"/>
    <w:pPr>
      <w:keepNext/>
      <w:spacing w:before="240" w:after="120"/>
    </w:pPr>
    <w:rPr>
      <w:rFonts w:ascii="Liberation Sans" w:hAnsi="Liberation Sans" w:eastAsia="WenQuanYi Zen Hei" w:cs="FreeSans"/>
      <w:sz w:val="28"/>
      <w:szCs w:val="28"/>
    </w:rPr>
  </w:style>
  <w:style w:type="paragraph" w:styleId="7">
    <w:name w:val="Title"/>
    <w:basedOn w:val="6"/>
    <w:next w:val="4"/>
    <w:uiPriority w:val="0"/>
    <w:pPr>
      <w:jc w:val="center"/>
    </w:pPr>
    <w:rPr>
      <w:b/>
      <w:bCs/>
      <w:sz w:val="56"/>
      <w:szCs w:val="56"/>
    </w:rPr>
  </w:style>
  <w:style w:type="paragraph" w:styleId="8">
    <w:name w:val="toc 1"/>
    <w:basedOn w:val="1"/>
    <w:next w:val="1"/>
    <w:semiHidden/>
    <w:unhideWhenUsed/>
    <w:uiPriority w:val="99"/>
  </w:style>
  <w:style w:type="paragraph" w:styleId="9">
    <w:name w:val="toc 2"/>
    <w:basedOn w:val="1"/>
    <w:next w:val="1"/>
    <w:semiHidden/>
    <w:unhideWhenUsed/>
    <w:uiPriority w:val="99"/>
    <w:pPr>
      <w:ind w:left="420" w:leftChars="200"/>
    </w:pPr>
  </w:style>
  <w:style w:type="paragraph" w:styleId="10">
    <w:name w:val="toc 3"/>
    <w:basedOn w:val="1"/>
    <w:next w:val="1"/>
    <w:semiHidden/>
    <w:unhideWhenUsed/>
    <w:uiPriority w:val="99"/>
    <w:pPr>
      <w:ind w:left="840" w:leftChars="400"/>
    </w:pPr>
  </w:style>
  <w:style w:type="paragraph" w:styleId="11">
    <w:name w:val="toc 4"/>
    <w:basedOn w:val="1"/>
    <w:next w:val="1"/>
    <w:semiHidden/>
    <w:unhideWhenUsed/>
    <w:uiPriority w:val="99"/>
    <w:pPr>
      <w:ind w:left="1260" w:leftChars="600"/>
    </w:pPr>
  </w:style>
  <w:style w:type="paragraph" w:styleId="12">
    <w:name w:val="toc 5"/>
    <w:basedOn w:val="1"/>
    <w:next w:val="1"/>
    <w:semiHidden/>
    <w:unhideWhenUsed/>
    <w:uiPriority w:val="99"/>
    <w:pPr>
      <w:ind w:left="1680" w:leftChars="800"/>
    </w:pPr>
  </w:style>
  <w:style w:type="paragraph" w:styleId="13">
    <w:name w:val="toc 6"/>
    <w:basedOn w:val="1"/>
    <w:next w:val="1"/>
    <w:semiHidden/>
    <w:unhideWhenUsed/>
    <w:uiPriority w:val="99"/>
    <w:pPr>
      <w:ind w:left="2100" w:leftChars="1000"/>
    </w:pPr>
  </w:style>
  <w:style w:type="paragraph" w:styleId="14">
    <w:name w:val="toc 7"/>
    <w:basedOn w:val="1"/>
    <w:next w:val="1"/>
    <w:semiHidden/>
    <w:unhideWhenUsed/>
    <w:uiPriority w:val="99"/>
    <w:pPr>
      <w:ind w:left="2520" w:leftChars="1200"/>
    </w:pPr>
  </w:style>
  <w:style w:type="paragraph" w:styleId="15">
    <w:name w:val="toc 8"/>
    <w:basedOn w:val="1"/>
    <w:next w:val="1"/>
    <w:semiHidden/>
    <w:unhideWhenUsed/>
    <w:uiPriority w:val="99"/>
    <w:pPr>
      <w:ind w:left="2940" w:leftChars="1400"/>
    </w:pPr>
  </w:style>
  <w:style w:type="paragraph" w:styleId="16">
    <w:name w:val="toc 9"/>
    <w:basedOn w:val="1"/>
    <w:next w:val="1"/>
    <w:semiHidden/>
    <w:unhideWhenUsed/>
    <w:uiPriority w:val="99"/>
    <w:pPr>
      <w:ind w:left="3360" w:leftChars="1600"/>
    </w:pPr>
  </w:style>
  <w:style w:type="character" w:styleId="17">
    <w:name w:val="Emphasis"/>
    <w:uiPriority w:val="0"/>
    <w:rPr>
      <w:i/>
      <w:iCs/>
    </w:rPr>
  </w:style>
  <w:style w:type="paragraph" w:customStyle="1" w:styleId="18">
    <w:name w:val="Heading 11"/>
    <w:basedOn w:val="6"/>
    <w:next w:val="4"/>
    <w:uiPriority w:val="0"/>
    <w:pPr>
      <w:numPr>
        <w:ilvl w:val="0"/>
        <w:numId w:val="1"/>
      </w:numPr>
      <w:shd w:val="clear" w:color="000000" w:fill="auto"/>
      <w:spacing w:before="432" w:after="115"/>
      <w:outlineLvl w:val="0"/>
    </w:pPr>
    <w:rPr>
      <w:b/>
      <w:bCs/>
      <w:sz w:val="36"/>
      <w:szCs w:val="36"/>
    </w:rPr>
  </w:style>
  <w:style w:type="paragraph" w:customStyle="1" w:styleId="19">
    <w:name w:val="Heading 21"/>
    <w:basedOn w:val="6"/>
    <w:next w:val="4"/>
    <w:uiPriority w:val="0"/>
    <w:pPr>
      <w:numPr>
        <w:ilvl w:val="1"/>
        <w:numId w:val="1"/>
      </w:numPr>
      <w:tabs>
        <w:tab w:val="left" w:pos="432"/>
      </w:tabs>
      <w:spacing w:before="288" w:after="29"/>
      <w:ind w:left="432" w:right="-288" w:hanging="432"/>
      <w:outlineLvl w:val="1"/>
    </w:pPr>
    <w:rPr>
      <w:b/>
      <w:sz w:val="22"/>
      <w:szCs w:val="32"/>
    </w:rPr>
  </w:style>
  <w:style w:type="paragraph" w:customStyle="1" w:styleId="20">
    <w:name w:val="Heading 31"/>
    <w:basedOn w:val="6"/>
    <w:next w:val="4"/>
    <w:uiPriority w:val="0"/>
    <w:pPr>
      <w:numPr>
        <w:ilvl w:val="2"/>
        <w:numId w:val="1"/>
      </w:numPr>
      <w:tabs>
        <w:tab w:val="left" w:pos="432"/>
      </w:tabs>
      <w:spacing w:before="140" w:after="120"/>
      <w:outlineLvl w:val="2"/>
    </w:pPr>
    <w:rPr>
      <w:b/>
      <w:bCs/>
      <w:color w:val="808080"/>
      <w:sz w:val="28"/>
      <w:szCs w:val="28"/>
    </w:rPr>
  </w:style>
  <w:style w:type="paragraph" w:customStyle="1" w:styleId="21">
    <w:name w:val="Heading 41"/>
    <w:basedOn w:val="6"/>
    <w:next w:val="4"/>
    <w:uiPriority w:val="0"/>
    <w:pPr>
      <w:numPr>
        <w:ilvl w:val="3"/>
        <w:numId w:val="1"/>
      </w:numPr>
      <w:tabs>
        <w:tab w:val="left" w:pos="432"/>
      </w:tabs>
      <w:spacing w:before="120" w:after="120"/>
      <w:outlineLvl w:val="3"/>
    </w:pPr>
    <w:rPr>
      <w:b/>
      <w:bCs/>
      <w:i/>
      <w:iCs/>
      <w:color w:val="808080"/>
      <w:sz w:val="27"/>
      <w:szCs w:val="27"/>
    </w:rPr>
  </w:style>
  <w:style w:type="paragraph" w:customStyle="1" w:styleId="22">
    <w:name w:val="Heading 51"/>
    <w:basedOn w:val="6"/>
    <w:next w:val="4"/>
    <w:uiPriority w:val="0"/>
    <w:pPr>
      <w:numPr>
        <w:ilvl w:val="4"/>
        <w:numId w:val="1"/>
      </w:numPr>
      <w:tabs>
        <w:tab w:val="left" w:pos="432"/>
      </w:tabs>
      <w:spacing w:before="120" w:after="60"/>
      <w:outlineLvl w:val="4"/>
    </w:pPr>
    <w:rPr>
      <w:b/>
      <w:bCs/>
      <w:sz w:val="24"/>
      <w:szCs w:val="24"/>
    </w:rPr>
  </w:style>
  <w:style w:type="paragraph" w:customStyle="1" w:styleId="23">
    <w:name w:val="Heading 61"/>
    <w:basedOn w:val="6"/>
    <w:next w:val="4"/>
    <w:uiPriority w:val="0"/>
    <w:pPr>
      <w:numPr>
        <w:ilvl w:val="5"/>
        <w:numId w:val="1"/>
      </w:numPr>
      <w:tabs>
        <w:tab w:val="left" w:pos="432"/>
      </w:tabs>
      <w:spacing w:before="60" w:after="60"/>
      <w:outlineLvl w:val="5"/>
    </w:pPr>
    <w:rPr>
      <w:b/>
      <w:bCs/>
      <w:i/>
      <w:iCs/>
      <w:sz w:val="24"/>
      <w:szCs w:val="24"/>
    </w:rPr>
  </w:style>
  <w:style w:type="paragraph" w:customStyle="1" w:styleId="24">
    <w:name w:val="Heading 71"/>
    <w:basedOn w:val="6"/>
    <w:next w:val="4"/>
    <w:uiPriority w:val="0"/>
    <w:pPr>
      <w:numPr>
        <w:ilvl w:val="6"/>
        <w:numId w:val="1"/>
      </w:numPr>
      <w:pBdr>
        <w:bottom w:val="single" w:color="CCCCCC" w:sz="2" w:space="1"/>
      </w:pBdr>
      <w:shd w:val="clear" w:color="000000" w:fill="auto"/>
      <w:tabs>
        <w:tab w:val="left" w:pos="432"/>
      </w:tabs>
      <w:spacing w:before="288" w:after="58"/>
      <w:outlineLvl w:val="6"/>
    </w:pPr>
    <w:rPr>
      <w:b/>
      <w:sz w:val="22"/>
      <w:szCs w:val="22"/>
    </w:rPr>
  </w:style>
  <w:style w:type="paragraph" w:customStyle="1" w:styleId="25">
    <w:name w:val="Heading 81"/>
    <w:basedOn w:val="6"/>
    <w:next w:val="4"/>
    <w:uiPriority w:val="0"/>
    <w:pPr>
      <w:numPr>
        <w:ilvl w:val="7"/>
        <w:numId w:val="1"/>
      </w:numPr>
      <w:tabs>
        <w:tab w:val="left" w:pos="432"/>
      </w:tabs>
      <w:spacing w:before="60" w:after="60"/>
      <w:outlineLvl w:val="7"/>
    </w:pPr>
    <w:rPr>
      <w:b/>
      <w:bCs/>
      <w:i/>
      <w:iCs/>
      <w:sz w:val="22"/>
      <w:szCs w:val="22"/>
    </w:rPr>
  </w:style>
  <w:style w:type="paragraph" w:customStyle="1" w:styleId="26">
    <w:name w:val="Heading 91"/>
    <w:basedOn w:val="6"/>
    <w:next w:val="4"/>
    <w:uiPriority w:val="0"/>
    <w:pPr>
      <w:numPr>
        <w:ilvl w:val="8"/>
        <w:numId w:val="1"/>
      </w:numPr>
      <w:tabs>
        <w:tab w:val="left" w:pos="432"/>
      </w:tabs>
      <w:spacing w:before="60" w:after="60"/>
      <w:outlineLvl w:val="8"/>
    </w:pPr>
    <w:rPr>
      <w:b/>
      <w:bCs/>
      <w:sz w:val="21"/>
      <w:szCs w:val="21"/>
    </w:rPr>
  </w:style>
  <w:style w:type="paragraph" w:customStyle="1" w:styleId="27">
    <w:name w:val="Caption1"/>
    <w:basedOn w:val="1"/>
    <w:uiPriority w:val="0"/>
    <w:pPr>
      <w:suppressLineNumbers/>
      <w:spacing w:before="120" w:after="120"/>
    </w:pPr>
    <w:rPr>
      <w:rFonts w:cs="FreeSans"/>
      <w:i/>
      <w:iCs/>
      <w:sz w:val="24"/>
      <w:szCs w:val="24"/>
    </w:rPr>
  </w:style>
  <w:style w:type="paragraph" w:customStyle="1" w:styleId="28">
    <w:name w:val="Index"/>
    <w:basedOn w:val="1"/>
    <w:uiPriority w:val="0"/>
    <w:pPr>
      <w:suppressLineNumbers/>
    </w:pPr>
    <w:rPr>
      <w:rFonts w:cs="FreeSans"/>
    </w:rPr>
  </w:style>
  <w:style w:type="paragraph" w:customStyle="1" w:styleId="29">
    <w:name w:val="Quotations"/>
    <w:basedOn w:val="1"/>
    <w:uiPriority w:val="0"/>
    <w:pPr>
      <w:spacing w:before="0" w:after="283"/>
      <w:ind w:left="567" w:right="567" w:firstLine="0"/>
    </w:pPr>
  </w:style>
  <w:style w:type="paragraph" w:customStyle="1" w:styleId="30">
    <w:name w:val="Header1"/>
    <w:basedOn w:val="1"/>
    <w:uiPriority w:val="0"/>
    <w:pPr>
      <w:suppressLineNumbers/>
      <w:tabs>
        <w:tab w:val="center" w:pos="4819"/>
        <w:tab w:val="right" w:pos="9638"/>
      </w:tabs>
    </w:pPr>
  </w:style>
  <w:style w:type="paragraph" w:customStyle="1" w:styleId="31">
    <w:name w:val="Footer1"/>
    <w:basedOn w:val="1"/>
    <w:uiPriority w:val="0"/>
    <w:pPr>
      <w:suppressLineNumbers/>
      <w:tabs>
        <w:tab w:val="center" w:pos="4819"/>
        <w:tab w:val="right" w:pos="9638"/>
      </w:tabs>
    </w:pPr>
  </w:style>
  <w:style w:type="paragraph" w:customStyle="1" w:styleId="32">
    <w:name w:val="Heading 10"/>
    <w:basedOn w:val="6"/>
    <w:next w:val="4"/>
    <w:uiPriority w:val="0"/>
    <w:pPr>
      <w:numPr>
        <w:ilvl w:val="8"/>
        <w:numId w:val="1"/>
      </w:numPr>
      <w:tabs>
        <w:tab w:val="left" w:pos="432"/>
      </w:tabs>
      <w:spacing w:before="60" w:after="60"/>
      <w:outlineLvl w:val="8"/>
    </w:pPr>
    <w:rPr>
      <w:b/>
      <w:bCs/>
      <w:sz w:val="21"/>
      <w:szCs w:val="21"/>
    </w:rPr>
  </w:style>
  <w:style w:type="paragraph" w:customStyle="1" w:styleId="33">
    <w:name w:val="Contents Heading"/>
    <w:basedOn w:val="6"/>
    <w:uiPriority w:val="0"/>
    <w:pPr>
      <w:suppressLineNumbers/>
      <w:ind w:left="0" w:right="0" w:firstLine="0"/>
    </w:pPr>
    <w:rPr>
      <w:b/>
      <w:bCs/>
      <w:sz w:val="32"/>
      <w:szCs w:val="32"/>
    </w:rPr>
  </w:style>
  <w:style w:type="paragraph" w:customStyle="1" w:styleId="34">
    <w:name w:val="Contents 1"/>
    <w:basedOn w:val="28"/>
    <w:uiPriority w:val="0"/>
    <w:pPr>
      <w:tabs>
        <w:tab w:val="right" w:leader="dot" w:pos="9638"/>
      </w:tabs>
      <w:ind w:left="0" w:right="0" w:firstLine="0"/>
    </w:pPr>
  </w:style>
  <w:style w:type="paragraph" w:customStyle="1" w:styleId="35">
    <w:name w:val="Contents 7"/>
    <w:basedOn w:val="28"/>
    <w:uiPriority w:val="0"/>
    <w:pPr>
      <w:tabs>
        <w:tab w:val="right" w:leader="dot" w:pos="7940"/>
      </w:tabs>
      <w:ind w:left="1698" w:right="0" w:firstLine="0"/>
    </w:pPr>
  </w:style>
  <w:style w:type="paragraph" w:customStyle="1" w:styleId="36">
    <w:name w:val="Contents 2"/>
    <w:basedOn w:val="28"/>
    <w:uiPriority w:val="0"/>
    <w:pPr>
      <w:tabs>
        <w:tab w:val="right" w:leader="dot" w:pos="9355"/>
      </w:tabs>
      <w:ind w:left="283" w:right="0" w:firstLine="0"/>
    </w:pPr>
  </w:style>
  <w:style w:type="character" w:customStyle="1" w:styleId="37">
    <w:name w:val="Internet Link"/>
    <w:uiPriority w:val="0"/>
    <w:rPr>
      <w:color w:val="000080"/>
      <w:u w:val="single"/>
    </w:rPr>
  </w:style>
  <w:style w:type="character" w:customStyle="1" w:styleId="38">
    <w:name w:val="Drop Caps"/>
    <w:uiPriority w:val="0"/>
  </w:style>
  <w:style w:type="character" w:customStyle="1" w:styleId="39">
    <w:name w:val="Definition"/>
    <w:uiPriority w:val="0"/>
  </w:style>
  <w:style w:type="character" w:customStyle="1" w:styleId="40">
    <w:name w:val="Numbering Symbols"/>
    <w:uiPriority w:val="0"/>
  </w:style>
  <w:style w:type="character" w:customStyle="1" w:styleId="41">
    <w:name w:val="Bullets"/>
    <w:uiPriority w:val="0"/>
    <w:rPr>
      <w:rFonts w:ascii="OpenSymbol" w:hAnsi="OpenSymbol" w:eastAsia="OpenSymbol" w:cs="OpenSymbol"/>
    </w:rPr>
  </w:style>
  <w:style w:type="character" w:customStyle="1" w:styleId="42">
    <w:name w:val="Index Link"/>
    <w:uiPriority w:val="0"/>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customXml" Target="../customXml/item1.xml"/><Relationship Id="rId13"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12</Pages>
  <Words>0</Words>
  <Characters>8644</Characters>
  <Lines>0</Lines>
  <Paragraphs>0</Paragraphs>
  <ScaleCrop>false</ScaleCrop>
  <LinksUpToDate>false</LinksUpToDate>
  <CharactersWithSpaces>0</CharactersWithSpaces>
  <Application>WPS Office_9.1.0.4751_{F1E327BC-269C-435d-A152-05C5408002CA}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1970-01-01T02:59:59Z</dcterms:created>
  <cp:lastModifiedBy>herman</cp:lastModifiedBy>
  <dcterms:modified xsi:type="dcterms:W3CDTF">1970-01-01T02:59:59Z</dcterms:modified>
  <dc:title>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1033-9.1.0.4751</vt:lpwstr>
  </property>
</Properties>
</file>