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0"/>
        </w:rPr>
        <w:t>Management Resume</w:t>
      </w:r>
    </w:p>
    <w:p>
      <w:r>
        <w:rPr>
          <w:b w:val="0"/>
          <w:i w:val="0"/>
          <w:color w:val="606060"/>
          <w:sz w:val="18"/>
        </w:rPr>
        <w:t>SBA 7(a) Application - Tyler Hospice Hold, LLC (dba Azalea Hospice &amp; Palliative Care)</w:t>
      </w:r>
    </w:p>
    <w:p>
      <w:r>
        <w:rPr>
          <w:b w:val="0"/>
          <w:i/>
          <w:sz w:val="18"/>
        </w:rPr>
        <w:t>Complete one form per owner. Personal-identifier fields are left blank for the individual to complete.</w:t>
      </w:r>
    </w:p>
    <w:p>
      <w:r>
        <w:rPr>
          <w:b w:val="0"/>
          <w:i w:val="0"/>
          <w:sz w:val="21"/>
        </w:rPr>
      </w:r>
    </w:p>
    <w:p>
      <w:r>
        <w:rPr>
          <w:b/>
        </w:rPr>
        <w:t xml:space="preserve">Name (First, Middle, Last):  </w:t>
      </w:r>
      <w:r>
        <w:t>Bradley G. Woodard</w:t>
      </w:r>
    </w:p>
    <w:p>
      <w:r>
        <w:rPr>
          <w:b/>
        </w:rPr>
        <w:t xml:space="preserve">Company Title:  </w:t>
      </w:r>
      <w:r>
        <w:t>Director of Sales (13.3%)</w:t>
      </w:r>
    </w:p>
    <w:p>
      <w:r>
        <w:rPr>
          <w:b/>
        </w:rPr>
        <w:t xml:space="preserve">Social Security Number:  </w:t>
      </w:r>
      <w:r>
        <w:t>__________ (to provide)</w:t>
      </w:r>
    </w:p>
    <w:p>
      <w:r>
        <w:rPr>
          <w:b/>
        </w:rPr>
        <w:t xml:space="preserve">Date of Birth / Place of Birth:  </w:t>
      </w:r>
      <w:r>
        <w:t>__________ (to provide)</w:t>
      </w:r>
    </w:p>
    <w:p>
      <w:r>
        <w:rPr>
          <w:b/>
        </w:rPr>
        <w:t xml:space="preserve">Residence Telephone / Business Phone:  </w:t>
      </w:r>
      <w:r>
        <w:t>__________ (to provide)</w:t>
      </w:r>
    </w:p>
    <w:p>
      <w:r>
        <w:rPr>
          <w:b/>
        </w:rPr>
        <w:t xml:space="preserve">Residence Address:  </w:t>
      </w:r>
      <w:r>
        <w:t>__________ (to provide)</w:t>
      </w:r>
    </w:p>
    <w:p>
      <w:r>
        <w:rPr>
          <w:b/>
        </w:rPr>
        <w:t xml:space="preserve">Previous Address (and dates):  </w:t>
      </w:r>
      <w:r>
        <w:t>__________ (to provide)</w:t>
      </w:r>
    </w:p>
    <w:p>
      <w:r>
        <w:rPr>
          <w:b/>
        </w:rPr>
        <w:t xml:space="preserve">Spouse Name / SSN / DOB:  </w:t>
      </w:r>
      <w:r>
        <w:t>__________ (to provide)</w:t>
      </w:r>
    </w:p>
    <w:p>
      <w:r>
        <w:rPr>
          <w:b/>
        </w:rPr>
        <w:t xml:space="preserve">Military Service (branch / dates / rank):  </w:t>
      </w:r>
      <w:r>
        <w:t>__________ (to provide)</w:t>
      </w:r>
    </w:p>
    <w:p>
      <w:r>
        <w:rPr>
          <w:b w:val="0"/>
          <w:i w:val="0"/>
          <w:sz w:val="21"/>
        </w:rPr>
      </w:r>
    </w:p>
    <w:p>
      <w:r>
        <w:rPr>
          <w:b/>
          <w:color w:val="1F3864"/>
          <w:sz w:val="23"/>
        </w:rPr>
        <w:t>Professional Summary</w:t>
      </w:r>
    </w:p>
    <w:p>
      <w:r>
        <w:rPr>
          <w:b w:val="0"/>
          <w:i w:val="0"/>
          <w:sz w:val="21"/>
        </w:rPr>
        <w:t>More than 25 years of East-Texas hospice business development and administration, with deep referral relationships across area hospitals, LTC/LTAC facilities, home-health agencies, and physician practices. Licensed Nursing Home Administrator (LNFA #7136).</w:t>
      </w:r>
    </w:p>
    <w:p>
      <w:r>
        <w:rPr>
          <w:b/>
          <w:color w:val="1F3864"/>
          <w:sz w:val="23"/>
        </w:rPr>
        <w:t>Work Experience (most recent first)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</w:tcPr>
          <w:p>
            <w:r/>
            <w:r>
              <w:rPr>
                <w:b/>
                <w:sz w:val="19"/>
              </w:rPr>
              <w:t>Company / Location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From - To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Title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Duties / accomplishments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East-Texas hospice (VP of Business Development)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2021 - Present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VP, Business Development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Sustained a 40+ ADC referral book for 4.5 years across the East-Texas market.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Grace Hospice of East Texas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(to provide)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Census-building / BD leadership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Grew census from 8 to 145+ patients.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Start-up hospices, Lufkin / Nacogdoches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(to provide)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Administrator / BD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Built start-up census from 0 to 48 in six months; separate engagement 12 to 70+.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Tyler-market hospice (founding administrator)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Licensed 2004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Founding Administrator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Founding administrator of one of the Tyler market's largest hospices; grew to 220 patients, 109 employees, and 62 volunteers, becoming the area's flagship operation.</w:t>
            </w:r>
          </w:p>
        </w:tc>
      </w:tr>
    </w:tbl>
    <w:p>
      <w:r>
        <w:rPr>
          <w:b/>
          <w:color w:val="1F3864"/>
          <w:sz w:val="23"/>
        </w:rPr>
        <w:t>Education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Institution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Dates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9"/>
              </w:rPr>
              <w:t>Major / Credential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9"/>
              </w:rPr>
              <w:t>Degree / Certificate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Texas A&amp;M University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B.S.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Bachelor of Science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Licensed Nursing Home Administrator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LNFA #7136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License</w:t>
            </w:r>
          </w:p>
        </w:tc>
      </w:tr>
    </w:tbl>
    <w:p>
      <w:r>
        <w:rPr>
          <w:b w:val="0"/>
          <w:i w:val="0"/>
          <w:sz w:val="21"/>
        </w:rPr>
      </w:r>
    </w:p>
    <w:p>
      <w:r>
        <w:rPr>
          <w:b w:val="0"/>
          <w:i/>
          <w:color w:val="606060"/>
          <w:sz w:val="16"/>
        </w:rPr>
        <w:t>Prepared for the SBA 7(a) loan application of Tyler Hospice Hold, LLC (dba Azalea Hospice &amp; Palliative Care).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