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~3.23x.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39.9/19.5/13.3x3 with operators at a 4.9% vested base earning up to 13.3%,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