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B27" w:rsidRPr="00FD23EF" w:rsidRDefault="006D3B27" w:rsidP="00EC13E5">
      <w:pPr>
        <w:jc w:val="center"/>
        <w:rPr>
          <w:rFonts w:eastAsiaTheme="minorEastAsia"/>
          <w:b/>
        </w:rPr>
      </w:pPr>
      <w:r>
        <w:rPr>
          <w:rFonts w:eastAsiaTheme="minorEastAsia"/>
          <w:b/>
        </w:rPr>
        <w:t>Free Energy Functional</w:t>
      </w:r>
    </w:p>
    <w:p w:rsidR="00EC13E5" w:rsidRDefault="00D07013" w:rsidP="00EC13E5">
      <w:pPr>
        <w:rPr>
          <w:rFonts w:eastAsiaTheme="minorEastAsia"/>
        </w:rPr>
      </w:pPr>
      <w:r>
        <w:rPr>
          <w:rFonts w:eastAsiaTheme="minorEastAsia"/>
        </w:rPr>
        <w:t xml:space="preserve">Thermodynamics follows the minimization of energy. Every system in nature will tend towards the lowest possible energy. A rock falls, when dropped because a lower altitude has a lower gravitational potential energy. In our case, we formulate the free energy of our ferroelectric sample in terms of several fundamental energies. </w:t>
      </w:r>
      <w:r w:rsidR="00EC13E5">
        <w:rPr>
          <w:rFonts w:eastAsiaTheme="minorEastAsia"/>
        </w:rPr>
        <w:t>The total free energy functional is:</w:t>
      </w:r>
    </w:p>
    <w:p w:rsidR="00EC13E5" w:rsidRPr="00FC4822" w:rsidRDefault="00EC13E5" w:rsidP="00EC13E5">
      <w:pPr>
        <w:rPr>
          <w:rFonts w:eastAsiaTheme="minorEastAsia"/>
        </w:rPr>
      </w:pPr>
      <m:oMathPara>
        <m:oMath>
          <m:r>
            <w:rPr>
              <w:rFonts w:ascii="Cambria Math" w:hAnsi="Cambria Math"/>
            </w:rPr>
            <m:t>F=</m:t>
          </m:r>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elec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elec,ext</m:t>
                  </m:r>
                </m:sub>
              </m:sSub>
            </m:e>
          </m:nary>
          <m:r>
            <w:rPr>
              <w:rFonts w:ascii="Cambria Math" w:hAnsi="Cambria Math"/>
            </w:rPr>
            <m:t>dV</m:t>
          </m:r>
        </m:oMath>
      </m:oMathPara>
    </w:p>
    <w:p w:rsidR="00FC4822" w:rsidRPr="00FC4822" w:rsidRDefault="00FC4822" w:rsidP="00EC13E5">
      <w:pPr>
        <w:rPr>
          <w:rFonts w:eastAsiaTheme="minorEastAsia"/>
        </w:rPr>
      </w:pPr>
      <w:r>
        <w:rPr>
          <w:rFonts w:eastAsiaTheme="minorEastAsia"/>
        </w:rPr>
        <w:t>The integral is over the entire volume of our sample system. The terms inside the integral are energy densities, with units of J/m</w:t>
      </w:r>
      <w:r>
        <w:rPr>
          <w:rFonts w:eastAsiaTheme="minorEastAsia"/>
          <w:vertAlign w:val="superscript"/>
        </w:rPr>
        <w:t>-3</w:t>
      </w:r>
      <w:r>
        <w:rPr>
          <w:rFonts w:eastAsiaTheme="minorEastAsia"/>
        </w:rPr>
        <w:t>, giving the total free energy units of J.</w:t>
      </w:r>
    </w:p>
    <w:p w:rsidR="00EC13E5" w:rsidRPr="005B4C2D" w:rsidRDefault="00773112" w:rsidP="00EC13E5">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EC13E5">
        <w:rPr>
          <w:rFonts w:eastAsiaTheme="minorEastAsia"/>
        </w:rPr>
        <w:t xml:space="preserve"> </w:t>
      </w:r>
      <w:proofErr w:type="gramStart"/>
      <w:r w:rsidR="00EC13E5">
        <w:rPr>
          <w:rFonts w:eastAsiaTheme="minorEastAsia"/>
        </w:rPr>
        <w:t>is</w:t>
      </w:r>
      <w:proofErr w:type="gramEnd"/>
      <w:r w:rsidR="00EC13E5">
        <w:rPr>
          <w:rFonts w:eastAsiaTheme="minorEastAsia"/>
        </w:rPr>
        <w:t xml:space="preserve"> the Landau free energy. The Landau constants </w:t>
      </w:r>
      <m:oMath>
        <m:sSubSup>
          <m:sSubSupPr>
            <m:ctrlPr>
              <w:rPr>
                <w:rFonts w:ascii="Cambria Math" w:hAnsi="Cambria Math"/>
                <w:i/>
              </w:rPr>
            </m:ctrlPr>
          </m:sSubSupPr>
          <m:e>
            <m:r>
              <w:rPr>
                <w:rFonts w:ascii="Cambria Math" w:hAnsi="Cambria Math"/>
              </w:rPr>
              <m:t>α</m:t>
            </m:r>
          </m:e>
          <m:sub>
            <m:r>
              <w:rPr>
                <w:rFonts w:ascii="Cambria Math" w:hAnsi="Cambria Math"/>
              </w:rPr>
              <m:t>ijkl</m:t>
            </m:r>
          </m:sub>
          <m:sup>
            <m:r>
              <w:rPr>
                <w:rFonts w:ascii="Cambria Math" w:hAnsi="Cambria Math"/>
              </w:rPr>
              <m:t>s</m:t>
            </m:r>
          </m:sup>
        </m:sSubSup>
      </m:oMath>
      <w:r w:rsidR="00EC13E5">
        <w:rPr>
          <w:rFonts w:eastAsiaTheme="minorEastAsia"/>
        </w:rPr>
        <w:t xml:space="preserve"> are measured under the stress free condition.</w:t>
      </w:r>
    </w:p>
    <w:p w:rsidR="00EC13E5" w:rsidRPr="005B4C2D" w:rsidRDefault="00773112" w:rsidP="00EC13E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s</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s</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12</m:t>
              </m:r>
            </m:sub>
            <m:sup>
              <m:r>
                <w:rPr>
                  <w:rFonts w:ascii="Cambria Math" w:hAnsi="Cambria Math"/>
                </w:rPr>
                <m:t>s</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111</m:t>
              </m:r>
            </m:sub>
            <m:sup>
              <m:r>
                <w:rPr>
                  <w:rFonts w:ascii="Cambria Math" w:hAnsi="Cambria Math"/>
                </w:rPr>
                <m:t>s</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6</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112</m:t>
              </m:r>
            </m:sub>
            <m:sup>
              <m:r>
                <w:rPr>
                  <w:rFonts w:ascii="Cambria Math" w:hAnsi="Cambria Math"/>
                </w:rPr>
                <m:t>s</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4</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4</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123</m:t>
              </m:r>
            </m:sub>
            <m:sup>
              <m:r>
                <w:rPr>
                  <w:rFonts w:ascii="Cambria Math" w:eastAsiaTheme="minorEastAsia" w:hAnsi="Cambria Math"/>
                </w:rPr>
                <m:t>s</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e>
          </m:d>
        </m:oMath>
      </m:oMathPara>
    </w:p>
    <w:p w:rsidR="00EC13E5" w:rsidRPr="005B4C2D" w:rsidRDefault="00773112" w:rsidP="00EC13E5">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EC13E5">
        <w:rPr>
          <w:rFonts w:eastAsiaTheme="minorEastAsia"/>
        </w:rPr>
        <w:t xml:space="preserve"> </w:t>
      </w:r>
      <w:proofErr w:type="gramStart"/>
      <w:r w:rsidR="00EC13E5">
        <w:rPr>
          <w:rFonts w:eastAsiaTheme="minorEastAsia"/>
        </w:rPr>
        <w:t>is</w:t>
      </w:r>
      <w:proofErr w:type="gramEnd"/>
      <w:r w:rsidR="00EC13E5">
        <w:rPr>
          <w:rFonts w:eastAsiaTheme="minorEastAsia"/>
        </w:rPr>
        <w:t xml:space="preserve"> the gradient energy, which accounts for the energy of domain walls and the inhomogeneous spatial distribution of polarization, which is given by:</w:t>
      </w:r>
    </w:p>
    <w:p w:rsidR="00EC13E5" w:rsidRPr="00860420" w:rsidRDefault="00773112" w:rsidP="00EC13E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2,2</m:t>
                  </m:r>
                </m:sub>
              </m:sSub>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sSub>
                <m:sSubPr>
                  <m:ctrlPr>
                    <w:rPr>
                      <w:rFonts w:ascii="Cambria Math" w:hAnsi="Cambria Math"/>
                      <w:i/>
                    </w:rPr>
                  </m:ctrlPr>
                </m:sSubPr>
                <m:e>
                  <m:r>
                    <w:rPr>
                      <w:rFonts w:ascii="Cambria Math" w:hAnsi="Cambria Math"/>
                    </w:rPr>
                    <m:t>P</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44</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e>
                  </m:d>
                </m:e>
                <m:sup>
                  <m:r>
                    <w:rPr>
                      <w:rFonts w:ascii="Cambria Math" w:hAnsi="Cambria Math"/>
                    </w:rPr>
                    <m:t>2</m:t>
                  </m:r>
                </m:sup>
              </m:sSup>
            </m:e>
          </m:d>
        </m:oMath>
      </m:oMathPara>
    </w:p>
    <w:p w:rsidR="00860420" w:rsidRPr="00860420" w:rsidRDefault="00773112" w:rsidP="00EC13E5">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44</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e>
                  </m:d>
                </m:e>
                <m:sup>
                  <m:r>
                    <w:rPr>
                      <w:rFonts w:ascii="Cambria Math" w:hAnsi="Cambria Math"/>
                    </w:rPr>
                    <m:t>2</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44</m:t>
                  </m:r>
                </m:sub>
              </m:sSub>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1,2</m:t>
                  </m:r>
                </m:sub>
              </m:sSub>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2,3</m:t>
                  </m:r>
                </m:sub>
              </m:sSub>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3,1</m:t>
                  </m:r>
                </m:sub>
              </m:sSub>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2</m:t>
                  </m:r>
                </m:sup>
              </m:sSubSup>
            </m:e>
          </m:d>
        </m:oMath>
      </m:oMathPara>
    </w:p>
    <w:p w:rsidR="00860420" w:rsidRPr="00416EC2" w:rsidRDefault="00773112" w:rsidP="00EC13E5">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e>
                  </m:d>
                </m:e>
                <m:sup>
                  <m:r>
                    <w:rPr>
                      <w:rFonts w:ascii="Cambria Math" w:hAnsi="Cambria Math"/>
                    </w:rPr>
                    <m:t>2</m:t>
                  </m:r>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1,2</m:t>
                  </m:r>
                </m:sub>
              </m:sSub>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2,3</m:t>
                  </m:r>
                </m:sub>
              </m:sSub>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3,1</m:t>
                  </m:r>
                </m:sub>
              </m:sSub>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2</m:t>
                  </m:r>
                </m:sup>
              </m:sSubSup>
            </m:e>
          </m:d>
        </m:oMath>
      </m:oMathPara>
    </w:p>
    <w:p w:rsidR="00416EC2" w:rsidRPr="00416EC2" w:rsidRDefault="00773112" w:rsidP="00EC13E5">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44</m:t>
                  </m:r>
                </m:sub>
              </m:sSub>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1,2</m:t>
                  </m:r>
                </m:sub>
              </m:sSub>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2,3</m:t>
                  </m:r>
                </m:sub>
              </m:sSub>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3,1</m:t>
                  </m:r>
                </m:sub>
              </m:sSub>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2</m:t>
                  </m:r>
                </m:sup>
              </m:sSub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1,2</m:t>
                  </m:r>
                </m:sub>
              </m:sSub>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2,3</m:t>
                  </m:r>
                </m:sub>
              </m:sSub>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3,1</m:t>
                  </m:r>
                </m:sub>
              </m:sSub>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2</m:t>
                  </m:r>
                </m:sup>
              </m:sSubSup>
            </m:e>
          </m:d>
        </m:oMath>
      </m:oMathPara>
    </w:p>
    <w:p w:rsidR="00416EC2" w:rsidRPr="00860420" w:rsidRDefault="00773112" w:rsidP="00416EC2">
      <w:pPr>
        <w:rPr>
          <w:rFonts w:eastAsiaTheme="minorEastAsia"/>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num>
                <m:den>
                  <m:r>
                    <w:rPr>
                      <w:rFonts w:ascii="Cambria Math" w:hAnsi="Cambria Math"/>
                    </w:rPr>
                    <m:t>2</m:t>
                  </m:r>
                </m:den>
              </m:f>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m:t>
                  </m:r>
                </m:sub>
              </m:sSub>
              <m:sSub>
                <m:sSubPr>
                  <m:ctrlPr>
                    <w:rPr>
                      <w:rFonts w:ascii="Cambria Math" w:hAnsi="Cambria Math"/>
                      <w:i/>
                    </w:rPr>
                  </m:ctrlPr>
                </m:sSubPr>
                <m:e>
                  <m:r>
                    <w:rPr>
                      <w:rFonts w:ascii="Cambria Math" w:hAnsi="Cambria Math"/>
                    </w:rPr>
                    <m:t>P</m:t>
                  </m:r>
                </m:e>
                <m:sub>
                  <m:r>
                    <w:rPr>
                      <w:rFonts w:ascii="Cambria Math" w:hAnsi="Cambria Math"/>
                    </w:rPr>
                    <m:t>3,2</m:t>
                  </m:r>
                </m:sub>
              </m:sSub>
            </m:e>
          </m:d>
        </m:oMath>
      </m:oMathPara>
    </w:p>
    <w:p w:rsidR="00316625" w:rsidRPr="00332353" w:rsidRDefault="00773112" w:rsidP="0031662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2,2</m:t>
                  </m:r>
                </m:sub>
              </m:sSub>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sSub>
                <m:sSubPr>
                  <m:ctrlPr>
                    <w:rPr>
                      <w:rFonts w:ascii="Cambria Math" w:hAnsi="Cambria Math"/>
                      <w:i/>
                    </w:rPr>
                  </m:ctrlPr>
                </m:sSubPr>
                <m:e>
                  <m:r>
                    <w:rPr>
                      <w:rFonts w:ascii="Cambria Math" w:hAnsi="Cambria Math"/>
                    </w:rPr>
                    <m:t>P</m:t>
                  </m:r>
                </m:e>
                <m:sub>
                  <m:r>
                    <w:rPr>
                      <w:rFonts w:ascii="Cambria Math" w:hAnsi="Cambria Math"/>
                    </w:rPr>
                    <m:t>1,1</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num>
                <m:den>
                  <m:r>
                    <w:rPr>
                      <w:rFonts w:ascii="Cambria Math" w:hAnsi="Cambria Math"/>
                    </w:rPr>
                    <m:t>2</m:t>
                  </m:r>
                </m:den>
              </m:f>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m:t>
                  </m:r>
                </m:sub>
              </m:sSub>
              <m:sSub>
                <m:sSubPr>
                  <m:ctrlPr>
                    <w:rPr>
                      <w:rFonts w:ascii="Cambria Math" w:hAnsi="Cambria Math"/>
                      <w:i/>
                    </w:rPr>
                  </m:ctrlPr>
                </m:sSubPr>
                <m:e>
                  <m:r>
                    <w:rPr>
                      <w:rFonts w:ascii="Cambria Math" w:hAnsi="Cambria Math"/>
                    </w:rPr>
                    <m:t>P</m:t>
                  </m:r>
                </m:e>
                <m:sub>
                  <m:r>
                    <w:rPr>
                      <w:rFonts w:ascii="Cambria Math" w:hAnsi="Cambria Math"/>
                    </w:rPr>
                    <m:t>3,2</m:t>
                  </m:r>
                </m:sub>
              </m:sSub>
            </m:e>
          </m:d>
        </m:oMath>
      </m:oMathPara>
    </w:p>
    <w:p w:rsidR="00332353" w:rsidRDefault="00332353" w:rsidP="00316625">
      <w:pPr>
        <w:rPr>
          <w:rFonts w:eastAsiaTheme="minorEastAsia"/>
        </w:rPr>
      </w:pPr>
      <w:r>
        <w:rPr>
          <w:rFonts w:eastAsiaTheme="minorEastAsia"/>
        </w:rPr>
        <w:t>Isotropic gradient energy:</w:t>
      </w:r>
    </w:p>
    <w:p w:rsidR="00332353" w:rsidRPr="00332353" w:rsidRDefault="00773112" w:rsidP="0033235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2</m:t>
                  </m:r>
                </m:sup>
              </m:sSubSup>
            </m:e>
          </m:d>
        </m:oMath>
      </m:oMathPara>
    </w:p>
    <w:p w:rsidR="00332353" w:rsidRPr="00860420" w:rsidRDefault="00773112" w:rsidP="00316625">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num>
            <m:den>
              <m:r>
                <w:rPr>
                  <w:rFonts w:ascii="Cambria Math" w:eastAsiaTheme="minorEastAsia" w:hAnsi="Cambria Math"/>
                </w:rPr>
                <m:t>2</m:t>
              </m:r>
            </m:den>
          </m:f>
        </m:oMath>
      </m:oMathPara>
    </w:p>
    <w:p w:rsidR="00316625" w:rsidRPr="00860420" w:rsidRDefault="00773112" w:rsidP="00316625">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oMath>
      </m:oMathPara>
    </w:p>
    <w:p w:rsidR="00416EC2" w:rsidRPr="00860420" w:rsidRDefault="00416EC2" w:rsidP="00EC13E5">
      <w:pPr>
        <w:rPr>
          <w:rFonts w:eastAsiaTheme="minorEastAsia"/>
        </w:rPr>
      </w:pPr>
      <w:bookmarkStart w:id="0" w:name="_GoBack"/>
      <w:bookmarkEnd w:id="0"/>
    </w:p>
    <w:p w:rsidR="00EC13E5" w:rsidRDefault="00773112" w:rsidP="00EC13E5">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e</m:t>
            </m:r>
          </m:sub>
        </m:sSub>
      </m:oMath>
      <w:r w:rsidR="00EC13E5">
        <w:rPr>
          <w:rFonts w:eastAsiaTheme="minorEastAsia"/>
        </w:rPr>
        <w:t xml:space="preserve"> </w:t>
      </w:r>
      <w:proofErr w:type="gramStart"/>
      <w:r w:rsidR="00EC13E5">
        <w:rPr>
          <w:rFonts w:eastAsiaTheme="minorEastAsia"/>
        </w:rPr>
        <w:t>is</w:t>
      </w:r>
      <w:proofErr w:type="gramEnd"/>
      <w:r w:rsidR="00EC13E5">
        <w:rPr>
          <w:rFonts w:eastAsiaTheme="minorEastAsia"/>
        </w:rPr>
        <w:t xml:space="preserve"> the elastic energy, where </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oMath>
      <w:r w:rsidR="00EC13E5">
        <w:rPr>
          <w:rFonts w:eastAsiaTheme="minorEastAsia"/>
        </w:rPr>
        <w:t xml:space="preserve"> is the stress free transformation strain or eigenstrain.</w:t>
      </w:r>
    </w:p>
    <w:p w:rsidR="00EC13E5" w:rsidRPr="00A20244" w:rsidRDefault="00773112" w:rsidP="00EC13E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r>
            <w:rPr>
              <w:rFonts w:ascii="Cambria Math" w:hAnsi="Cambria Math"/>
            </w:rPr>
            <m:t>)</m:t>
          </m:r>
        </m:oMath>
      </m:oMathPara>
    </w:p>
    <w:p w:rsidR="00EC13E5" w:rsidRDefault="00EC13E5" w:rsidP="00EC13E5">
      <w:pPr>
        <w:rPr>
          <w:rFonts w:eastAsiaTheme="minorEastAsia"/>
        </w:rPr>
      </w:pPr>
      <w:r>
        <w:rPr>
          <w:rFonts w:eastAsiaTheme="minorEastAsia"/>
        </w:rPr>
        <w:t xml:space="preserve">The stress free eigenstrains </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oMath>
      <w:r>
        <w:rPr>
          <w:rFonts w:eastAsiaTheme="minorEastAsia"/>
        </w:rPr>
        <w:t xml:space="preserve"> are:</w:t>
      </w:r>
    </w:p>
    <w:p w:rsidR="00EC13E5" w:rsidRDefault="00773112" w:rsidP="00EC13E5">
      <w:pPr>
        <w:jc w:val="center"/>
        <w:rPr>
          <w:rFonts w:eastAsiaTheme="minorEastAsia"/>
        </w:rPr>
      </w:pPr>
      <m:oMath>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r>
          <w:rPr>
            <w:rFonts w:ascii="Cambria Math" w:hAnsi="Cambria Math"/>
          </w:rPr>
          <m:t>)</m:t>
        </m:r>
      </m:oMath>
      <w:r w:rsidR="00EC13E5">
        <w:rPr>
          <w:rFonts w:eastAsiaTheme="minorEastAsia"/>
        </w:rPr>
        <w:t xml:space="preserve"> </w:t>
      </w:r>
    </w:p>
    <w:p w:rsidR="00EC13E5" w:rsidRPr="00982D42" w:rsidRDefault="00773112" w:rsidP="00EC13E5">
      <w:pPr>
        <w:jc w:val="center"/>
      </w:pPr>
      <m:oMathPara>
        <m:oMath>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oMath>
      </m:oMathPara>
    </w:p>
    <w:p w:rsidR="00EC13E5" w:rsidRDefault="00773112" w:rsidP="00EC13E5">
      <w:pPr>
        <w:jc w:val="center"/>
        <w:rPr>
          <w:rFonts w:eastAsiaTheme="minorEastAsia"/>
        </w:rPr>
      </w:pPr>
      <m:oMathPara>
        <m:oMath>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oMath>
      </m:oMathPara>
    </w:p>
    <w:p w:rsidR="00EC13E5" w:rsidRPr="00982D42" w:rsidRDefault="00EC13E5" w:rsidP="00EC13E5">
      <w:pPr>
        <w:jc w:val="center"/>
      </w:pPr>
      <m:oMath>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eastAsiaTheme="minorEastAsia"/>
        </w:rPr>
        <w:tab/>
      </w:r>
    </w:p>
    <w:p w:rsidR="00EC13E5" w:rsidRDefault="00773112" w:rsidP="00EC13E5">
      <w:pPr>
        <w:jc w:val="center"/>
        <w:rPr>
          <w:rFonts w:eastAsiaTheme="minorEastAsia"/>
        </w:rPr>
      </w:pPr>
      <m:oMathPara>
        <m:oMath>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3</m:t>
              </m:r>
            </m:sub>
          </m:sSub>
        </m:oMath>
      </m:oMathPara>
    </w:p>
    <w:p w:rsidR="00EC13E5" w:rsidRPr="00017C9A" w:rsidRDefault="00773112" w:rsidP="000659C5">
      <w:pPr>
        <w:jc w:val="center"/>
        <w:rPr>
          <w:rFonts w:eastAsiaTheme="minorEastAsia"/>
        </w:rPr>
      </w:pPr>
      <m:oMathPara>
        <m:oMath>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017C9A" w:rsidRPr="00713A83" w:rsidRDefault="00017C9A" w:rsidP="00017C9A">
      <w:pPr>
        <w:rPr>
          <w:rFonts w:eastAsiaTheme="minorEastAsia"/>
        </w:rPr>
      </w:pPr>
      <w:r>
        <w:rPr>
          <w:rFonts w:eastAsiaTheme="minorEastAsia"/>
        </w:rPr>
        <w:t xml:space="preserve">Physically, the elastic strain energy comes from Eshelby’s theory of inclusions. The elastic strain is the total strain </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eastAsiaTheme="minorEastAsia"/>
        </w:rPr>
        <w:t xml:space="preserve"> subtracted by the stress free heterogeneous </w:t>
      </w:r>
      <w:proofErr w:type="gramStart"/>
      <w:r>
        <w:rPr>
          <w:rFonts w:eastAsiaTheme="minorEastAsia"/>
        </w:rPr>
        <w:t xml:space="preserve">strain </w:t>
      </w:r>
      <w:proofErr w:type="gramEnd"/>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oMath>
      <w:r>
        <w:rPr>
          <w:rFonts w:eastAsiaTheme="minorEastAsia"/>
        </w:rPr>
        <w:t xml:space="preserve">. The elastic energy is then simply the multiplication of the elastic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e>
        </m:d>
      </m:oMath>
      <w:r>
        <w:rPr>
          <w:rFonts w:eastAsiaTheme="minorEastAsia"/>
        </w:rPr>
        <w:t xml:space="preserve"> with the elastic </w:t>
      </w:r>
      <w:proofErr w:type="gramStart"/>
      <w:r>
        <w:rPr>
          <w:rFonts w:eastAsiaTheme="minorEastAsia"/>
        </w:rPr>
        <w:t xml:space="preserve">strain </w:t>
      </w:r>
      <w:proofErr w:type="gramEnd"/>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0</m:t>
            </m:r>
          </m:sup>
        </m:sSubSup>
      </m:oMath>
      <w:r>
        <w:rPr>
          <w:rFonts w:eastAsiaTheme="minorEastAsia"/>
        </w:rPr>
        <w:t xml:space="preserve">. The elastic strain energy will be discussed in depth later. </w:t>
      </w:r>
    </w:p>
    <w:p w:rsidR="00713A83" w:rsidRDefault="00713A83" w:rsidP="00713A83">
      <w:pPr>
        <w:rPr>
          <w:rFonts w:eastAsiaTheme="minorEastAsia"/>
        </w:rPr>
      </w:pPr>
      <w:r>
        <w:rPr>
          <w:rFonts w:eastAsiaTheme="minorEastAsia"/>
        </w:rPr>
        <w:t>Expansion of the Landau and elastic free energy leads to:</w:t>
      </w:r>
    </w:p>
    <w:p w:rsidR="003119E2" w:rsidRPr="003119E2" w:rsidRDefault="00773112" w:rsidP="00713A8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q</m:t>
              </m:r>
            </m:sub>
            <m:sup>
              <m:r>
                <w:rPr>
                  <w:rFonts w:ascii="Cambria Math" w:eastAsiaTheme="minorEastAsia" w:hAnsi="Cambria Math"/>
                </w:rPr>
                <m:t>'</m:t>
              </m:r>
            </m:sup>
          </m:sSubSup>
        </m:oMath>
      </m:oMathPara>
    </w:p>
    <w:p w:rsidR="00713A83" w:rsidRPr="003119E2" w:rsidRDefault="00773112" w:rsidP="00713A8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s</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12</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111</m:t>
              </m:r>
            </m:sub>
            <m:sup>
              <m:r>
                <w:rPr>
                  <w:rFonts w:ascii="Cambria Math" w:hAnsi="Cambria Math"/>
                </w:rPr>
                <m:t>s</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6</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112</m:t>
              </m:r>
            </m:sub>
            <m:sup>
              <m:r>
                <w:rPr>
                  <w:rFonts w:ascii="Cambria Math" w:hAnsi="Cambria Math"/>
                </w:rPr>
                <m:t>s</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4</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4</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123</m:t>
              </m:r>
            </m:sub>
            <m:sup>
              <m:r>
                <w:rPr>
                  <w:rFonts w:ascii="Cambria Math" w:eastAsiaTheme="minorEastAsia" w:hAnsi="Cambria Math"/>
                </w:rPr>
                <m:t>s</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e>
          </m:d>
        </m:oMath>
      </m:oMathPara>
    </w:p>
    <w:p w:rsidR="003119E2" w:rsidRPr="003119E2" w:rsidRDefault="00773112" w:rsidP="00713A83">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33</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44</m:t>
              </m:r>
            </m:sub>
          </m:sSub>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2</m:t>
                  </m:r>
                </m:sup>
              </m:sSubSup>
            </m:e>
          </m:d>
        </m:oMath>
      </m:oMathPara>
    </w:p>
    <w:p w:rsidR="00AE0BC4" w:rsidRPr="00713A83" w:rsidRDefault="00773112" w:rsidP="00713A8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q</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22</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oMath>
      </m:oMathPara>
    </w:p>
    <w:p w:rsidR="00713A83" w:rsidRDefault="00713A83" w:rsidP="00713A83">
      <w:pPr>
        <w:jc w:val="center"/>
        <w:rPr>
          <w:rFonts w:eastAsiaTheme="minorEastAsia"/>
        </w:rPr>
      </w:pPr>
      <w:r>
        <w:rPr>
          <w:rFonts w:eastAsiaTheme="minorEastAsia"/>
          <w:noProof/>
        </w:rPr>
        <w:drawing>
          <wp:inline distT="0" distB="0" distL="0" distR="0" wp14:anchorId="4D1CB56D" wp14:editId="616903FE">
            <wp:extent cx="1793679" cy="616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6250" cy="627722"/>
                    </a:xfrm>
                    <a:prstGeom prst="rect">
                      <a:avLst/>
                    </a:prstGeom>
                    <a:noFill/>
                    <a:ln>
                      <a:noFill/>
                    </a:ln>
                  </pic:spPr>
                </pic:pic>
              </a:graphicData>
            </a:graphic>
          </wp:inline>
        </w:drawing>
      </w:r>
      <w:r>
        <w:rPr>
          <w:rFonts w:eastAsiaTheme="minorEastAsia"/>
          <w:noProof/>
        </w:rPr>
        <w:drawing>
          <wp:inline distT="0" distB="0" distL="0" distR="0" wp14:anchorId="14CB089C" wp14:editId="4C15FA46">
            <wp:extent cx="1796928" cy="787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1771" cy="794486"/>
                    </a:xfrm>
                    <a:prstGeom prst="rect">
                      <a:avLst/>
                    </a:prstGeom>
                    <a:noFill/>
                    <a:ln>
                      <a:noFill/>
                    </a:ln>
                  </pic:spPr>
                </pic:pic>
              </a:graphicData>
            </a:graphic>
          </wp:inline>
        </w:drawing>
      </w:r>
    </w:p>
    <w:p w:rsidR="006D3B27" w:rsidRDefault="006D3B27" w:rsidP="006D3B27">
      <w:pPr>
        <w:rPr>
          <w:rFonts w:eastAsiaTheme="minorEastAsia"/>
        </w:rPr>
      </w:pPr>
      <w:r>
        <w:rPr>
          <w:rFonts w:eastAsiaTheme="minorEastAsia"/>
        </w:rPr>
        <w:t>The strain solution satisfying boundary conditions and mechanical equilibrium</w:t>
      </w:r>
      <w:r w:rsidR="000659C5">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=0</m:t>
        </m:r>
      </m:oMath>
      <w:r w:rsidR="000659C5">
        <w:rPr>
          <w:rFonts w:eastAsiaTheme="minorEastAsia"/>
        </w:rPr>
        <w:t>)</w:t>
      </w:r>
      <w:r>
        <w:rPr>
          <w:rFonts w:eastAsiaTheme="minorEastAsia"/>
        </w:rPr>
        <w:t xml:space="preserve"> can be placed within the free energy functional. </w:t>
      </w:r>
      <w:r w:rsidR="000659C5">
        <w:rPr>
          <w:rFonts w:eastAsiaTheme="minorEastAsia"/>
        </w:rPr>
        <w:t xml:space="preserve">To solve the mechanical equilibrium equation, we separate the total strain into a sum of the homogenous and heterogeneous strains: </w:t>
      </w:r>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ε</m:t>
                </m:r>
              </m:e>
            </m:acc>
          </m:e>
          <m:sub>
            <m:r>
              <w:rPr>
                <w:rFonts w:ascii="Cambria Math" w:eastAsiaTheme="minorEastAsia" w:hAnsi="Cambria Math"/>
              </w:rPr>
              <m:t>ij</m:t>
            </m:r>
          </m:sub>
        </m:sSub>
        <m:r>
          <w:rPr>
            <w:rFonts w:ascii="Cambria Math" w:eastAsiaTheme="minorEastAsia" w:hAnsi="Cambria Math"/>
          </w:rPr>
          <m:t>+δ</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oMath>
    </w:p>
    <w:p w:rsidR="006D3B27" w:rsidRDefault="006D3B27" w:rsidP="006D3B27">
      <w:pPr>
        <w:rPr>
          <w:rFonts w:eastAsiaTheme="minorEastAsia"/>
        </w:rPr>
      </w:pPr>
      <w:r>
        <w:rPr>
          <w:rFonts w:eastAsiaTheme="minorEastAsia"/>
        </w:rPr>
        <w:t xml:space="preserve">Substituting the strain back into the free energy functional,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m:t>
            </m:r>
          </m:sub>
          <m:sup>
            <m:r>
              <w:rPr>
                <w:rFonts w:ascii="Cambria Math" w:eastAsiaTheme="minorEastAsia" w:hAnsi="Cambria Math"/>
              </w:rPr>
              <m:t>'</m:t>
            </m:r>
          </m:sup>
        </m:sSubSup>
      </m:oMath>
      <w:r w:rsidR="00017C9A">
        <w:rPr>
          <w:rFonts w:eastAsiaTheme="minorEastAsia"/>
        </w:rPr>
        <w:t xml:space="preserve"> </w:t>
      </w:r>
      <w:r w:rsidR="000659C5">
        <w:rPr>
          <w:rFonts w:eastAsiaTheme="minorEastAsia"/>
        </w:rPr>
        <w:t>becomes:</w:t>
      </w:r>
    </w:p>
    <w:p w:rsidR="006D3B27" w:rsidRPr="00017C9A" w:rsidRDefault="00773112" w:rsidP="006D3B2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11</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33</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11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22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22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33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11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33</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44</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13</m:t>
                      </m:r>
                    </m:sub>
                    <m:sup>
                      <m:r>
                        <w:rPr>
                          <w:rFonts w:ascii="Cambria Math" w:hAnsi="Cambria Math"/>
                        </w:rPr>
                        <m:t>2</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11</m:t>
                  </m:r>
                </m:sub>
              </m:sSub>
              <m:d>
                <m:dPr>
                  <m:ctrlPr>
                    <w:rPr>
                      <w:rFonts w:ascii="Cambria Math" w:hAnsi="Cambria Math"/>
                      <w:i/>
                    </w:rPr>
                  </m:ctrlPr>
                </m:dPr>
                <m:e>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33</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d>
                <m:dPr>
                  <m:ctrlPr>
                    <w:rPr>
                      <w:rFonts w:ascii="Cambria Math" w:hAnsi="Cambria Math"/>
                      <w:i/>
                    </w:rPr>
                  </m:ctrlPr>
                </m:dPr>
                <m:e>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22</m:t>
                      </m:r>
                    </m:sub>
                  </m:sSub>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11</m:t>
                      </m:r>
                    </m:sub>
                  </m:sSub>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44</m:t>
                  </m:r>
                </m:sub>
              </m:sSub>
              <m:d>
                <m:dPr>
                  <m:ctrlPr>
                    <w:rPr>
                      <w:rFonts w:ascii="Cambria Math" w:hAnsi="Cambria Math"/>
                      <w:i/>
                    </w:rPr>
                  </m:ctrlPr>
                </m:dPr>
                <m:e>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13</m:t>
                      </m:r>
                    </m:sub>
                    <m:sup>
                      <m:r>
                        <w:rPr>
                          <w:rFonts w:ascii="Cambria Math" w:hAnsi="Cambria Math"/>
                        </w:rPr>
                        <m:t>2</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εδ</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e>
          </m:d>
        </m:oMath>
      </m:oMathPara>
    </w:p>
    <w:p w:rsidR="00017C9A" w:rsidRDefault="00017C9A" w:rsidP="006D3B27">
      <w:pPr>
        <w:rPr>
          <w:rFonts w:eastAsiaTheme="minorEastAsia"/>
        </w:rPr>
      </w:pPr>
      <w:r>
        <w:rPr>
          <w:rFonts w:eastAsiaTheme="minorEastAsia"/>
        </w:rPr>
        <w:t>The total free energy becomes:</w:t>
      </w:r>
    </w:p>
    <w:p w:rsidR="006D3B27" w:rsidRPr="00017C9A" w:rsidRDefault="006D3B27" w:rsidP="006D3B27">
      <w:pPr>
        <w:rPr>
          <w:rFonts w:eastAsiaTheme="minorEastAsia"/>
        </w:rPr>
      </w:pPr>
      <m:oMathPara>
        <m:oMath>
          <m:r>
            <w:rPr>
              <w:rFonts w:ascii="Cambria Math" w:eastAsiaTheme="minorEastAsia" w:hAnsi="Cambria Math"/>
            </w:rPr>
            <m:t>F</m:t>
          </m:r>
          <m:r>
            <w:rPr>
              <w:rFonts w:ascii="Cambria Math" w:hAnsi="Cambria Math"/>
            </w:rPr>
            <m:t>=</m:t>
          </m:r>
          <m:nary>
            <m:naryPr>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q</m:t>
                  </m:r>
                </m:sub>
                <m:sup>
                  <m:r>
                    <w:rPr>
                      <w:rFonts w:ascii="Cambria Math" w:eastAsiaTheme="minorEastAsia" w:hAnsi="Cambria Math"/>
                    </w:rPr>
                    <m:t>''</m:t>
                  </m:r>
                </m:sup>
              </m:sSubSup>
            </m:e>
          </m:nary>
          <m:r>
            <w:rPr>
              <w:rFonts w:ascii="Cambria Math" w:hAnsi="Cambria Math"/>
            </w:rPr>
            <m:t>dV</m:t>
          </m:r>
        </m:oMath>
      </m:oMathPara>
    </w:p>
    <w:p w:rsidR="00017C9A" w:rsidRPr="00017C9A" w:rsidRDefault="00773112" w:rsidP="006D3B2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12</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111</m:t>
              </m:r>
            </m:sub>
            <m:sup>
              <m:r>
                <w:rPr>
                  <w:rFonts w:ascii="Cambria Math" w:hAnsi="Cambria Math"/>
                </w:rPr>
                <m:t>s</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6</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112</m:t>
              </m:r>
            </m:sub>
            <m:sup>
              <m:r>
                <w:rPr>
                  <w:rFonts w:ascii="Cambria Math" w:hAnsi="Cambria Math"/>
                </w:rPr>
                <m:t>s</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4</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4</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123</m:t>
              </m:r>
            </m:sub>
            <m:sup>
              <m:r>
                <w:rPr>
                  <w:rFonts w:ascii="Cambria Math" w:eastAsiaTheme="minorEastAsia" w:hAnsi="Cambria Math"/>
                </w:rPr>
                <m:t>s</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e>
          </m:d>
        </m:oMath>
      </m:oMathPara>
    </w:p>
    <w:p w:rsidR="00017C9A" w:rsidRPr="00E82E5E" w:rsidRDefault="00773112" w:rsidP="00017C9A">
      <w:pPr>
        <w:rPr>
          <w:rFonts w:eastAsiaTheme="minorEastAsia"/>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s</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33</m:t>
                      </m:r>
                    </m:sub>
                  </m:sSub>
                </m:e>
              </m:d>
              <m:ctrlPr>
                <w:rPr>
                  <w:rFonts w:ascii="Cambria Math" w:eastAsiaTheme="minorEastAsia" w:hAnsi="Cambria Math"/>
                  <w:i/>
                </w:rPr>
              </m:ctrlPr>
            </m:e>
          </m:d>
        </m:oMath>
      </m:oMathPara>
    </w:p>
    <w:p w:rsidR="00017C9A" w:rsidRPr="00F069BF" w:rsidRDefault="00773112" w:rsidP="00017C9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s</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33</m:t>
                      </m:r>
                    </m:sub>
                  </m:sSub>
                </m:e>
              </m:d>
              <m:ctrlPr>
                <w:rPr>
                  <w:rFonts w:ascii="Cambria Math" w:eastAsiaTheme="minorEastAsia" w:hAnsi="Cambria Math"/>
                  <w:i/>
                </w:rPr>
              </m:ctrlPr>
            </m:e>
          </m:d>
        </m:oMath>
      </m:oMathPara>
    </w:p>
    <w:p w:rsidR="00017C9A" w:rsidRPr="00F069BF" w:rsidRDefault="00773112" w:rsidP="00017C9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s</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22</m:t>
                      </m:r>
                    </m:sub>
                  </m:sSub>
                </m:e>
              </m:d>
              <m:ctrlPr>
                <w:rPr>
                  <w:rFonts w:ascii="Cambria Math" w:eastAsiaTheme="minorEastAsia" w:hAnsi="Cambria Math"/>
                  <w:i/>
                </w:rPr>
              </m:ctrlPr>
            </m:e>
          </m:d>
        </m:oMath>
      </m:oMathPara>
    </w:p>
    <w:p w:rsidR="00017C9A" w:rsidRPr="00F069BF" w:rsidRDefault="00773112" w:rsidP="00017C9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12</m:t>
              </m:r>
            </m:sub>
          </m:sSub>
        </m:oMath>
      </m:oMathPara>
    </w:p>
    <w:p w:rsidR="00017C9A" w:rsidRDefault="00773112" w:rsidP="00017C9A">
      <w:pPr>
        <w:rPr>
          <w:rFonts w:eastAsiaTheme="minorEastAsia"/>
          <w:b/>
        </w:rPr>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23</m:t>
              </m:r>
            </m:sub>
          </m:sSub>
        </m:oMath>
      </m:oMathPara>
    </w:p>
    <w:p w:rsidR="00017C9A" w:rsidRPr="00017C9A" w:rsidRDefault="00773112" w:rsidP="006D3B27">
      <w:pPr>
        <w:rPr>
          <w:rFonts w:eastAsiaTheme="minorEastAsia"/>
          <w:b/>
        </w:rPr>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13</m:t>
              </m:r>
            </m:sub>
          </m:sSub>
        </m:oMath>
      </m:oMathPara>
    </w:p>
    <w:p w:rsidR="00017C9A" w:rsidRPr="00017C9A" w:rsidRDefault="00773112" w:rsidP="006D3B2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11</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33</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11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22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22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33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11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33</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44</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ε</m:t>
                          </m:r>
                        </m:e>
                      </m:acc>
                    </m:e>
                    <m:sub>
                      <m:r>
                        <w:rPr>
                          <w:rFonts w:ascii="Cambria Math" w:hAnsi="Cambria Math"/>
                        </w:rPr>
                        <m:t>13</m:t>
                      </m:r>
                    </m:sub>
                    <m:sup>
                      <m:r>
                        <w:rPr>
                          <w:rFonts w:ascii="Cambria Math" w:hAnsi="Cambria Math"/>
                        </w:rPr>
                        <m:t>2</m:t>
                      </m:r>
                    </m:sup>
                  </m:sSubSup>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11</m:t>
                  </m:r>
                </m:sub>
              </m:sSub>
              <m:d>
                <m:dPr>
                  <m:ctrlPr>
                    <w:rPr>
                      <w:rFonts w:ascii="Cambria Math" w:hAnsi="Cambria Math"/>
                      <w:i/>
                    </w:rPr>
                  </m:ctrlPr>
                </m:dPr>
                <m:e>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33</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d>
                <m:dPr>
                  <m:ctrlPr>
                    <w:rPr>
                      <w:rFonts w:ascii="Cambria Math" w:hAnsi="Cambria Math"/>
                      <w:i/>
                    </w:rPr>
                  </m:ctrlPr>
                </m:dPr>
                <m:e>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22</m:t>
                      </m:r>
                    </m:sub>
                  </m:sSub>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eastAsiaTheme="minorEastAsia" w:hAnsi="Cambria Math"/>
                        </w:rPr>
                        <m:t>δ</m:t>
                      </m:r>
                      <m:r>
                        <w:rPr>
                          <w:rFonts w:ascii="Cambria Math" w:hAnsi="Cambria Math"/>
                        </w:rPr>
                        <m:t>ε</m:t>
                      </m:r>
                    </m:e>
                    <m:sub>
                      <m:r>
                        <w:rPr>
                          <w:rFonts w:ascii="Cambria Math" w:hAnsi="Cambria Math"/>
                        </w:rPr>
                        <m:t>11</m:t>
                      </m:r>
                    </m:sub>
                  </m:sSub>
                  <m:r>
                    <w:rPr>
                      <w:rFonts w:ascii="Cambria Math" w:eastAsiaTheme="minorEastAsia"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44</m:t>
                  </m:r>
                </m:sub>
              </m:sSub>
              <m:d>
                <m:dPr>
                  <m:ctrlPr>
                    <w:rPr>
                      <w:rFonts w:ascii="Cambria Math" w:hAnsi="Cambria Math"/>
                      <w:i/>
                    </w:rPr>
                  </m:ctrlPr>
                </m:dPr>
                <m:e>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Theme="minorEastAsia" w:hAnsi="Cambria Math"/>
                        </w:rPr>
                        <m:t>δ</m:t>
                      </m:r>
                      <m:r>
                        <w:rPr>
                          <w:rFonts w:ascii="Cambria Math" w:hAnsi="Cambria Math"/>
                        </w:rPr>
                        <m:t>ε</m:t>
                      </m:r>
                    </m:e>
                    <m:sub>
                      <m:r>
                        <w:rPr>
                          <w:rFonts w:ascii="Cambria Math" w:hAnsi="Cambria Math"/>
                        </w:rPr>
                        <m:t>13</m:t>
                      </m:r>
                    </m:sub>
                    <m:sup>
                      <m:r>
                        <w:rPr>
                          <w:rFonts w:ascii="Cambria Math" w:hAnsi="Cambria Math"/>
                        </w:rPr>
                        <m:t>2</m:t>
                      </m:r>
                    </m:sup>
                  </m:sSubSup>
                </m:e>
              </m:d>
            </m:e>
          </m:d>
        </m:oMath>
      </m:oMathPara>
    </w:p>
    <w:p w:rsidR="00017C9A" w:rsidRPr="00AE0BC4" w:rsidRDefault="0077311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q</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εδ</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oMath>
      </m:oMathPara>
    </w:p>
    <w:p w:rsidR="00AE0BC4" w:rsidRDefault="00773112" w:rsidP="00AE0BC4">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elec</m:t>
            </m:r>
          </m:sub>
        </m:sSub>
      </m:oMath>
      <w:r w:rsidR="00AE0BC4">
        <w:rPr>
          <w:rFonts w:eastAsiaTheme="minorEastAsia"/>
        </w:rPr>
        <w:t xml:space="preserve"> </w:t>
      </w:r>
      <w:proofErr w:type="gramStart"/>
      <w:r w:rsidR="00AE0BC4">
        <w:rPr>
          <w:rFonts w:eastAsiaTheme="minorEastAsia"/>
        </w:rPr>
        <w:t>is</w:t>
      </w:r>
      <w:proofErr w:type="gramEnd"/>
      <w:r w:rsidR="00AE0BC4">
        <w:rPr>
          <w:rFonts w:eastAsiaTheme="minorEastAsia"/>
        </w:rPr>
        <w:t xml:space="preserve"> the electrical energy due to the depolarization field. The depolarization field is the electric field generated by the multiple polarization dipoles within the sample and by any uncompensated surface charges. This energy is given by:</w:t>
      </w:r>
    </w:p>
    <w:p w:rsidR="00AE0BC4" w:rsidRPr="000A6AE1" w:rsidRDefault="00773112" w:rsidP="00AE0BC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elec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d,surf</m:t>
              </m:r>
            </m:sup>
          </m:sSubSup>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AE0BC4" w:rsidRDefault="00AE0BC4" w:rsidP="00AE0BC4">
      <w:pPr>
        <w:rPr>
          <w:rFonts w:eastAsiaTheme="minorEastAsia"/>
        </w:rPr>
      </w:pPr>
      <w:r>
        <w:rPr>
          <w:rFonts w:eastAsiaTheme="minorEastAsia"/>
        </w:rPr>
        <w:t xml:space="preserve">The depolarization field is found by solving the electrical equilibrium equation, </w:t>
      </w:r>
      <w:proofErr w:type="gramStart"/>
      <w:r>
        <w:rPr>
          <w:rFonts w:eastAsiaTheme="minorEastAsia"/>
        </w:rPr>
        <w:t xml:space="preserve">where </w:t>
      </w:r>
      <w:proofErr w:type="gramEnd"/>
      <m:oMath>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w:t>
      </w:r>
    </w:p>
    <w:p w:rsidR="00AE0BC4" w:rsidRPr="00AE0BC4" w:rsidRDefault="00AE0BC4" w:rsidP="00AE0BC4">
      <w:pPr>
        <w:rPr>
          <w:rFonts w:eastAsiaTheme="minorEastAsia"/>
        </w:rPr>
      </w:pPr>
      <m:oMathPara>
        <m:oMath>
          <m:r>
            <m:rPr>
              <m:sty m:val="p"/>
            </m:rP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j,i</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m:t>
              </m:r>
            </m:sub>
          </m:sSub>
          <m:r>
            <w:rPr>
              <w:rFonts w:ascii="Cambria Math" w:eastAsiaTheme="minorEastAsia" w:hAnsi="Cambria Math"/>
            </w:rPr>
            <m:t>=0</m:t>
          </m:r>
        </m:oMath>
      </m:oMathPara>
    </w:p>
    <w:p w:rsidR="00AE0BC4" w:rsidRDefault="00AE0BC4" w:rsidP="00AE0BC4">
      <w:pPr>
        <w:rPr>
          <w:rFonts w:eastAsiaTheme="minorEastAsia"/>
        </w:rPr>
      </w:pPr>
      <w:r>
        <w:rPr>
          <w:rFonts w:eastAsiaTheme="minorEastAsia"/>
        </w:rPr>
        <w:t>An in-depth discussion of the electrical energy will be provided later.</w:t>
      </w:r>
    </w:p>
    <w:p w:rsidR="00AE0BC4" w:rsidRDefault="00AE0BC4" w:rsidP="00AE0BC4">
      <w:pPr>
        <w:tabs>
          <w:tab w:val="left" w:pos="1658"/>
        </w:tabs>
        <w:rPr>
          <w:rFonts w:eastAsiaTheme="minorEastAsia"/>
        </w:rPr>
      </w:pPr>
      <w:r>
        <w:rPr>
          <w:rFonts w:eastAsiaTheme="minorEastAsia"/>
        </w:rPr>
        <w:t>The energy due to an externally applied electric field is:</w:t>
      </w:r>
    </w:p>
    <w:p w:rsidR="00576BE3" w:rsidRPr="00AE0BC4" w:rsidRDefault="00773112" w:rsidP="00AE0BC4">
      <w:pPr>
        <w:tabs>
          <w:tab w:val="left" w:pos="1658"/>
        </w:tabs>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elec,ext</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app</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sectPr w:rsidR="00576BE3" w:rsidRPr="00AE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D6D8B"/>
    <w:multiLevelType w:val="hybridMultilevel"/>
    <w:tmpl w:val="560C687E"/>
    <w:lvl w:ilvl="0" w:tplc="3C2E0FF6">
      <w:start w:val="1"/>
      <w:numFmt w:val="bullet"/>
      <w:lvlText w:val="•"/>
      <w:lvlJc w:val="left"/>
      <w:pPr>
        <w:tabs>
          <w:tab w:val="num" w:pos="720"/>
        </w:tabs>
        <w:ind w:left="720" w:hanging="360"/>
      </w:pPr>
      <w:rPr>
        <w:rFonts w:ascii="Arial" w:hAnsi="Arial" w:hint="default"/>
      </w:rPr>
    </w:lvl>
    <w:lvl w:ilvl="1" w:tplc="BA70FA60" w:tentative="1">
      <w:start w:val="1"/>
      <w:numFmt w:val="bullet"/>
      <w:lvlText w:val="•"/>
      <w:lvlJc w:val="left"/>
      <w:pPr>
        <w:tabs>
          <w:tab w:val="num" w:pos="1440"/>
        </w:tabs>
        <w:ind w:left="1440" w:hanging="360"/>
      </w:pPr>
      <w:rPr>
        <w:rFonts w:ascii="Arial" w:hAnsi="Arial" w:hint="default"/>
      </w:rPr>
    </w:lvl>
    <w:lvl w:ilvl="2" w:tplc="CE120FBA" w:tentative="1">
      <w:start w:val="1"/>
      <w:numFmt w:val="bullet"/>
      <w:lvlText w:val="•"/>
      <w:lvlJc w:val="left"/>
      <w:pPr>
        <w:tabs>
          <w:tab w:val="num" w:pos="2160"/>
        </w:tabs>
        <w:ind w:left="2160" w:hanging="360"/>
      </w:pPr>
      <w:rPr>
        <w:rFonts w:ascii="Arial" w:hAnsi="Arial" w:hint="default"/>
      </w:rPr>
    </w:lvl>
    <w:lvl w:ilvl="3" w:tplc="A692A52E" w:tentative="1">
      <w:start w:val="1"/>
      <w:numFmt w:val="bullet"/>
      <w:lvlText w:val="•"/>
      <w:lvlJc w:val="left"/>
      <w:pPr>
        <w:tabs>
          <w:tab w:val="num" w:pos="2880"/>
        </w:tabs>
        <w:ind w:left="2880" w:hanging="360"/>
      </w:pPr>
      <w:rPr>
        <w:rFonts w:ascii="Arial" w:hAnsi="Arial" w:hint="default"/>
      </w:rPr>
    </w:lvl>
    <w:lvl w:ilvl="4" w:tplc="78387A98" w:tentative="1">
      <w:start w:val="1"/>
      <w:numFmt w:val="bullet"/>
      <w:lvlText w:val="•"/>
      <w:lvlJc w:val="left"/>
      <w:pPr>
        <w:tabs>
          <w:tab w:val="num" w:pos="3600"/>
        </w:tabs>
        <w:ind w:left="3600" w:hanging="360"/>
      </w:pPr>
      <w:rPr>
        <w:rFonts w:ascii="Arial" w:hAnsi="Arial" w:hint="default"/>
      </w:rPr>
    </w:lvl>
    <w:lvl w:ilvl="5" w:tplc="BED8EA24" w:tentative="1">
      <w:start w:val="1"/>
      <w:numFmt w:val="bullet"/>
      <w:lvlText w:val="•"/>
      <w:lvlJc w:val="left"/>
      <w:pPr>
        <w:tabs>
          <w:tab w:val="num" w:pos="4320"/>
        </w:tabs>
        <w:ind w:left="4320" w:hanging="360"/>
      </w:pPr>
      <w:rPr>
        <w:rFonts w:ascii="Arial" w:hAnsi="Arial" w:hint="default"/>
      </w:rPr>
    </w:lvl>
    <w:lvl w:ilvl="6" w:tplc="05E0AB4C" w:tentative="1">
      <w:start w:val="1"/>
      <w:numFmt w:val="bullet"/>
      <w:lvlText w:val="•"/>
      <w:lvlJc w:val="left"/>
      <w:pPr>
        <w:tabs>
          <w:tab w:val="num" w:pos="5040"/>
        </w:tabs>
        <w:ind w:left="5040" w:hanging="360"/>
      </w:pPr>
      <w:rPr>
        <w:rFonts w:ascii="Arial" w:hAnsi="Arial" w:hint="default"/>
      </w:rPr>
    </w:lvl>
    <w:lvl w:ilvl="7" w:tplc="058418E2" w:tentative="1">
      <w:start w:val="1"/>
      <w:numFmt w:val="bullet"/>
      <w:lvlText w:val="•"/>
      <w:lvlJc w:val="left"/>
      <w:pPr>
        <w:tabs>
          <w:tab w:val="num" w:pos="5760"/>
        </w:tabs>
        <w:ind w:left="5760" w:hanging="360"/>
      </w:pPr>
      <w:rPr>
        <w:rFonts w:ascii="Arial" w:hAnsi="Arial" w:hint="default"/>
      </w:rPr>
    </w:lvl>
    <w:lvl w:ilvl="8" w:tplc="EB6AF4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A56D57"/>
    <w:multiLevelType w:val="hybridMultilevel"/>
    <w:tmpl w:val="DD2EC1A2"/>
    <w:lvl w:ilvl="0" w:tplc="E38AA66A">
      <w:start w:val="1"/>
      <w:numFmt w:val="bullet"/>
      <w:lvlText w:val="•"/>
      <w:lvlJc w:val="left"/>
      <w:pPr>
        <w:tabs>
          <w:tab w:val="num" w:pos="720"/>
        </w:tabs>
        <w:ind w:left="720" w:hanging="360"/>
      </w:pPr>
      <w:rPr>
        <w:rFonts w:ascii="Arial" w:hAnsi="Arial" w:hint="default"/>
      </w:rPr>
    </w:lvl>
    <w:lvl w:ilvl="1" w:tplc="A1D010D0">
      <w:start w:val="146"/>
      <w:numFmt w:val="bullet"/>
      <w:lvlText w:val="•"/>
      <w:lvlJc w:val="left"/>
      <w:pPr>
        <w:tabs>
          <w:tab w:val="num" w:pos="1440"/>
        </w:tabs>
        <w:ind w:left="1440" w:hanging="360"/>
      </w:pPr>
      <w:rPr>
        <w:rFonts w:ascii="Arial" w:hAnsi="Arial" w:hint="default"/>
      </w:rPr>
    </w:lvl>
    <w:lvl w:ilvl="2" w:tplc="4FC0F3AA" w:tentative="1">
      <w:start w:val="1"/>
      <w:numFmt w:val="bullet"/>
      <w:lvlText w:val="•"/>
      <w:lvlJc w:val="left"/>
      <w:pPr>
        <w:tabs>
          <w:tab w:val="num" w:pos="2160"/>
        </w:tabs>
        <w:ind w:left="2160" w:hanging="360"/>
      </w:pPr>
      <w:rPr>
        <w:rFonts w:ascii="Arial" w:hAnsi="Arial" w:hint="default"/>
      </w:rPr>
    </w:lvl>
    <w:lvl w:ilvl="3" w:tplc="6A747F90" w:tentative="1">
      <w:start w:val="1"/>
      <w:numFmt w:val="bullet"/>
      <w:lvlText w:val="•"/>
      <w:lvlJc w:val="left"/>
      <w:pPr>
        <w:tabs>
          <w:tab w:val="num" w:pos="2880"/>
        </w:tabs>
        <w:ind w:left="2880" w:hanging="360"/>
      </w:pPr>
      <w:rPr>
        <w:rFonts w:ascii="Arial" w:hAnsi="Arial" w:hint="default"/>
      </w:rPr>
    </w:lvl>
    <w:lvl w:ilvl="4" w:tplc="14520198" w:tentative="1">
      <w:start w:val="1"/>
      <w:numFmt w:val="bullet"/>
      <w:lvlText w:val="•"/>
      <w:lvlJc w:val="left"/>
      <w:pPr>
        <w:tabs>
          <w:tab w:val="num" w:pos="3600"/>
        </w:tabs>
        <w:ind w:left="3600" w:hanging="360"/>
      </w:pPr>
      <w:rPr>
        <w:rFonts w:ascii="Arial" w:hAnsi="Arial" w:hint="default"/>
      </w:rPr>
    </w:lvl>
    <w:lvl w:ilvl="5" w:tplc="9ED4CD54" w:tentative="1">
      <w:start w:val="1"/>
      <w:numFmt w:val="bullet"/>
      <w:lvlText w:val="•"/>
      <w:lvlJc w:val="left"/>
      <w:pPr>
        <w:tabs>
          <w:tab w:val="num" w:pos="4320"/>
        </w:tabs>
        <w:ind w:left="4320" w:hanging="360"/>
      </w:pPr>
      <w:rPr>
        <w:rFonts w:ascii="Arial" w:hAnsi="Arial" w:hint="default"/>
      </w:rPr>
    </w:lvl>
    <w:lvl w:ilvl="6" w:tplc="CFBE6B64" w:tentative="1">
      <w:start w:val="1"/>
      <w:numFmt w:val="bullet"/>
      <w:lvlText w:val="•"/>
      <w:lvlJc w:val="left"/>
      <w:pPr>
        <w:tabs>
          <w:tab w:val="num" w:pos="5040"/>
        </w:tabs>
        <w:ind w:left="5040" w:hanging="360"/>
      </w:pPr>
      <w:rPr>
        <w:rFonts w:ascii="Arial" w:hAnsi="Arial" w:hint="default"/>
      </w:rPr>
    </w:lvl>
    <w:lvl w:ilvl="7" w:tplc="32400B70" w:tentative="1">
      <w:start w:val="1"/>
      <w:numFmt w:val="bullet"/>
      <w:lvlText w:val="•"/>
      <w:lvlJc w:val="left"/>
      <w:pPr>
        <w:tabs>
          <w:tab w:val="num" w:pos="5760"/>
        </w:tabs>
        <w:ind w:left="5760" w:hanging="360"/>
      </w:pPr>
      <w:rPr>
        <w:rFonts w:ascii="Arial" w:hAnsi="Arial" w:hint="default"/>
      </w:rPr>
    </w:lvl>
    <w:lvl w:ilvl="8" w:tplc="2480CB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DE1D88"/>
    <w:multiLevelType w:val="hybridMultilevel"/>
    <w:tmpl w:val="53009582"/>
    <w:lvl w:ilvl="0" w:tplc="42587F46">
      <w:start w:val="1"/>
      <w:numFmt w:val="bullet"/>
      <w:lvlText w:val="•"/>
      <w:lvlJc w:val="left"/>
      <w:pPr>
        <w:tabs>
          <w:tab w:val="num" w:pos="720"/>
        </w:tabs>
        <w:ind w:left="720" w:hanging="360"/>
      </w:pPr>
      <w:rPr>
        <w:rFonts w:ascii="Arial" w:hAnsi="Arial" w:hint="default"/>
      </w:rPr>
    </w:lvl>
    <w:lvl w:ilvl="1" w:tplc="33BE6746">
      <w:start w:val="1"/>
      <w:numFmt w:val="bullet"/>
      <w:lvlText w:val="•"/>
      <w:lvlJc w:val="left"/>
      <w:pPr>
        <w:tabs>
          <w:tab w:val="num" w:pos="1440"/>
        </w:tabs>
        <w:ind w:left="1440" w:hanging="360"/>
      </w:pPr>
      <w:rPr>
        <w:rFonts w:ascii="Arial" w:hAnsi="Arial" w:hint="default"/>
      </w:rPr>
    </w:lvl>
    <w:lvl w:ilvl="2" w:tplc="6DB41C84" w:tentative="1">
      <w:start w:val="1"/>
      <w:numFmt w:val="bullet"/>
      <w:lvlText w:val="•"/>
      <w:lvlJc w:val="left"/>
      <w:pPr>
        <w:tabs>
          <w:tab w:val="num" w:pos="2160"/>
        </w:tabs>
        <w:ind w:left="2160" w:hanging="360"/>
      </w:pPr>
      <w:rPr>
        <w:rFonts w:ascii="Arial" w:hAnsi="Arial" w:hint="default"/>
      </w:rPr>
    </w:lvl>
    <w:lvl w:ilvl="3" w:tplc="58F05D2E" w:tentative="1">
      <w:start w:val="1"/>
      <w:numFmt w:val="bullet"/>
      <w:lvlText w:val="•"/>
      <w:lvlJc w:val="left"/>
      <w:pPr>
        <w:tabs>
          <w:tab w:val="num" w:pos="2880"/>
        </w:tabs>
        <w:ind w:left="2880" w:hanging="360"/>
      </w:pPr>
      <w:rPr>
        <w:rFonts w:ascii="Arial" w:hAnsi="Arial" w:hint="default"/>
      </w:rPr>
    </w:lvl>
    <w:lvl w:ilvl="4" w:tplc="0CAC9F68" w:tentative="1">
      <w:start w:val="1"/>
      <w:numFmt w:val="bullet"/>
      <w:lvlText w:val="•"/>
      <w:lvlJc w:val="left"/>
      <w:pPr>
        <w:tabs>
          <w:tab w:val="num" w:pos="3600"/>
        </w:tabs>
        <w:ind w:left="3600" w:hanging="360"/>
      </w:pPr>
      <w:rPr>
        <w:rFonts w:ascii="Arial" w:hAnsi="Arial" w:hint="default"/>
      </w:rPr>
    </w:lvl>
    <w:lvl w:ilvl="5" w:tplc="C3C02190" w:tentative="1">
      <w:start w:val="1"/>
      <w:numFmt w:val="bullet"/>
      <w:lvlText w:val="•"/>
      <w:lvlJc w:val="left"/>
      <w:pPr>
        <w:tabs>
          <w:tab w:val="num" w:pos="4320"/>
        </w:tabs>
        <w:ind w:left="4320" w:hanging="360"/>
      </w:pPr>
      <w:rPr>
        <w:rFonts w:ascii="Arial" w:hAnsi="Arial" w:hint="default"/>
      </w:rPr>
    </w:lvl>
    <w:lvl w:ilvl="6" w:tplc="E6A00B8C" w:tentative="1">
      <w:start w:val="1"/>
      <w:numFmt w:val="bullet"/>
      <w:lvlText w:val="•"/>
      <w:lvlJc w:val="left"/>
      <w:pPr>
        <w:tabs>
          <w:tab w:val="num" w:pos="5040"/>
        </w:tabs>
        <w:ind w:left="5040" w:hanging="360"/>
      </w:pPr>
      <w:rPr>
        <w:rFonts w:ascii="Arial" w:hAnsi="Arial" w:hint="default"/>
      </w:rPr>
    </w:lvl>
    <w:lvl w:ilvl="7" w:tplc="619CFF8A" w:tentative="1">
      <w:start w:val="1"/>
      <w:numFmt w:val="bullet"/>
      <w:lvlText w:val="•"/>
      <w:lvlJc w:val="left"/>
      <w:pPr>
        <w:tabs>
          <w:tab w:val="num" w:pos="5760"/>
        </w:tabs>
        <w:ind w:left="5760" w:hanging="360"/>
      </w:pPr>
      <w:rPr>
        <w:rFonts w:ascii="Arial" w:hAnsi="Arial" w:hint="default"/>
      </w:rPr>
    </w:lvl>
    <w:lvl w:ilvl="8" w:tplc="07F8F0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284E44"/>
    <w:multiLevelType w:val="hybridMultilevel"/>
    <w:tmpl w:val="BC106108"/>
    <w:lvl w:ilvl="0" w:tplc="007E4F42">
      <w:start w:val="1"/>
      <w:numFmt w:val="bullet"/>
      <w:lvlText w:val="•"/>
      <w:lvlJc w:val="left"/>
      <w:pPr>
        <w:tabs>
          <w:tab w:val="num" w:pos="720"/>
        </w:tabs>
        <w:ind w:left="720" w:hanging="360"/>
      </w:pPr>
      <w:rPr>
        <w:rFonts w:ascii="Arial" w:hAnsi="Arial" w:hint="default"/>
      </w:rPr>
    </w:lvl>
    <w:lvl w:ilvl="1" w:tplc="07B4F134" w:tentative="1">
      <w:start w:val="1"/>
      <w:numFmt w:val="bullet"/>
      <w:lvlText w:val="•"/>
      <w:lvlJc w:val="left"/>
      <w:pPr>
        <w:tabs>
          <w:tab w:val="num" w:pos="1440"/>
        </w:tabs>
        <w:ind w:left="1440" w:hanging="360"/>
      </w:pPr>
      <w:rPr>
        <w:rFonts w:ascii="Arial" w:hAnsi="Arial" w:hint="default"/>
      </w:rPr>
    </w:lvl>
    <w:lvl w:ilvl="2" w:tplc="E99EE136" w:tentative="1">
      <w:start w:val="1"/>
      <w:numFmt w:val="bullet"/>
      <w:lvlText w:val="•"/>
      <w:lvlJc w:val="left"/>
      <w:pPr>
        <w:tabs>
          <w:tab w:val="num" w:pos="2160"/>
        </w:tabs>
        <w:ind w:left="2160" w:hanging="360"/>
      </w:pPr>
      <w:rPr>
        <w:rFonts w:ascii="Arial" w:hAnsi="Arial" w:hint="default"/>
      </w:rPr>
    </w:lvl>
    <w:lvl w:ilvl="3" w:tplc="7F427B94" w:tentative="1">
      <w:start w:val="1"/>
      <w:numFmt w:val="bullet"/>
      <w:lvlText w:val="•"/>
      <w:lvlJc w:val="left"/>
      <w:pPr>
        <w:tabs>
          <w:tab w:val="num" w:pos="2880"/>
        </w:tabs>
        <w:ind w:left="2880" w:hanging="360"/>
      </w:pPr>
      <w:rPr>
        <w:rFonts w:ascii="Arial" w:hAnsi="Arial" w:hint="default"/>
      </w:rPr>
    </w:lvl>
    <w:lvl w:ilvl="4" w:tplc="3BE8C784" w:tentative="1">
      <w:start w:val="1"/>
      <w:numFmt w:val="bullet"/>
      <w:lvlText w:val="•"/>
      <w:lvlJc w:val="left"/>
      <w:pPr>
        <w:tabs>
          <w:tab w:val="num" w:pos="3600"/>
        </w:tabs>
        <w:ind w:left="3600" w:hanging="360"/>
      </w:pPr>
      <w:rPr>
        <w:rFonts w:ascii="Arial" w:hAnsi="Arial" w:hint="default"/>
      </w:rPr>
    </w:lvl>
    <w:lvl w:ilvl="5" w:tplc="933A8216" w:tentative="1">
      <w:start w:val="1"/>
      <w:numFmt w:val="bullet"/>
      <w:lvlText w:val="•"/>
      <w:lvlJc w:val="left"/>
      <w:pPr>
        <w:tabs>
          <w:tab w:val="num" w:pos="4320"/>
        </w:tabs>
        <w:ind w:left="4320" w:hanging="360"/>
      </w:pPr>
      <w:rPr>
        <w:rFonts w:ascii="Arial" w:hAnsi="Arial" w:hint="default"/>
      </w:rPr>
    </w:lvl>
    <w:lvl w:ilvl="6" w:tplc="F35C9D42" w:tentative="1">
      <w:start w:val="1"/>
      <w:numFmt w:val="bullet"/>
      <w:lvlText w:val="•"/>
      <w:lvlJc w:val="left"/>
      <w:pPr>
        <w:tabs>
          <w:tab w:val="num" w:pos="5040"/>
        </w:tabs>
        <w:ind w:left="5040" w:hanging="360"/>
      </w:pPr>
      <w:rPr>
        <w:rFonts w:ascii="Arial" w:hAnsi="Arial" w:hint="default"/>
      </w:rPr>
    </w:lvl>
    <w:lvl w:ilvl="7" w:tplc="9D7E9C54" w:tentative="1">
      <w:start w:val="1"/>
      <w:numFmt w:val="bullet"/>
      <w:lvlText w:val="•"/>
      <w:lvlJc w:val="left"/>
      <w:pPr>
        <w:tabs>
          <w:tab w:val="num" w:pos="5760"/>
        </w:tabs>
        <w:ind w:left="5760" w:hanging="360"/>
      </w:pPr>
      <w:rPr>
        <w:rFonts w:ascii="Arial" w:hAnsi="Arial" w:hint="default"/>
      </w:rPr>
    </w:lvl>
    <w:lvl w:ilvl="8" w:tplc="E90063C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27"/>
    <w:rsid w:val="00017C9A"/>
    <w:rsid w:val="000659C5"/>
    <w:rsid w:val="003119E2"/>
    <w:rsid w:val="00316625"/>
    <w:rsid w:val="00332353"/>
    <w:rsid w:val="00362A50"/>
    <w:rsid w:val="00416EC2"/>
    <w:rsid w:val="00576BE3"/>
    <w:rsid w:val="006D3B27"/>
    <w:rsid w:val="00713A83"/>
    <w:rsid w:val="00773112"/>
    <w:rsid w:val="00860420"/>
    <w:rsid w:val="00877F59"/>
    <w:rsid w:val="008806B7"/>
    <w:rsid w:val="00AB00B0"/>
    <w:rsid w:val="00AE0BC4"/>
    <w:rsid w:val="00CB70EF"/>
    <w:rsid w:val="00D07013"/>
    <w:rsid w:val="00EC13E5"/>
    <w:rsid w:val="00FC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DB84C-5910-403E-9224-C08AA286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B27"/>
    <w:rPr>
      <w:color w:val="808080"/>
    </w:rPr>
  </w:style>
  <w:style w:type="table" w:styleId="TableGrid">
    <w:name w:val="Table Grid"/>
    <w:basedOn w:val="TableNormal"/>
    <w:uiPriority w:val="59"/>
    <w:rsid w:val="006D3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3B27"/>
    <w:pPr>
      <w:spacing w:line="240" w:lineRule="auto"/>
    </w:pPr>
    <w:rPr>
      <w:i/>
      <w:iCs/>
      <w:color w:val="1F497D" w:themeColor="text2"/>
      <w:sz w:val="18"/>
      <w:szCs w:val="18"/>
    </w:rPr>
  </w:style>
  <w:style w:type="paragraph" w:styleId="Header">
    <w:name w:val="header"/>
    <w:basedOn w:val="Normal"/>
    <w:link w:val="HeaderChar"/>
    <w:uiPriority w:val="99"/>
    <w:unhideWhenUsed/>
    <w:rsid w:val="006D3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B27"/>
  </w:style>
  <w:style w:type="paragraph" w:styleId="Footer">
    <w:name w:val="footer"/>
    <w:basedOn w:val="Normal"/>
    <w:link w:val="FooterChar"/>
    <w:uiPriority w:val="99"/>
    <w:unhideWhenUsed/>
    <w:rsid w:val="006D3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B27"/>
  </w:style>
  <w:style w:type="character" w:customStyle="1" w:styleId="BalloonTextChar">
    <w:name w:val="Balloon Text Char"/>
    <w:basedOn w:val="DefaultParagraphFont"/>
    <w:link w:val="BalloonText"/>
    <w:uiPriority w:val="99"/>
    <w:semiHidden/>
    <w:rsid w:val="006D3B27"/>
    <w:rPr>
      <w:rFonts w:ascii="Tahoma" w:hAnsi="Tahoma" w:cs="Tahoma"/>
      <w:sz w:val="16"/>
      <w:szCs w:val="16"/>
    </w:rPr>
  </w:style>
  <w:style w:type="paragraph" w:styleId="BalloonText">
    <w:name w:val="Balloon Text"/>
    <w:basedOn w:val="Normal"/>
    <w:link w:val="BalloonTextChar"/>
    <w:uiPriority w:val="99"/>
    <w:semiHidden/>
    <w:unhideWhenUsed/>
    <w:rsid w:val="006D3B27"/>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6D3B27"/>
    <w:rPr>
      <w:rFonts w:ascii="Segoe UI" w:hAnsi="Segoe UI" w:cs="Segoe UI"/>
      <w:sz w:val="18"/>
      <w:szCs w:val="18"/>
    </w:rPr>
  </w:style>
  <w:style w:type="character" w:styleId="Hyperlink">
    <w:name w:val="Hyperlink"/>
    <w:basedOn w:val="DefaultParagraphFont"/>
    <w:uiPriority w:val="99"/>
    <w:unhideWhenUsed/>
    <w:rsid w:val="006D3B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1</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xiao</dc:creator>
  <cp:keywords/>
  <dc:description/>
  <cp:lastModifiedBy>geoffrey xiao</cp:lastModifiedBy>
  <cp:revision>12</cp:revision>
  <dcterms:created xsi:type="dcterms:W3CDTF">2017-07-08T21:25:00Z</dcterms:created>
  <dcterms:modified xsi:type="dcterms:W3CDTF">2017-08-30T13:23:00Z</dcterms:modified>
</cp:coreProperties>
</file>