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6FB8">
      <w:pPr>
        <w:spacing w:before="1200" w:after="0"/>
        <w:rPr>
          <w:rFonts w:hint="default" w:ascii="Times New Roman" w:hAnsi="Times New Roman" w:cs="Times New Roman"/>
          <w:color w:val="auto"/>
        </w:rPr>
      </w:pPr>
    </w:p>
    <w:p w14:paraId="3AFB108F">
      <w:pPr>
        <w:spacing w:before="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56"/>
          <w:szCs w:val="56"/>
        </w:rPr>
        <w:t>SmartCare Hospital</w:t>
      </w:r>
    </w:p>
    <w:p w14:paraId="4DD3EF4A">
      <w:pPr>
        <w:spacing w:before="0" w:after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30"/>
          <w:szCs w:val="30"/>
        </w:rPr>
        <w:t>Network Design &amp; Configuration Documentation</w:t>
      </w:r>
    </w:p>
    <w:p w14:paraId="709ACCE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08E3B82B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1.  Project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A72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472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828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Detail</w:t>
            </w:r>
          </w:p>
        </w:tc>
      </w:tr>
      <w:tr w14:paraId="553F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0DA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Project Title</w:t>
            </w:r>
          </w:p>
        </w:tc>
        <w:tc>
          <w:tcPr>
            <w:tcW w:w="63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6EB0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 Hospital Network Design</w:t>
            </w:r>
          </w:p>
        </w:tc>
      </w:tr>
      <w:tr w14:paraId="7FA7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7671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Platform</w:t>
            </w:r>
          </w:p>
        </w:tc>
        <w:tc>
          <w:tcPr>
            <w:tcW w:w="63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8790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Cisco Packet Tracer</w:t>
            </w:r>
            <w:bookmarkStart w:id="0" w:name="_GoBack"/>
            <w:bookmarkEnd w:id="0"/>
          </w:p>
        </w:tc>
      </w:tr>
      <w:tr w14:paraId="5A784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E411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Architecture</w:t>
            </w:r>
          </w:p>
        </w:tc>
        <w:tc>
          <w:tcPr>
            <w:tcW w:w="63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E23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Hierarchical - Core / Distribution / Access</w:t>
            </w:r>
          </w:p>
        </w:tc>
      </w:tr>
      <w:tr w14:paraId="1679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1AE8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Sites</w:t>
            </w:r>
          </w:p>
        </w:tc>
        <w:tc>
          <w:tcPr>
            <w:tcW w:w="63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AD6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Headquarters + Branch Office</w:t>
            </w:r>
          </w:p>
        </w:tc>
      </w:tr>
    </w:tbl>
    <w:p w14:paraId="2F424974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77936AB6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2.  Network Architecture Overview</w:t>
      </w:r>
    </w:p>
    <w:p w14:paraId="753ABE8E">
      <w:pPr>
        <w:pStyle w:val="4"/>
        <w:spacing w:before="2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Core / WAN Layer</w:t>
      </w:r>
    </w:p>
    <w:p w14:paraId="55FCFE03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Provides backbone connectivity and internet access via Dual ISP failover.</w:t>
      </w:r>
    </w:p>
    <w:p w14:paraId="0C4FAD5B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HQ: One Core Router (Dual ISP, ). Branch: One Branch Router (Dual ISP).</w:t>
      </w:r>
    </w:p>
    <w:p w14:paraId="5DC44717">
      <w:pPr>
        <w:pStyle w:val="4"/>
        <w:spacing w:before="2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Distribution Layer</w:t>
      </w:r>
    </w:p>
    <w:p w14:paraId="1F7045DD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Handles inter-VLAN routing, DHCP relay (Branch), and gateway redundancy via HSRP.</w:t>
      </w:r>
    </w:p>
    <w:p w14:paraId="287F3C32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HQ: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one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L3 switches - Dist-SW1.</w:t>
      </w:r>
    </w:p>
    <w:p w14:paraId="04677021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Branch: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one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L3 switches - Dist-SW1.</w:t>
      </w:r>
    </w:p>
    <w:p w14:paraId="2BB65493">
      <w:pPr>
        <w:pStyle w:val="4"/>
        <w:spacing w:before="20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Access Layer</w:t>
      </w:r>
    </w:p>
    <w:p w14:paraId="3CB0BCF6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Connects all end devices to the network via L2 access switches with PortFast and BPDU Guard.</w:t>
      </w:r>
    </w:p>
    <w:p w14:paraId="735793AC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5F29126B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3.  Device Inventory</w:t>
      </w:r>
    </w:p>
    <w:p w14:paraId="17E64F6B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3.1  Headquarters Devices</w:t>
      </w:r>
    </w:p>
    <w:tbl>
      <w:tblPr>
        <w:tblStyle w:val="9"/>
        <w:tblW w:w="8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2600"/>
        <w:gridCol w:w="1260"/>
      </w:tblGrid>
      <w:tr w14:paraId="5FDF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A70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Device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229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Hostname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5A1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Role</w:t>
            </w:r>
          </w:p>
        </w:tc>
        <w:tc>
          <w:tcPr>
            <w:tcW w:w="12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107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Location</w:t>
            </w:r>
          </w:p>
        </w:tc>
      </w:tr>
      <w:tr w14:paraId="4F0F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A09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Router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BC8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SmartCare-HQ-Core-Router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BE1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WAN Gateway / NAT / Dual ISP</w:t>
            </w:r>
          </w:p>
        </w:tc>
        <w:tc>
          <w:tcPr>
            <w:tcW w:w="12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975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</w:t>
            </w:r>
          </w:p>
        </w:tc>
      </w:tr>
      <w:tr w14:paraId="6BC1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7C2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L3 Switch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F8A4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SmartCare-HQ-Dist-SW1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F33F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Distribution - HSRP Active</w:t>
            </w:r>
          </w:p>
        </w:tc>
        <w:tc>
          <w:tcPr>
            <w:tcW w:w="12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21FC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</w:t>
            </w:r>
          </w:p>
        </w:tc>
      </w:tr>
      <w:tr w14:paraId="2183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4ADA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 xml:space="preserve">10 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L2 Switch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es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857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HQ-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department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-SW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EF5B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Access Layer</w:t>
            </w:r>
          </w:p>
        </w:tc>
        <w:tc>
          <w:tcPr>
            <w:tcW w:w="12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A930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</w:t>
            </w:r>
          </w:p>
        </w:tc>
      </w:tr>
    </w:tbl>
    <w:p w14:paraId="15FD7C5D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5531305A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3.2  Branch Office Devices</w:t>
      </w:r>
    </w:p>
    <w:tbl>
      <w:tblPr>
        <w:tblStyle w:val="9"/>
        <w:tblW w:w="7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2600"/>
        <w:gridCol w:w="1060"/>
      </w:tblGrid>
      <w:tr w14:paraId="1EE2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0C6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Device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00D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Hostname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9C1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Role</w:t>
            </w:r>
          </w:p>
        </w:tc>
        <w:tc>
          <w:tcPr>
            <w:tcW w:w="1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95A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Location</w:t>
            </w:r>
          </w:p>
        </w:tc>
      </w:tr>
      <w:tr w14:paraId="5FE5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98AA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Router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ED2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Branch-Router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63E4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WAN Gateway / NAT / Dual ISP</w:t>
            </w:r>
          </w:p>
        </w:tc>
        <w:tc>
          <w:tcPr>
            <w:tcW w:w="1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6A2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</w:t>
            </w:r>
          </w:p>
        </w:tc>
      </w:tr>
      <w:tr w14:paraId="41D5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DB4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L3 Switch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F2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SmartCare-Branch-Dist-SW1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873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Distribution - HSRP Active</w:t>
            </w:r>
          </w:p>
        </w:tc>
        <w:tc>
          <w:tcPr>
            <w:tcW w:w="1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9800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</w:t>
            </w:r>
          </w:p>
        </w:tc>
      </w:tr>
      <w:tr w14:paraId="1ADC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BA8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 xml:space="preserve">10 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L2 Switch</w:t>
            </w:r>
          </w:p>
        </w:tc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31A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SmartCare-Branch-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department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-SW</w:t>
            </w:r>
          </w:p>
        </w:tc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3DC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Access Layer</w:t>
            </w:r>
          </w:p>
        </w:tc>
        <w:tc>
          <w:tcPr>
            <w:tcW w:w="1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5329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</w:t>
            </w:r>
          </w:p>
        </w:tc>
      </w:tr>
    </w:tbl>
    <w:p w14:paraId="1B75A5C0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C015706">
      <w:pPr>
        <w:pStyle w:val="2"/>
        <w:numPr>
          <w:ilvl w:val="0"/>
          <w:numId w:val="2"/>
        </w:numPr>
        <w:pBdr>
          <w:bottom w:val="single" w:color="2E75B6" w:sz="8" w:space="4"/>
        </w:pBdr>
        <w:spacing w:before="360" w:after="120"/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 xml:space="preserve"> Credentials &amp; Access Details</w:t>
      </w:r>
    </w:p>
    <w:p w14:paraId="627DF123">
      <w:pPr>
        <w:pStyle w:val="2"/>
        <w:numPr>
          <w:ilvl w:val="0"/>
          <w:numId w:val="0"/>
        </w:num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color w:val="auto"/>
          <w:sz w:val="19"/>
          <w:szCs w:val="19"/>
        </w:rPr>
        <w:t>All passwords are shared across all devices .</w:t>
      </w:r>
    </w:p>
    <w:p w14:paraId="60DBE812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324B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BDD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Access Method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05C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Line / Setting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709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Value</w:t>
            </w:r>
          </w:p>
        </w:tc>
      </w:tr>
      <w:tr w14:paraId="41C0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9DD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Console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699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line console 0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45F4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SmartCare@202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</w:t>
            </w:r>
          </w:p>
        </w:tc>
      </w:tr>
      <w:tr w14:paraId="38E0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BE00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VTY (SSH)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2AF1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line vty 0 4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583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SmartCare@202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</w:t>
            </w:r>
          </w:p>
        </w:tc>
      </w:tr>
      <w:tr w14:paraId="5B16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5695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 Secret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3673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 secret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DF2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SmartCare@202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</w:t>
            </w:r>
          </w:p>
        </w:tc>
      </w:tr>
      <w:tr w14:paraId="5715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DA04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SSH Version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C88F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ip ssh version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F794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2 (RSA 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1012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-bit)</w:t>
            </w:r>
          </w:p>
        </w:tc>
      </w:tr>
      <w:tr w14:paraId="5CFA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C386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Domain</w:t>
            </w:r>
          </w:p>
        </w:tc>
        <w:tc>
          <w:tcPr>
            <w:tcW w:w="3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FD77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ip domain-name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FF78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smartcare.local</w:t>
            </w:r>
          </w:p>
        </w:tc>
      </w:tr>
    </w:tbl>
    <w:p w14:paraId="02ABDE73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760FBFF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4CB23119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5.  WAN &amp; Dual ISP Configuration</w:t>
      </w:r>
    </w:p>
    <w:p w14:paraId="7D8726B8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5.1  HQ - ISP Interface Assignments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2200"/>
        <w:gridCol w:w="2000"/>
        <w:gridCol w:w="1960"/>
      </w:tblGrid>
      <w:tr w14:paraId="06A8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1DE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ISP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F8A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Interface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73D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HQ Router IP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6DD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ISP Gateway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A11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Role</w:t>
            </w:r>
          </w:p>
        </w:tc>
      </w:tr>
      <w:tr w14:paraId="0E96D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976C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ISP 1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53A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GigabitEthernet0/0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7D9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100.0.0.2/30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3151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100.0.0.1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BB9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Primary (AD 5)</w:t>
            </w:r>
          </w:p>
        </w:tc>
      </w:tr>
      <w:tr w14:paraId="61B0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55B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ISP 2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3171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GigabitEthernet0/1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E82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200.0.0.2/30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5269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200.0.0.1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63C1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Backup  (AD 10)</w:t>
            </w:r>
          </w:p>
        </w:tc>
      </w:tr>
    </w:tbl>
    <w:p w14:paraId="68ED4DEA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76EAA15D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5.2  Branch - ISP Interface Assignments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2200"/>
        <w:gridCol w:w="2000"/>
        <w:gridCol w:w="1960"/>
      </w:tblGrid>
      <w:tr w14:paraId="40B4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BD3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ISP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ABF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Interface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E7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Branch Router IP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26C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ISP Gateway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9A6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Role</w:t>
            </w:r>
          </w:p>
        </w:tc>
      </w:tr>
      <w:tr w14:paraId="510B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BE0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ISP 1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B0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GigabitEthernet0/0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27B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203.0.113.6/30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E72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203.0.113.5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0CB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Primary (AD 1)</w:t>
            </w:r>
          </w:p>
        </w:tc>
      </w:tr>
      <w:tr w14:paraId="01B3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7895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ISP 2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C9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GigabitEthernet0/1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92BF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198.51.100.6/30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EF73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198.51.100.5</w:t>
            </w:r>
          </w:p>
        </w:tc>
        <w:tc>
          <w:tcPr>
            <w:tcW w:w="19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AEAE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Backup  (AD 10)</w:t>
            </w:r>
          </w:p>
        </w:tc>
      </w:tr>
    </w:tbl>
    <w:p w14:paraId="640B302C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8553C8D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1F2BFEEA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3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 xml:space="preserve">  LAN Links - Router to Distribution Switches</w:t>
      </w:r>
    </w:p>
    <w:tbl>
      <w:tblPr>
        <w:tblStyle w:val="9"/>
        <w:tblW w:w="6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00"/>
        <w:gridCol w:w="2100"/>
        <w:gridCol w:w="1900"/>
      </w:tblGrid>
      <w:tr w14:paraId="1DE0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FD3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Site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F6E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Interface</w:t>
            </w:r>
          </w:p>
        </w:tc>
        <w:tc>
          <w:tcPr>
            <w:tcW w:w="21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6AD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Connects To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6FD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IP Address</w:t>
            </w:r>
          </w:p>
        </w:tc>
      </w:tr>
      <w:tr w14:paraId="20D7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6361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213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GigabitEthernet0/2</w:t>
            </w:r>
          </w:p>
        </w:tc>
        <w:tc>
          <w:tcPr>
            <w:tcW w:w="21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421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HQ-Dist-SW1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89A0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10.0.0.1/30</w:t>
            </w:r>
          </w:p>
        </w:tc>
      </w:tr>
      <w:tr w14:paraId="201B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E14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6FA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GigabitEthernet0/2</w:t>
            </w:r>
          </w:p>
        </w:tc>
        <w:tc>
          <w:tcPr>
            <w:tcW w:w="21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3BD3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Branch-Dist-SW1</w:t>
            </w:r>
          </w:p>
        </w:tc>
        <w:tc>
          <w:tcPr>
            <w:tcW w:w="1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849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10.1.0.1/30</w:t>
            </w:r>
          </w:p>
        </w:tc>
      </w:tr>
    </w:tbl>
    <w:p w14:paraId="3F1F791F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0CCC6E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FF284CF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6.  VLAN Design &amp; IP Addressing</w:t>
      </w:r>
    </w:p>
    <w:p w14:paraId="048BBFA1">
      <w:p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Base Network: 192.168.0.0/16   |   HQ VLANs: 192.168.10-110.0/24   |   Branch VLANs: 192.168.120-220.0/24</w:t>
      </w:r>
    </w:p>
    <w:p w14:paraId="20CF932F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211"/>
        <w:gridCol w:w="1451"/>
        <w:gridCol w:w="1583"/>
        <w:gridCol w:w="1353"/>
        <w:gridCol w:w="1601"/>
        <w:gridCol w:w="1382"/>
      </w:tblGrid>
      <w:tr w14:paraId="2E57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64E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VLAN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347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197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Department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60A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HQ Network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221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HQ GW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987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Branch Network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B97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Branch GW</w:t>
            </w:r>
          </w:p>
        </w:tc>
      </w:tr>
      <w:tr w14:paraId="6729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CC4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1537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admin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661F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Administration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6253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DDA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AD64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.10.0/24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311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.10.1</w:t>
            </w:r>
          </w:p>
        </w:tc>
      </w:tr>
      <w:tr w14:paraId="3F06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588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6C1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finance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97E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Finance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45D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192.168.20.0/24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6E3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192.168.20.1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1B0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B58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7EDC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AC39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30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8F32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hr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AB0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HR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01BD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192.168.30.0/24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448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192.168.30.1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6281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30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7933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3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6AF1D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51A9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4E79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reception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C861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Reception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BB7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192.168.40.0/24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BF04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192.168.40.1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E4D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4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1DB0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4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5359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9E2A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1F82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guest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2A08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Guest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A1F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192.168.50.0/24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C6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192.168.50.1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A01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5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33F2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5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4D93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AAD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60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1C20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1C5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IT / DHCP Server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E835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753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DAC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ED80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18A1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E404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70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1FE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emergency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A630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Emergency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2D1F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192.168.70.0/24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63A0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192.168.70.1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8C5E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7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C14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7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0815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098A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80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299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pharmacy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93F8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Pharmacy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799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192.168.80.0/24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04D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192.168.80.1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5EC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8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71C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8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3494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1E7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90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FE0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dr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F9C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Doctors &amp; Nurses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A62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192.168.90.0/24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7C1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192.168.90.1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54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2418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58FC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6D9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C461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lab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810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Labs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80E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C13B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2C32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10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6B2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10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  <w:tr w14:paraId="43F5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EC02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110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C00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management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F32D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Management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E9BC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192.168.110.0/24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DB8E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192.168.110.1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D9D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11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324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11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0.1</w:t>
            </w:r>
          </w:p>
        </w:tc>
      </w:tr>
    </w:tbl>
    <w:p w14:paraId="0C40C6F6">
      <w:pPr>
        <w:pBdr>
          <w:left w:val="single" w:color="C00000" w:sz="12" w:space="6"/>
        </w:pBdr>
        <w:spacing w:before="80" w:after="80"/>
        <w:rPr>
          <w:rFonts w:hint="default" w:ascii="Times New Roman" w:hAnsi="Times New Roman" w:eastAsia="Arial" w:cs="Times New Roman"/>
          <w:b/>
          <w:bCs/>
          <w:color w:val="auto"/>
          <w:sz w:val="19"/>
          <w:szCs w:val="19"/>
        </w:rPr>
      </w:pPr>
    </w:p>
    <w:p w14:paraId="79D3D9E7">
      <w:pPr>
        <w:pBdr>
          <w:left w:val="single" w:color="C00000" w:sz="12" w:space="6"/>
        </w:pBd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19"/>
          <w:szCs w:val="19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color w:val="auto"/>
          <w:sz w:val="19"/>
          <w:szCs w:val="19"/>
        </w:rPr>
        <w:t>VLAN 50 (Guest) uses DNS 8.8.8.8 and is blocked from all internal hospital subnets by ACL on all distribution switches.</w:t>
      </w:r>
    </w:p>
    <w:p w14:paraId="46F32E1B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765D9DFA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7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DHCP Configuration</w:t>
      </w:r>
    </w:p>
    <w:p w14:paraId="426D8B61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7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.1  HQ DHCP (on Dist-SW1)</w:t>
      </w:r>
    </w:p>
    <w:p w14:paraId="59B6FB79">
      <w:pPr>
        <w:spacing w:before="80" w:after="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DHCP pools are configured on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a dedicated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DHCP SERVER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. Each VLAN has a dedicated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 dhcp server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pool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800"/>
        <w:gridCol w:w="1600"/>
        <w:gridCol w:w="1760"/>
      </w:tblGrid>
      <w:tr w14:paraId="56E2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53F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Pool Name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45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Network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F6A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Default Gateway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600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DNS Server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16C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Start IP</w:t>
            </w:r>
          </w:p>
        </w:tc>
      </w:tr>
      <w:tr w14:paraId="6B18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90E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VLAN10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5A7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F4AF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40C4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2646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666F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062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VLAN20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62A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192.168.20.0/24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46F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192.168.20.1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7F5D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6C259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192.168.20.1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0BA2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5D1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VLAN30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0DB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192.168.30.0/24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204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192.168.30.1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1CF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CD6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192.168.30.1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56A0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BC34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VLAN40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18A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192.168.40.0/24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57C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192.168.40.1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F7F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954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192.168.40.1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2B3A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BFD0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VLAN50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BD8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192.168.50.0/24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615F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192.168.50.1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50D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8.8.8.8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01669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192.168.50.1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4444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54DA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VLAN60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CE6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00B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AAA1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FFB9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09A3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804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VLAN70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4BA2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192.168.70.0/24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D770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192.168.70.1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8FB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BAD1B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192.168.70.1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72C0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305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VLAN80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709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192.168.80.0/24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F14C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192.168.80.1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59A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044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192.168.80.1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779F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9A7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VLAN90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02D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192.168.90.0/24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9AA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192.168.90.1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1C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7AAB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192.168.90.1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21A6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6B4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VLAN100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F5D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7AE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1E1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9E6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192.168.100.1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  <w:tr w14:paraId="32A4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D6A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VLAN110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B29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192.168.110.0/24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AD1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192.168.110.1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D03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192.168.60.10</w:t>
            </w:r>
          </w:p>
        </w:tc>
        <w:tc>
          <w:tcPr>
            <w:tcW w:w="1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D70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192.168.110.1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</w:tr>
    </w:tbl>
    <w:p w14:paraId="061195C2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2E815539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7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 xml:space="preserve">.2  Branch DHCP </w:t>
      </w:r>
    </w:p>
    <w:p w14:paraId="227557A7">
      <w:p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The Branch uses a dedicated DHCP/DNS server in VLAN 60. distribution switches relay DHCP requests via ip helper-address 192.168.170.10 on every SVI.</w:t>
      </w:r>
    </w:p>
    <w:p w14:paraId="0550D336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800"/>
        <w:gridCol w:w="1700"/>
        <w:gridCol w:w="1660"/>
      </w:tblGrid>
      <w:tr w14:paraId="1C0E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DB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Pool Name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EE1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Network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975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Default Gateway</w:t>
            </w:r>
          </w:p>
        </w:tc>
        <w:tc>
          <w:tcPr>
            <w:tcW w:w="17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494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DNS Server</w:t>
            </w:r>
          </w:p>
        </w:tc>
        <w:tc>
          <w:tcPr>
            <w:tcW w:w="16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48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Start IP</w:t>
            </w:r>
          </w:p>
        </w:tc>
      </w:tr>
      <w:tr w14:paraId="3EA9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A7E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Admin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C92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.10.0/24</w:t>
            </w:r>
          </w:p>
        </w:tc>
        <w:tc>
          <w:tcPr>
            <w:tcW w:w="1800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8B2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192.169.x.1</w:t>
            </w:r>
          </w:p>
        </w:tc>
        <w:tc>
          <w:tcPr>
            <w:tcW w:w="1700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4306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192.169.60.10</w:t>
            </w:r>
          </w:p>
        </w:tc>
        <w:tc>
          <w:tcPr>
            <w:tcW w:w="1660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4397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192.168.x.10</w:t>
            </w:r>
          </w:p>
        </w:tc>
      </w:tr>
      <w:tr w14:paraId="025B4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BE4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Finance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85D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8D29C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85BA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B0BC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61BBA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3E2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HR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2320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3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2EB32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B510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EB79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6858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B23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Reception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0FC9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4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C037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E487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7393D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3B89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220A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Guest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35F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5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C712C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8A6E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DEB4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4DE13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EB9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IT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3EB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60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7934D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7523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EFAF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7733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7F2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Emergency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840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7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E7F45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412A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D09E3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3C26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DB2D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Pharmacy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E854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8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D644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A8388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961C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5B1A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9FF6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Doctors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44D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D9C9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60815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DAF01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5499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E94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Lab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6E5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192.16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9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.1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0.0/24</w:t>
            </w:r>
          </w:p>
        </w:tc>
        <w:tc>
          <w:tcPr>
            <w:tcW w:w="1800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3462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700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B28A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660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4EAFF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</w:tr>
    </w:tbl>
    <w:p w14:paraId="741D0C84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2CBF949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032F0C50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8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Distribution Switch Interface Map</w:t>
      </w:r>
    </w:p>
    <w:p w14:paraId="7A39D903">
      <w:p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Applies to both HQ and Branch distribution switches .</w:t>
      </w:r>
    </w:p>
    <w:p w14:paraId="27D56E27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560"/>
        <w:gridCol w:w="2000"/>
      </w:tblGrid>
      <w:tr w14:paraId="2D6C0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94E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Interface</w:t>
            </w:r>
          </w:p>
        </w:tc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D28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Description</w:t>
            </w:r>
          </w:p>
        </w:tc>
        <w:tc>
          <w:tcPr>
            <w:tcW w:w="2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E66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IP / Mode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37B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Connected To</w:t>
            </w:r>
          </w:p>
        </w:tc>
      </w:tr>
      <w:tr w14:paraId="2067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1370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GigabitEthernet1/0/1</w:t>
            </w:r>
          </w:p>
        </w:tc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C73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Routed Uplink to Router</w:t>
            </w:r>
          </w:p>
        </w:tc>
        <w:tc>
          <w:tcPr>
            <w:tcW w:w="2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137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10.x.x.2/30 (SW1) | 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6067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Site Router</w:t>
            </w:r>
          </w:p>
        </w:tc>
      </w:tr>
      <w:tr w14:paraId="1EC37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6BD3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fastEthernet0/1-10</w:t>
            </w:r>
          </w:p>
        </w:tc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47DA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Access Trunk</w:t>
            </w:r>
          </w:p>
        </w:tc>
        <w:tc>
          <w:tcPr>
            <w:tcW w:w="2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31BB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Trunk - VLANs 10-1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3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D921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Access SW</w:t>
            </w:r>
          </w:p>
        </w:tc>
      </w:tr>
    </w:tbl>
    <w:p w14:paraId="7B0F359C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068BFE52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9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Access Switch Port Assignments</w:t>
      </w:r>
    </w:p>
    <w:p w14:paraId="1566248C">
      <w:p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Same port template applies to HQ and Branch access switches. Adjust port ranges to match physical cabling.</w:t>
      </w:r>
    </w:p>
    <w:p w14:paraId="103B2AB2">
      <w:pPr>
        <w:spacing w:before="8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900"/>
        <w:gridCol w:w="2200"/>
        <w:gridCol w:w="1500"/>
        <w:gridCol w:w="2760"/>
      </w:tblGrid>
      <w:tr w14:paraId="651C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827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switch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50F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port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976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9"/>
                <w:szCs w:val="19"/>
                <w:lang w:val="en-US"/>
              </w:rPr>
              <w:t>vlan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215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PortFast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5B3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BPDU Guard</w:t>
            </w:r>
          </w:p>
        </w:tc>
      </w:tr>
      <w:tr w14:paraId="73DA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CE85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admin</w:t>
            </w:r>
          </w:p>
        </w:tc>
        <w:tc>
          <w:tcPr>
            <w:tcW w:w="3100" w:type="dxa"/>
            <w:gridSpan w:val="2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3E080">
            <w:pP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Fa0/2         trunk</w:t>
            </w:r>
          </w:p>
          <w:p w14:paraId="45B7FD0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Fa0/3         vlan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2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,130</w:t>
            </w:r>
          </w:p>
          <w:p w14:paraId="3CA8D45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  vlan 10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3B9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441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45D8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B88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finance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9CA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09E48829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42CE240B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F2D1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0FCF104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25FE7E67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20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D60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FEB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17A3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14AF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hr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9EB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6E7A32E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3987DF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9D436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1EDC70A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58B07E96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30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0B88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B67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64E6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F67C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reception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869F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35DEB5FA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34BA811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EC5A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5DC16F57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5F2D838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40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91AF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C035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2DF5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6E7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guest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A97A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4BE08521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1EEA8EF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81B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1EE0C5E5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3046942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50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2887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3729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6070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3805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IT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12A7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4006AB8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60B5F4F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FC3D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4970769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582A7C1B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60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F6E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B08C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7232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368DA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emergency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762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25973AB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1E0818D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06E4C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05DAA77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5C27AC0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70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191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6509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66F03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470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pharmacy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CA5F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3901FBF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3AB1073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6632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0DA2F01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5F0AE48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80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BE5A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F567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1F3D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CF11A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doctors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DE2D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7B72D41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48840F9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E2F1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6D036A7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797B164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90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1D4A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A2DF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  <w:tr w14:paraId="4F94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DEC75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lab</w:t>
            </w:r>
          </w:p>
        </w:tc>
        <w:tc>
          <w:tcPr>
            <w:tcW w:w="9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C8638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Fa0/1-2</w:t>
            </w:r>
          </w:p>
          <w:p w14:paraId="5257D2ED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Fa0/3</w:t>
            </w:r>
          </w:p>
          <w:p w14:paraId="146D509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Fa0/4-15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E630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Trunk</w:t>
            </w:r>
          </w:p>
          <w:p w14:paraId="5793773F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120,130</w:t>
            </w:r>
          </w:p>
          <w:p w14:paraId="16E2EE43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100</w:t>
            </w:r>
          </w:p>
        </w:tc>
        <w:tc>
          <w:tcPr>
            <w:tcW w:w="15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459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  <w:tc>
          <w:tcPr>
            <w:tcW w:w="2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FF7D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Enabled</w:t>
            </w:r>
          </w:p>
        </w:tc>
      </w:tr>
    </w:tbl>
    <w:p w14:paraId="4ED5A885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7E5F1566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Gi0/1 -&gt; Trunk to Dist-SW1 | VLANs: 10,20,30,40,50,60,70,80,90,100,110</w:t>
      </w:r>
    </w:p>
    <w:p w14:paraId="515E28D2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Management SVI: HQ = 192.168.110.11 | Branch = 192.168.220.11 | GW = x.x.x.1</w:t>
      </w:r>
    </w:p>
    <w:p w14:paraId="53592898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4BE7128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31620181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0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Routing - OSPF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400"/>
        <w:gridCol w:w="1800"/>
        <w:gridCol w:w="3760"/>
      </w:tblGrid>
      <w:tr w14:paraId="6D5A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255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Device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A6B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Router-ID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4E2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OSPF Area</w:t>
            </w:r>
          </w:p>
        </w:tc>
        <w:tc>
          <w:tcPr>
            <w:tcW w:w="3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B21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Notes</w:t>
            </w:r>
          </w:p>
        </w:tc>
      </w:tr>
      <w:tr w14:paraId="08E8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D36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HQ-Core-Router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735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1.1.1.1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D15B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Area 0 (Backbone)</w:t>
            </w:r>
          </w:p>
        </w:tc>
        <w:tc>
          <w:tcPr>
            <w:tcW w:w="3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B97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default-information originate always; WAN interfaces passive</w:t>
            </w:r>
          </w:p>
        </w:tc>
      </w:tr>
      <w:tr w14:paraId="6094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41B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HQ-Dist-SW1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E1364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3984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Area 0</w:t>
            </w:r>
          </w:p>
        </w:tc>
        <w:tc>
          <w:tcPr>
            <w:tcW w:w="3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BA6F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Advertises all HQ VLAN networks</w:t>
            </w:r>
          </w:p>
        </w:tc>
      </w:tr>
      <w:tr w14:paraId="49F2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528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Branch-Router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338E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2.2.2.2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496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Area 1 (Branch)</w:t>
            </w:r>
          </w:p>
        </w:tc>
        <w:tc>
          <w:tcPr>
            <w:tcW w:w="3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153D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default-information originate always; WAN interfaces passive</w:t>
            </w:r>
          </w:p>
        </w:tc>
      </w:tr>
      <w:tr w14:paraId="127C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F5F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Branch-Dist-SW1</w:t>
            </w:r>
          </w:p>
        </w:tc>
        <w:tc>
          <w:tcPr>
            <w:tcW w:w="1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3F564">
            <w:pPr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1B07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Area 1</w:t>
            </w:r>
          </w:p>
        </w:tc>
        <w:tc>
          <w:tcPr>
            <w:tcW w:w="37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EFD9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Advertises all Branch VLAN networks</w:t>
            </w:r>
          </w:p>
        </w:tc>
      </w:tr>
    </w:tbl>
    <w:p w14:paraId="68D94127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4DD874BC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HQ is OSPF Area 0 (backbone). Branch is Area 1, connected to Area 0 via WAN/MPLS link.</w:t>
      </w:r>
    </w:p>
    <w:p w14:paraId="076EE557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WAN interfaces (Gi0/0, Gi0/1) are passive on both routers - no OSPF hellos sent to ISPs.</w:t>
      </w:r>
    </w:p>
    <w:p w14:paraId="2911B88A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226D148B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1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Spanning Tree Configuration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1800"/>
        <w:gridCol w:w="3560"/>
      </w:tblGrid>
      <w:tr w14:paraId="1FFB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1F6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Device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FB5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Mode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C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STP Role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ACE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VLANs</w:t>
            </w:r>
          </w:p>
        </w:tc>
      </w:tr>
      <w:tr w14:paraId="5699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700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HQ-Dist-SW1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7FCD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Rapid-PVST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3E1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Root Primary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E8F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10,20,30,40,50,60,70,80,90,100,110</w:t>
            </w:r>
          </w:p>
        </w:tc>
      </w:tr>
      <w:tr w14:paraId="2459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DFE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Branch-Dist-SW1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2BDC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Rapid-PVST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440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Root Primary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AB6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10,20,30,40,50,60,70,80,90,100,110</w:t>
            </w:r>
          </w:p>
        </w:tc>
      </w:tr>
      <w:tr w14:paraId="4FC7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A0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All Access SWs</w:t>
            </w:r>
          </w:p>
        </w:tc>
        <w:tc>
          <w:tcPr>
            <w:tcW w:w="1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A226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Rapid-PVST</w:t>
            </w:r>
          </w:p>
        </w:tc>
        <w:tc>
          <w:tcPr>
            <w:tcW w:w="18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A5CD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Non-Root</w:t>
            </w:r>
          </w:p>
        </w:tc>
        <w:tc>
          <w:tcPr>
            <w:tcW w:w="35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F48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PortFast + BPDU Guard enabled on all access ports</w:t>
            </w:r>
          </w:p>
        </w:tc>
      </w:tr>
    </w:tbl>
    <w:p w14:paraId="4F1E46C2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038CE33">
      <w:pPr>
        <w:pStyle w:val="2"/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US"/>
        </w:rPr>
        <w:t>2</w:t>
      </w: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.  Security Configuration</w:t>
      </w:r>
    </w:p>
    <w:p w14:paraId="613299A0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.1  Guest VLAN Isolation (ACL)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700"/>
        <w:gridCol w:w="1000"/>
        <w:gridCol w:w="3060"/>
      </w:tblGrid>
      <w:tr w14:paraId="5DE8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470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ACL Name</w:t>
            </w:r>
          </w:p>
        </w:tc>
        <w:tc>
          <w:tcPr>
            <w:tcW w:w="27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24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Applied On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2B8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Direction</w:t>
            </w:r>
          </w:p>
        </w:tc>
        <w:tc>
          <w:tcPr>
            <w:tcW w:w="3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12A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9"/>
                <w:szCs w:val="19"/>
              </w:rPr>
              <w:t>Effect</w:t>
            </w:r>
          </w:p>
        </w:tc>
      </w:tr>
      <w:tr w14:paraId="07E4F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06E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GUEST-ISOLATION</w:t>
            </w:r>
          </w:p>
        </w:tc>
        <w:tc>
          <w:tcPr>
            <w:tcW w:w="27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7013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HQ Vlan50 SVI 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86B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inbound</w:t>
            </w:r>
          </w:p>
        </w:tc>
        <w:tc>
          <w:tcPr>
            <w:tcW w:w="3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E3F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Blocks Guest (192.168.50.0/24) from all internal subnets; permits internet only</w:t>
            </w:r>
          </w:p>
        </w:tc>
      </w:tr>
      <w:tr w14:paraId="683F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9EA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BRANCH-GUEST-ISOLATION</w:t>
            </w:r>
          </w:p>
        </w:tc>
        <w:tc>
          <w:tcPr>
            <w:tcW w:w="27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955C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Branch Vlan50 SVI </w:t>
            </w:r>
          </w:p>
        </w:tc>
        <w:tc>
          <w:tcPr>
            <w:tcW w:w="10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52B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inbound</w:t>
            </w:r>
          </w:p>
        </w:tc>
        <w:tc>
          <w:tcPr>
            <w:tcW w:w="306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1A56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Blocks Guest (192.168.160.0/24) from all internal subnets; permits internet only</w:t>
            </w:r>
          </w:p>
        </w:tc>
      </w:tr>
    </w:tbl>
    <w:p w14:paraId="298E5500">
      <w:pPr>
        <w:spacing w:before="120" w:after="0"/>
        <w:rPr>
          <w:rFonts w:hint="default" w:ascii="Times New Roman" w:hAnsi="Times New Roman" w:cs="Times New Roman"/>
          <w:color w:val="auto"/>
        </w:rPr>
      </w:pPr>
    </w:p>
    <w:p w14:paraId="66517140">
      <w:pPr>
        <w:pStyle w:val="3"/>
        <w:spacing w:before="2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2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.2  Security Hardening (All Devices)</w:t>
      </w:r>
    </w:p>
    <w:p w14:paraId="53887BFA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service password-encryption enabled on all devices</w:t>
      </w:r>
    </w:p>
    <w:p w14:paraId="332125A8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no ip domain-lookup prevents CLI DNS delay</w:t>
      </w:r>
    </w:p>
    <w:p w14:paraId="2ED2D7FB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Banner motd: Authorized Access Only - SmartCare Hospital</w:t>
      </w:r>
    </w:p>
    <w:p w14:paraId="1700719B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exec-timeout 10 0 on all console and VTY lines (10-min idle timeout)</w:t>
      </w:r>
    </w:p>
    <w:p w14:paraId="6BBB754A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logging synchronous on console lines</w:t>
      </w:r>
    </w:p>
    <w:p w14:paraId="1EEED25E">
      <w:pPr>
        <w:pStyle w:val="16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SSH Version 2 with RSA 2048-bit keys; Telnet disabled</w:t>
      </w:r>
    </w:p>
    <w:p w14:paraId="49B2DD7C">
      <w:pPr>
        <w:pBdr>
          <w:top w:val="single" w:color="2E75B6" w:sz="4" w:space="4"/>
        </w:pBdr>
        <w:spacing w:before="160" w:after="60"/>
        <w:jc w:val="both"/>
        <w:rPr>
          <w:rFonts w:hint="default" w:ascii="Times New Roman" w:hAnsi="Times New Roman" w:cs="Times New Roman"/>
          <w:color w:val="auto"/>
        </w:rPr>
      </w:pPr>
    </w:p>
    <w:sectPr>
      <w:headerReference r:id="rId3" w:type="default"/>
      <w:footerReference r:id="rId4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4C479">
    <w:pPr>
      <w:pBdr>
        <w:top w:val="single" w:color="2E75B6" w:sz="4" w:space="4"/>
      </w:pBdr>
      <w:tabs>
        <w:tab w:val="right" w:pos="9026"/>
      </w:tabs>
      <w:spacing w:before="80" w:after="0"/>
    </w:pPr>
    <w:r>
      <w:rPr>
        <w:rFonts w:ascii="Arial" w:hAnsi="Arial" w:eastAsia="Arial" w:cs="Arial"/>
        <w:color w:val="595959"/>
        <w:sz w:val="16"/>
        <w:szCs w:val="16"/>
      </w:rPr>
      <w:t>v2.0  |  March 2026</w:t>
    </w:r>
    <w:r>
      <w:rPr>
        <w:rFonts w:ascii="Arial" w:hAnsi="Arial" w:eastAsia="Arial" w:cs="Arial"/>
        <w:color w:val="595959"/>
        <w:sz w:val="16"/>
        <w:szCs w:val="16"/>
      </w:rPr>
      <w:tab/>
    </w:r>
    <w:r>
      <w:rPr>
        <w:rFonts w:ascii="Arial" w:hAnsi="Arial" w:eastAsia="Arial" w:cs="Arial"/>
        <w:color w:val="595959"/>
        <w:sz w:val="16"/>
        <w:szCs w:val="16"/>
      </w:rPr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00F7E">
    <w:pPr>
      <w:pBdr>
        <w:bottom w:val="single" w:color="2E75B6" w:sz="4" w:space="4"/>
      </w:pBdr>
      <w:spacing w:before="0" w:after="120"/>
    </w:pPr>
    <w:r>
      <w:rPr>
        <w:rFonts w:ascii="Arial" w:hAnsi="Arial" w:eastAsia="Arial" w:cs="Arial"/>
        <w:i/>
        <w:iCs/>
        <w:color w:val="595959"/>
        <w:sz w:val="18"/>
        <w:szCs w:val="18"/>
      </w:rPr>
      <w:t>SmartCare Hospital - Full Network Documentation</w:t>
    </w:r>
    <w:r>
      <w:rPr>
        <w:rFonts w:ascii="Arial" w:hAnsi="Arial" w:eastAsia="Arial" w:cs="Arial"/>
        <w:b/>
        <w:bCs/>
        <w:color w:val="C000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810A0A"/>
    <w:multiLevelType w:val="singleLevel"/>
    <w:tmpl w:val="F2810A0A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670A1B"/>
    <w:rsid w:val="1C053387"/>
    <w:rsid w:val="1D39247F"/>
    <w:rsid w:val="384C3043"/>
    <w:rsid w:val="41883FF4"/>
    <w:rsid w:val="5A633BA0"/>
    <w:rsid w:val="63E22536"/>
    <w:rsid w:val="7B7377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101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2026-04-07T12:31:00Z</dcterms:created>
  <dc:creator>Un-named</dc:creator>
  <cp:lastModifiedBy>Geoffrey</cp:lastModifiedBy>
  <dcterms:modified xsi:type="dcterms:W3CDTF">2026-04-10T09:00:22Z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1344EBFB3E914493BE11B7D980FC5DFC_13</vt:lpwstr>
  </property>
</Properties>
</file>