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3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27"/>
        <w:gridCol w:w="6519"/>
        <w:gridCol w:w="993"/>
      </w:tblGrid>
      <w:tr w:rsidR="00E31070" w14:paraId="12CEB9BC" w14:textId="77777777">
        <w:trPr>
          <w:trHeight w:val="570"/>
          <w:tblHeader/>
        </w:trPr>
        <w:tc>
          <w:tcPr>
            <w:tcW w:w="1527" w:type="dxa"/>
            <w:tcBorders>
              <w:top w:val="single" w:sz="12" w:space="0" w:color="auto"/>
              <w:left w:val="single" w:sz="12" w:space="0" w:color="auto"/>
              <w:bottom w:val="single" w:sz="4" w:space="0" w:color="auto"/>
              <w:right w:val="single" w:sz="4" w:space="0" w:color="auto"/>
            </w:tcBorders>
            <w:vAlign w:val="center"/>
          </w:tcPr>
          <w:p w14:paraId="450EBBCC" w14:textId="77777777" w:rsidR="00E31070" w:rsidRDefault="00133DF5">
            <w:pPr>
              <w:jc w:val="center"/>
              <w:rPr>
                <w:rFonts w:ascii="宋体" w:hAnsi="宋体"/>
                <w:b/>
                <w:color w:val="000000"/>
                <w:sz w:val="24"/>
              </w:rPr>
            </w:pPr>
            <w:r>
              <w:rPr>
                <w:rFonts w:ascii="宋体" w:hAnsi="宋体" w:hint="eastAsia"/>
                <w:b/>
                <w:color w:val="000000"/>
                <w:sz w:val="24"/>
              </w:rPr>
              <w:t>检测项</w:t>
            </w:r>
          </w:p>
        </w:tc>
        <w:tc>
          <w:tcPr>
            <w:tcW w:w="6519" w:type="dxa"/>
            <w:tcBorders>
              <w:top w:val="single" w:sz="12" w:space="0" w:color="auto"/>
              <w:left w:val="single" w:sz="4" w:space="0" w:color="auto"/>
              <w:bottom w:val="single" w:sz="4" w:space="0" w:color="auto"/>
              <w:right w:val="single" w:sz="4" w:space="0" w:color="auto"/>
            </w:tcBorders>
            <w:vAlign w:val="center"/>
          </w:tcPr>
          <w:p w14:paraId="61476271" w14:textId="77777777" w:rsidR="00E31070" w:rsidRDefault="00133DF5">
            <w:pPr>
              <w:jc w:val="center"/>
              <w:rPr>
                <w:rFonts w:ascii="宋体" w:hAnsi="宋体"/>
                <w:b/>
                <w:color w:val="000000"/>
                <w:sz w:val="24"/>
              </w:rPr>
            </w:pPr>
            <w:r>
              <w:rPr>
                <w:rFonts w:ascii="宋体" w:hAnsi="宋体" w:hint="eastAsia"/>
                <w:b/>
                <w:color w:val="FF0000"/>
                <w:sz w:val="24"/>
              </w:rPr>
              <w:t>检查内容及要求</w:t>
            </w:r>
          </w:p>
        </w:tc>
        <w:tc>
          <w:tcPr>
            <w:tcW w:w="993" w:type="dxa"/>
            <w:tcBorders>
              <w:top w:val="single" w:sz="12" w:space="0" w:color="auto"/>
              <w:left w:val="single" w:sz="4" w:space="0" w:color="auto"/>
              <w:bottom w:val="single" w:sz="4" w:space="0" w:color="auto"/>
              <w:right w:val="single" w:sz="12" w:space="0" w:color="auto"/>
            </w:tcBorders>
            <w:vAlign w:val="center"/>
          </w:tcPr>
          <w:p w14:paraId="0A986105" w14:textId="77777777" w:rsidR="00E31070" w:rsidRDefault="00133DF5">
            <w:pPr>
              <w:jc w:val="center"/>
              <w:rPr>
                <w:rFonts w:ascii="宋体" w:hAnsi="宋体"/>
                <w:sz w:val="24"/>
              </w:rPr>
            </w:pPr>
            <w:r>
              <w:rPr>
                <w:rFonts w:ascii="宋体" w:hAnsi="宋体" w:hint="eastAsia"/>
                <w:b/>
                <w:color w:val="000000"/>
                <w:sz w:val="24"/>
              </w:rPr>
              <w:t>检测项编号</w:t>
            </w:r>
          </w:p>
        </w:tc>
      </w:tr>
      <w:tr w:rsidR="00E31070" w14:paraId="1E0A6993" w14:textId="77777777">
        <w:trPr>
          <w:trHeight w:val="454"/>
        </w:trPr>
        <w:tc>
          <w:tcPr>
            <w:tcW w:w="9039" w:type="dxa"/>
            <w:gridSpan w:val="3"/>
            <w:tcBorders>
              <w:top w:val="single" w:sz="4" w:space="0" w:color="auto"/>
              <w:left w:val="single" w:sz="12" w:space="0" w:color="auto"/>
              <w:bottom w:val="single" w:sz="4" w:space="0" w:color="auto"/>
              <w:right w:val="single" w:sz="12" w:space="0" w:color="auto"/>
            </w:tcBorders>
            <w:vAlign w:val="center"/>
          </w:tcPr>
          <w:p w14:paraId="1FB82EA0" w14:textId="23D14D12" w:rsidR="00E31070" w:rsidRDefault="00133DF5" w:rsidP="0061300D">
            <w:pPr>
              <w:rPr>
                <w:rFonts w:ascii="宋体" w:hAnsi="宋体"/>
                <w:sz w:val="24"/>
              </w:rPr>
            </w:pPr>
            <w:r>
              <w:rPr>
                <w:rFonts w:ascii="宋体" w:hAnsi="宋体" w:hint="eastAsia"/>
                <w:b/>
                <w:sz w:val="24"/>
              </w:rPr>
              <w:t>（一）</w:t>
            </w:r>
            <w:r w:rsidR="0061300D">
              <w:rPr>
                <w:rFonts w:ascii="宋体" w:hAnsi="宋体" w:hint="eastAsia"/>
                <w:b/>
                <w:sz w:val="24"/>
              </w:rPr>
              <w:t>实景三维时空信息云平台</w:t>
            </w:r>
            <w:r>
              <w:rPr>
                <w:rFonts w:ascii="宋体" w:hAnsi="宋体" w:hint="eastAsia"/>
                <w:b/>
                <w:sz w:val="24"/>
              </w:rPr>
              <w:t>(用户身份:管理员</w:t>
            </w:r>
            <w:r w:rsidR="007C338B">
              <w:rPr>
                <w:rFonts w:ascii="宋体" w:hAnsi="宋体" w:hint="eastAsia"/>
                <w:b/>
                <w:sz w:val="24"/>
              </w:rPr>
              <w:t>或普通用户</w:t>
            </w:r>
            <w:r>
              <w:rPr>
                <w:rFonts w:ascii="宋体" w:hAnsi="宋体" w:hint="eastAsia"/>
                <w:b/>
                <w:sz w:val="24"/>
              </w:rPr>
              <w:t>)</w:t>
            </w:r>
          </w:p>
        </w:tc>
      </w:tr>
      <w:tr w:rsidR="00E31070" w14:paraId="6A52C805" w14:textId="77777777">
        <w:trPr>
          <w:trHeight w:val="454"/>
        </w:trPr>
        <w:tc>
          <w:tcPr>
            <w:tcW w:w="9039" w:type="dxa"/>
            <w:gridSpan w:val="3"/>
            <w:tcBorders>
              <w:top w:val="single" w:sz="4" w:space="0" w:color="auto"/>
              <w:left w:val="single" w:sz="12" w:space="0" w:color="auto"/>
              <w:bottom w:val="single" w:sz="4" w:space="0" w:color="auto"/>
              <w:right w:val="single" w:sz="12" w:space="0" w:color="auto"/>
            </w:tcBorders>
            <w:vAlign w:val="center"/>
          </w:tcPr>
          <w:p w14:paraId="4FB819AE" w14:textId="64EFF261" w:rsidR="00E31070" w:rsidRDefault="0061300D">
            <w:pPr>
              <w:rPr>
                <w:rFonts w:ascii="宋体" w:hAnsi="宋体"/>
                <w:b/>
                <w:sz w:val="24"/>
              </w:rPr>
            </w:pPr>
            <w:r>
              <w:rPr>
                <w:rFonts w:ascii="宋体" w:hAnsi="宋体" w:hint="eastAsia"/>
                <w:b/>
                <w:sz w:val="24"/>
              </w:rPr>
              <w:t>地名地址引擎</w:t>
            </w:r>
          </w:p>
        </w:tc>
      </w:tr>
      <w:tr w:rsidR="00E31070" w14:paraId="49B69DDB"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04D0512B" w14:textId="672C086D" w:rsidR="00E31070"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匹配预处理</w:t>
            </w:r>
          </w:p>
        </w:tc>
        <w:tc>
          <w:tcPr>
            <w:tcW w:w="6519" w:type="dxa"/>
            <w:tcBorders>
              <w:top w:val="single" w:sz="4" w:space="0" w:color="auto"/>
              <w:left w:val="single" w:sz="4" w:space="0" w:color="auto"/>
              <w:bottom w:val="single" w:sz="4" w:space="0" w:color="auto"/>
              <w:right w:val="single" w:sz="4" w:space="0" w:color="auto"/>
            </w:tcBorders>
            <w:vAlign w:val="center"/>
          </w:tcPr>
          <w:p w14:paraId="46C6A0EF" w14:textId="7BD7CF69" w:rsidR="00E31070" w:rsidRDefault="0064294B">
            <w:pPr>
              <w:spacing w:before="100" w:beforeAutospacing="1" w:after="100" w:afterAutospacing="1"/>
              <w:rPr>
                <w:rFonts w:ascii="宋体" w:hAnsi="宋体" w:cs="Arial Unicode MS"/>
                <w:sz w:val="24"/>
              </w:rPr>
            </w:pPr>
            <w:r>
              <w:rPr>
                <w:rFonts w:ascii="宋体" w:hAnsi="宋体" w:cs="宋体" w:hint="eastAsia"/>
                <w:sz w:val="24"/>
              </w:rPr>
              <w:t>打开浏览器，输入正确访问地址，回车键，进入地名地址访问页面；点击右上方搜索设置按钮选择需要预处理的选项</w:t>
            </w:r>
            <w:r w:rsidR="000868F8">
              <w:rPr>
                <w:rFonts w:ascii="宋体" w:hAnsi="宋体" w:cs="宋体" w:hint="eastAsia"/>
                <w:sz w:val="24"/>
              </w:rPr>
              <w:t>（繁体转换，或全角转换，中文数字转换）</w:t>
            </w:r>
            <w:r>
              <w:rPr>
                <w:rFonts w:ascii="宋体" w:hAnsi="宋体" w:cs="宋体" w:hint="eastAsia"/>
                <w:sz w:val="24"/>
              </w:rPr>
              <w:t>之后在搜索输入框输入类容即会完成相应的预处理工作并返回相应的搜索结果。</w:t>
            </w:r>
          </w:p>
        </w:tc>
        <w:tc>
          <w:tcPr>
            <w:tcW w:w="993" w:type="dxa"/>
            <w:tcBorders>
              <w:top w:val="single" w:sz="4" w:space="0" w:color="auto"/>
              <w:left w:val="single" w:sz="4" w:space="0" w:color="auto"/>
              <w:bottom w:val="single" w:sz="4" w:space="0" w:color="auto"/>
              <w:right w:val="single" w:sz="12" w:space="0" w:color="auto"/>
            </w:tcBorders>
            <w:vAlign w:val="center"/>
          </w:tcPr>
          <w:p w14:paraId="4D18C126" w14:textId="0B062F85" w:rsidR="00E31070" w:rsidRDefault="00133DF5" w:rsidP="0061300D">
            <w:pPr>
              <w:rPr>
                <w:rFonts w:ascii="宋体" w:hAnsi="宋体" w:cs="宋体"/>
                <w:sz w:val="24"/>
              </w:rPr>
            </w:pPr>
            <w:r>
              <w:rPr>
                <w:rFonts w:ascii="宋体" w:hAnsi="宋体"/>
                <w:bCs/>
                <w:sz w:val="24"/>
              </w:rPr>
              <w:t>F-00</w:t>
            </w:r>
            <w:r w:rsidR="0061300D">
              <w:rPr>
                <w:rFonts w:ascii="宋体" w:hAnsi="宋体" w:hint="eastAsia"/>
                <w:bCs/>
                <w:sz w:val="24"/>
              </w:rPr>
              <w:t>1</w:t>
            </w:r>
          </w:p>
        </w:tc>
      </w:tr>
      <w:tr w:rsidR="00E31070" w14:paraId="70F81B23"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7DD2A63C" w14:textId="33945767" w:rsidR="00E31070"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正向匹配服务</w:t>
            </w:r>
          </w:p>
        </w:tc>
        <w:tc>
          <w:tcPr>
            <w:tcW w:w="6519" w:type="dxa"/>
            <w:tcBorders>
              <w:top w:val="single" w:sz="4" w:space="0" w:color="auto"/>
              <w:left w:val="single" w:sz="4" w:space="0" w:color="auto"/>
              <w:bottom w:val="single" w:sz="4" w:space="0" w:color="auto"/>
              <w:right w:val="single" w:sz="4" w:space="0" w:color="auto"/>
            </w:tcBorders>
            <w:vAlign w:val="center"/>
          </w:tcPr>
          <w:p w14:paraId="1540372C" w14:textId="63657978" w:rsidR="00E31070" w:rsidRDefault="0082512A">
            <w:pPr>
              <w:spacing w:before="100" w:beforeAutospacing="1" w:after="100" w:afterAutospacing="1"/>
              <w:rPr>
                <w:rFonts w:ascii="宋体" w:hAnsi="宋体" w:cs="Arial Unicode MS"/>
                <w:sz w:val="24"/>
              </w:rPr>
            </w:pPr>
            <w:r>
              <w:rPr>
                <w:rFonts w:ascii="宋体" w:hAnsi="宋体" w:cs="宋体" w:hint="eastAsia"/>
                <w:sz w:val="24"/>
              </w:rPr>
              <w:t>点击右上方文件夹（批量处理）的按钮，下载模板，并在模板的</w:t>
            </w:r>
            <w:r>
              <w:rPr>
                <w:rFonts w:ascii="宋体" w:hAnsi="宋体" w:cs="宋体"/>
                <w:sz w:val="24"/>
              </w:rPr>
              <w:t>address</w:t>
            </w:r>
            <w:r>
              <w:rPr>
                <w:rFonts w:ascii="宋体" w:hAnsi="宋体" w:cs="宋体" w:hint="eastAsia"/>
                <w:sz w:val="24"/>
              </w:rPr>
              <w:t>栏下输入待匹配的地址，填写完毕点击导入之前下载并填写的模板，之后会自动处理并在页面显示出来匹配得到的经纬度信息，点击下载即可得到相应的处理结果。</w:t>
            </w:r>
          </w:p>
        </w:tc>
        <w:tc>
          <w:tcPr>
            <w:tcW w:w="993" w:type="dxa"/>
            <w:tcBorders>
              <w:top w:val="single" w:sz="4" w:space="0" w:color="auto"/>
              <w:left w:val="single" w:sz="4" w:space="0" w:color="auto"/>
              <w:bottom w:val="single" w:sz="4" w:space="0" w:color="auto"/>
              <w:right w:val="single" w:sz="12" w:space="0" w:color="auto"/>
            </w:tcBorders>
            <w:vAlign w:val="center"/>
          </w:tcPr>
          <w:p w14:paraId="5B9151B3" w14:textId="1700F25B" w:rsidR="00E31070" w:rsidRDefault="00133DF5" w:rsidP="0061300D">
            <w:pPr>
              <w:rPr>
                <w:rFonts w:ascii="宋体" w:hAnsi="宋体" w:cs="宋体"/>
                <w:sz w:val="24"/>
              </w:rPr>
            </w:pPr>
            <w:r>
              <w:rPr>
                <w:rFonts w:ascii="宋体" w:hAnsi="宋体"/>
                <w:bCs/>
                <w:sz w:val="24"/>
              </w:rPr>
              <w:t>F-00</w:t>
            </w:r>
            <w:r w:rsidR="0061300D">
              <w:rPr>
                <w:rFonts w:ascii="宋体" w:hAnsi="宋体" w:hint="eastAsia"/>
                <w:bCs/>
                <w:sz w:val="24"/>
              </w:rPr>
              <w:t>2</w:t>
            </w:r>
          </w:p>
        </w:tc>
      </w:tr>
      <w:tr w:rsidR="00E31070" w14:paraId="070155FA"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7936091E" w14:textId="63C1AA1A" w:rsidR="00E31070"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逆向匹配服务</w:t>
            </w:r>
          </w:p>
        </w:tc>
        <w:tc>
          <w:tcPr>
            <w:tcW w:w="6519" w:type="dxa"/>
            <w:tcBorders>
              <w:top w:val="single" w:sz="4" w:space="0" w:color="auto"/>
              <w:left w:val="single" w:sz="4" w:space="0" w:color="auto"/>
              <w:bottom w:val="single" w:sz="4" w:space="0" w:color="auto"/>
              <w:right w:val="single" w:sz="4" w:space="0" w:color="auto"/>
            </w:tcBorders>
            <w:vAlign w:val="center"/>
          </w:tcPr>
          <w:p w14:paraId="2908CA65" w14:textId="5DBE7E6C" w:rsidR="00E31070" w:rsidRDefault="00827200">
            <w:pPr>
              <w:spacing w:before="100" w:beforeAutospacing="1" w:after="100" w:afterAutospacing="1"/>
              <w:rPr>
                <w:rFonts w:ascii="宋体" w:hAnsi="宋体" w:cs="Arial Unicode MS"/>
                <w:sz w:val="24"/>
              </w:rPr>
            </w:pPr>
            <w:r>
              <w:rPr>
                <w:rFonts w:ascii="宋体" w:hAnsi="宋体" w:cs="Arial Unicode MS" w:hint="eastAsia"/>
                <w:sz w:val="24"/>
              </w:rPr>
              <w:t>点击右上方文件夹（批量处理）的按钮，下载模板，并在模板下的l</w:t>
            </w:r>
            <w:r>
              <w:rPr>
                <w:rFonts w:ascii="宋体" w:hAnsi="宋体" w:cs="Arial Unicode MS"/>
                <w:sz w:val="24"/>
              </w:rPr>
              <w:t>atitude</w:t>
            </w:r>
            <w:r>
              <w:rPr>
                <w:rFonts w:ascii="宋体" w:hAnsi="宋体" w:cs="Arial Unicode MS" w:hint="eastAsia"/>
                <w:sz w:val="24"/>
              </w:rPr>
              <w:t>和l</w:t>
            </w:r>
            <w:r>
              <w:rPr>
                <w:rFonts w:ascii="宋体" w:hAnsi="宋体" w:cs="Arial Unicode MS"/>
                <w:sz w:val="24"/>
              </w:rPr>
              <w:t>ongitude</w:t>
            </w:r>
            <w:r>
              <w:rPr>
                <w:rFonts w:ascii="宋体" w:hAnsi="宋体" w:cs="Arial Unicode MS" w:hint="eastAsia"/>
                <w:sz w:val="24"/>
              </w:rPr>
              <w:t>填写相应的经纬度，然后导入填写的模板，之后会自动处理显示匹配好的地址信息，点击下载即可得到相应的处理结果</w:t>
            </w:r>
            <w:r w:rsidR="0056363A">
              <w:rPr>
                <w:rFonts w:ascii="宋体" w:hAnsi="宋体" w:cs="Arial Unicode MS" w:hint="eastAsia"/>
                <w:sz w:val="24"/>
              </w:rPr>
              <w:t>。</w:t>
            </w:r>
          </w:p>
        </w:tc>
        <w:tc>
          <w:tcPr>
            <w:tcW w:w="993" w:type="dxa"/>
            <w:tcBorders>
              <w:top w:val="single" w:sz="4" w:space="0" w:color="auto"/>
              <w:left w:val="single" w:sz="4" w:space="0" w:color="auto"/>
              <w:bottom w:val="single" w:sz="4" w:space="0" w:color="auto"/>
              <w:right w:val="single" w:sz="12" w:space="0" w:color="auto"/>
            </w:tcBorders>
            <w:vAlign w:val="center"/>
          </w:tcPr>
          <w:p w14:paraId="51496054" w14:textId="2C30B144" w:rsidR="00E31070" w:rsidRDefault="00133DF5" w:rsidP="0061300D">
            <w:pPr>
              <w:rPr>
                <w:rFonts w:ascii="宋体" w:hAnsi="宋体"/>
                <w:bCs/>
                <w:sz w:val="24"/>
              </w:rPr>
            </w:pPr>
            <w:r>
              <w:rPr>
                <w:rFonts w:ascii="宋体" w:hAnsi="宋体"/>
                <w:bCs/>
                <w:sz w:val="24"/>
              </w:rPr>
              <w:t>F-00</w:t>
            </w:r>
            <w:r w:rsidR="0061300D">
              <w:rPr>
                <w:rFonts w:ascii="宋体" w:hAnsi="宋体" w:hint="eastAsia"/>
                <w:bCs/>
                <w:sz w:val="24"/>
              </w:rPr>
              <w:t>3</w:t>
            </w:r>
          </w:p>
        </w:tc>
      </w:tr>
      <w:tr w:rsidR="00E31070" w14:paraId="11BA9EAB"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594C1B08" w14:textId="270183F1" w:rsidR="00E31070"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精确匹配不完整地址和不规范地址</w:t>
            </w:r>
          </w:p>
        </w:tc>
        <w:tc>
          <w:tcPr>
            <w:tcW w:w="6519" w:type="dxa"/>
            <w:tcBorders>
              <w:top w:val="single" w:sz="4" w:space="0" w:color="auto"/>
              <w:left w:val="single" w:sz="4" w:space="0" w:color="auto"/>
              <w:bottom w:val="single" w:sz="4" w:space="0" w:color="auto"/>
              <w:right w:val="single" w:sz="4" w:space="0" w:color="auto"/>
            </w:tcBorders>
            <w:vAlign w:val="center"/>
          </w:tcPr>
          <w:p w14:paraId="57B5D91F" w14:textId="7004DBE2" w:rsidR="00E31070" w:rsidRDefault="00827200">
            <w:pPr>
              <w:spacing w:before="100" w:beforeAutospacing="1" w:after="100" w:afterAutospacing="1"/>
              <w:rPr>
                <w:rFonts w:ascii="宋体" w:hAnsi="宋体" w:cs="Arial Unicode MS"/>
                <w:sz w:val="24"/>
              </w:rPr>
            </w:pPr>
            <w:r>
              <w:rPr>
                <w:rFonts w:ascii="宋体" w:hAnsi="宋体" w:cs="Arial Unicode MS" w:hint="eastAsia"/>
                <w:sz w:val="24"/>
              </w:rPr>
              <w:t>在搜索框输入一条不完整的非标准地址，返回一条或多条匹配后的标准地址</w:t>
            </w:r>
            <w:r w:rsidR="0056363A">
              <w:rPr>
                <w:rFonts w:ascii="宋体" w:hAnsi="宋体" w:cs="Arial Unicode MS" w:hint="eastAsia"/>
                <w:sz w:val="24"/>
              </w:rPr>
              <w:t>。</w:t>
            </w:r>
          </w:p>
        </w:tc>
        <w:tc>
          <w:tcPr>
            <w:tcW w:w="993" w:type="dxa"/>
            <w:tcBorders>
              <w:top w:val="single" w:sz="4" w:space="0" w:color="auto"/>
              <w:left w:val="single" w:sz="4" w:space="0" w:color="auto"/>
              <w:bottom w:val="single" w:sz="4" w:space="0" w:color="auto"/>
              <w:right w:val="single" w:sz="12" w:space="0" w:color="auto"/>
            </w:tcBorders>
            <w:vAlign w:val="center"/>
          </w:tcPr>
          <w:p w14:paraId="76576495" w14:textId="11D19203" w:rsidR="00E31070" w:rsidRDefault="00133DF5" w:rsidP="0061300D">
            <w:pPr>
              <w:rPr>
                <w:rFonts w:ascii="宋体" w:hAnsi="宋体"/>
                <w:bCs/>
                <w:sz w:val="24"/>
              </w:rPr>
            </w:pPr>
            <w:r>
              <w:rPr>
                <w:rFonts w:ascii="宋体" w:hAnsi="宋体"/>
                <w:bCs/>
                <w:sz w:val="24"/>
              </w:rPr>
              <w:t>F-00</w:t>
            </w:r>
            <w:r w:rsidR="0061300D">
              <w:rPr>
                <w:rFonts w:ascii="宋体" w:hAnsi="宋体" w:hint="eastAsia"/>
                <w:bCs/>
                <w:sz w:val="24"/>
              </w:rPr>
              <w:t>4</w:t>
            </w:r>
          </w:p>
        </w:tc>
      </w:tr>
      <w:tr w:rsidR="00E31070" w14:paraId="101E08E7"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3F65C762" w14:textId="3B2D4EAD" w:rsidR="00E31070"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精确匹配地址别名</w:t>
            </w:r>
          </w:p>
        </w:tc>
        <w:tc>
          <w:tcPr>
            <w:tcW w:w="6519" w:type="dxa"/>
            <w:tcBorders>
              <w:top w:val="single" w:sz="4" w:space="0" w:color="auto"/>
              <w:left w:val="single" w:sz="4" w:space="0" w:color="auto"/>
              <w:bottom w:val="single" w:sz="4" w:space="0" w:color="auto"/>
              <w:right w:val="single" w:sz="4" w:space="0" w:color="auto"/>
            </w:tcBorders>
            <w:vAlign w:val="center"/>
          </w:tcPr>
          <w:p w14:paraId="3E9EDC75" w14:textId="1F47692E" w:rsidR="00E31070" w:rsidRDefault="003822C5">
            <w:pPr>
              <w:spacing w:before="100" w:beforeAutospacing="1" w:after="100" w:afterAutospacing="1"/>
              <w:rPr>
                <w:rFonts w:ascii="宋体" w:hAnsi="宋体" w:cs="Arial Unicode MS"/>
                <w:sz w:val="24"/>
              </w:rPr>
            </w:pPr>
            <w:r w:rsidRPr="003822C5">
              <w:rPr>
                <w:rFonts w:ascii="宋体" w:hAnsi="宋体" w:cs="Arial Unicode MS" w:hint="eastAsia"/>
                <w:sz w:val="24"/>
              </w:rPr>
              <w:t>输入</w:t>
            </w:r>
            <w:r>
              <w:rPr>
                <w:rFonts w:ascii="宋体" w:hAnsi="宋体" w:cs="Arial Unicode MS" w:hint="eastAsia"/>
                <w:sz w:val="24"/>
              </w:rPr>
              <w:t>非标准地名，回车，自动根据输入的地名关联搜索标准地名地址并返回，如果需要根据别名搜索需要在右上方的搜索设置按钮中勾选别名转换，再进入搜索框输入相应的别名即可搜索匹配相应的标准地名地址</w:t>
            </w:r>
            <w:r w:rsidR="00E927D0">
              <w:rPr>
                <w:rFonts w:ascii="宋体" w:hAnsi="宋体" w:cs="Arial Unicode MS" w:hint="eastAsia"/>
                <w:sz w:val="24"/>
              </w:rPr>
              <w:t>（例如：输入“</w:t>
            </w:r>
            <w:r w:rsidR="00E927D0" w:rsidRPr="00E927D0">
              <w:rPr>
                <w:rFonts w:ascii="宋体" w:hAnsi="宋体" w:cs="Arial Unicode MS" w:hint="eastAsia"/>
                <w:sz w:val="24"/>
              </w:rPr>
              <w:t>松和社区下油松村民清路松和小学</w:t>
            </w:r>
            <w:r w:rsidR="00E927D0">
              <w:rPr>
                <w:rFonts w:ascii="宋体" w:hAnsi="宋体" w:cs="Arial Unicode MS" w:hint="eastAsia"/>
                <w:sz w:val="24"/>
              </w:rPr>
              <w:t>”）</w:t>
            </w:r>
            <w:r w:rsidR="0056363A">
              <w:rPr>
                <w:rFonts w:ascii="宋体" w:hAnsi="宋体" w:cs="Arial Unicode MS" w:hint="eastAsia"/>
                <w:sz w:val="24"/>
              </w:rPr>
              <w:t>。</w:t>
            </w:r>
          </w:p>
        </w:tc>
        <w:tc>
          <w:tcPr>
            <w:tcW w:w="993" w:type="dxa"/>
            <w:tcBorders>
              <w:top w:val="single" w:sz="4" w:space="0" w:color="auto"/>
              <w:left w:val="single" w:sz="4" w:space="0" w:color="auto"/>
              <w:bottom w:val="single" w:sz="4" w:space="0" w:color="auto"/>
              <w:right w:val="single" w:sz="12" w:space="0" w:color="auto"/>
            </w:tcBorders>
            <w:vAlign w:val="center"/>
          </w:tcPr>
          <w:p w14:paraId="6F7C56E2" w14:textId="07F41011" w:rsidR="00E31070" w:rsidRDefault="00133DF5" w:rsidP="0061300D">
            <w:pPr>
              <w:rPr>
                <w:rFonts w:ascii="宋体" w:hAnsi="宋体"/>
                <w:bCs/>
                <w:sz w:val="24"/>
              </w:rPr>
            </w:pPr>
            <w:r>
              <w:rPr>
                <w:rFonts w:ascii="宋体" w:hAnsi="宋体"/>
                <w:bCs/>
                <w:sz w:val="24"/>
              </w:rPr>
              <w:t>F-00</w:t>
            </w:r>
            <w:r w:rsidR="0061300D">
              <w:rPr>
                <w:rFonts w:ascii="宋体" w:hAnsi="宋体" w:hint="eastAsia"/>
                <w:bCs/>
                <w:sz w:val="24"/>
              </w:rPr>
              <w:t>5</w:t>
            </w:r>
          </w:p>
        </w:tc>
      </w:tr>
      <w:tr w:rsidR="0061300D" w14:paraId="79739D39"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2F605D9B" w14:textId="41BF60EA" w:rsidR="0061300D" w:rsidRPr="0061300D"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精确匹配地址要素别名</w:t>
            </w:r>
          </w:p>
        </w:tc>
        <w:tc>
          <w:tcPr>
            <w:tcW w:w="6519" w:type="dxa"/>
            <w:tcBorders>
              <w:top w:val="single" w:sz="4" w:space="0" w:color="auto"/>
              <w:left w:val="single" w:sz="4" w:space="0" w:color="auto"/>
              <w:bottom w:val="single" w:sz="4" w:space="0" w:color="auto"/>
              <w:right w:val="single" w:sz="4" w:space="0" w:color="auto"/>
            </w:tcBorders>
            <w:vAlign w:val="center"/>
          </w:tcPr>
          <w:p w14:paraId="1EF3BF54" w14:textId="1AEBA8FC" w:rsidR="0061300D" w:rsidRDefault="003822C5">
            <w:pPr>
              <w:spacing w:before="100" w:beforeAutospacing="1" w:after="100" w:afterAutospacing="1"/>
              <w:rPr>
                <w:rFonts w:ascii="宋体" w:hAnsi="宋体" w:cs="Arial Unicode MS"/>
                <w:sz w:val="24"/>
              </w:rPr>
            </w:pPr>
            <w:r>
              <w:rPr>
                <w:rFonts w:ascii="宋体" w:hAnsi="宋体" w:cs="Arial Unicode MS" w:hint="eastAsia"/>
                <w:sz w:val="24"/>
              </w:rPr>
              <w:t>在右上方搜索设置按钮中勾选别名转换，输入框搜索相应的酒店名或餐馆名即可匹配一条或多条标准地名地址</w:t>
            </w:r>
            <w:r w:rsidR="0056363A">
              <w:rPr>
                <w:rFonts w:ascii="宋体" w:hAnsi="宋体" w:cs="Arial Unicode MS" w:hint="eastAsia"/>
                <w:sz w:val="24"/>
              </w:rPr>
              <w:t>（例如在搜索设置按钮选择别名转换后输入维也纳酒店即会返回相应的搜索结果）。</w:t>
            </w:r>
          </w:p>
        </w:tc>
        <w:tc>
          <w:tcPr>
            <w:tcW w:w="993" w:type="dxa"/>
            <w:tcBorders>
              <w:top w:val="single" w:sz="4" w:space="0" w:color="auto"/>
              <w:left w:val="single" w:sz="4" w:space="0" w:color="auto"/>
              <w:bottom w:val="single" w:sz="4" w:space="0" w:color="auto"/>
              <w:right w:val="single" w:sz="12" w:space="0" w:color="auto"/>
            </w:tcBorders>
            <w:vAlign w:val="center"/>
          </w:tcPr>
          <w:p w14:paraId="07FFBFF4" w14:textId="73C0EE68" w:rsidR="0061300D" w:rsidRDefault="0061300D">
            <w:pPr>
              <w:rPr>
                <w:rFonts w:ascii="宋体" w:hAnsi="宋体"/>
                <w:bCs/>
                <w:sz w:val="24"/>
              </w:rPr>
            </w:pPr>
            <w:r>
              <w:rPr>
                <w:rFonts w:ascii="宋体" w:hAnsi="宋体"/>
                <w:bCs/>
                <w:sz w:val="24"/>
              </w:rPr>
              <w:t>F-00</w:t>
            </w:r>
            <w:r>
              <w:rPr>
                <w:rFonts w:ascii="宋体" w:hAnsi="宋体" w:hint="eastAsia"/>
                <w:bCs/>
                <w:sz w:val="24"/>
              </w:rPr>
              <w:t>6</w:t>
            </w:r>
          </w:p>
        </w:tc>
      </w:tr>
      <w:tr w:rsidR="0061300D" w14:paraId="6A374546"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30E15219" w14:textId="10982F08" w:rsidR="0061300D" w:rsidRPr="0061300D"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容错匹配</w:t>
            </w:r>
          </w:p>
        </w:tc>
        <w:tc>
          <w:tcPr>
            <w:tcW w:w="6519" w:type="dxa"/>
            <w:tcBorders>
              <w:top w:val="single" w:sz="4" w:space="0" w:color="auto"/>
              <w:left w:val="single" w:sz="4" w:space="0" w:color="auto"/>
              <w:bottom w:val="single" w:sz="4" w:space="0" w:color="auto"/>
              <w:right w:val="single" w:sz="4" w:space="0" w:color="auto"/>
            </w:tcBorders>
            <w:vAlign w:val="center"/>
          </w:tcPr>
          <w:p w14:paraId="4F175489" w14:textId="4092BC85" w:rsidR="0061300D" w:rsidRDefault="000868F8">
            <w:pPr>
              <w:spacing w:before="100" w:beforeAutospacing="1" w:after="100" w:afterAutospacing="1"/>
              <w:rPr>
                <w:rFonts w:ascii="宋体" w:hAnsi="宋体" w:cs="Arial Unicode MS"/>
                <w:sz w:val="24"/>
              </w:rPr>
            </w:pPr>
            <w:r>
              <w:rPr>
                <w:rFonts w:ascii="宋体" w:hAnsi="宋体" w:cs="Arial Unicode MS" w:hint="eastAsia"/>
                <w:sz w:val="24"/>
              </w:rPr>
              <w:t>在右上方搜索设置按钮中勾选（同音字转换，或通假字转换或同义词转换），在搜索框输入对应的搜索类容即可完成对应勾选的类容</w:t>
            </w:r>
            <w:r w:rsidR="00E927D0">
              <w:rPr>
                <w:rFonts w:ascii="宋体" w:hAnsi="宋体" w:cs="Arial Unicode MS" w:hint="eastAsia"/>
                <w:sz w:val="24"/>
              </w:rPr>
              <w:t>（</w:t>
            </w:r>
            <w:r w:rsidR="004C7B7D">
              <w:rPr>
                <w:rFonts w:ascii="宋体" w:hAnsi="宋体" w:cs="Arial Unicode MS" w:hint="eastAsia"/>
                <w:sz w:val="24"/>
              </w:rPr>
              <w:t>勾选同音字，输入“</w:t>
            </w:r>
            <w:r w:rsidR="004C7B7D" w:rsidRPr="004C7B7D">
              <w:rPr>
                <w:rFonts w:ascii="宋体" w:hAnsi="宋体" w:cs="Arial Unicode MS" w:hint="eastAsia"/>
                <w:sz w:val="24"/>
              </w:rPr>
              <w:t>东边老村办公楼附进</w:t>
            </w:r>
            <w:r w:rsidR="004C7B7D">
              <w:rPr>
                <w:rFonts w:ascii="宋体" w:hAnsi="宋体" w:cs="Arial Unicode MS" w:hint="eastAsia"/>
                <w:sz w:val="24"/>
              </w:rPr>
              <w:t>”会匹配搜索“</w:t>
            </w:r>
            <w:r w:rsidR="004C7B7D" w:rsidRPr="004C7B7D">
              <w:rPr>
                <w:rFonts w:ascii="宋体" w:hAnsi="宋体" w:cs="Arial Unicode MS" w:hint="eastAsia"/>
                <w:sz w:val="24"/>
              </w:rPr>
              <w:t>东边老村办公楼附进</w:t>
            </w:r>
            <w:r w:rsidR="004C7B7D">
              <w:rPr>
                <w:rFonts w:ascii="宋体" w:hAnsi="宋体" w:cs="Arial Unicode MS" w:hint="eastAsia"/>
                <w:sz w:val="24"/>
              </w:rPr>
              <w:t>”；勾选通假字，输入“</w:t>
            </w:r>
            <w:r w:rsidR="004C7B7D">
              <w:rPr>
                <w:rFonts w:hint="eastAsia"/>
                <w:kern w:val="0"/>
                <w:szCs w:val="28"/>
              </w:rPr>
              <w:t>说兴围新工业区铁皮房</w:t>
            </w:r>
            <w:r w:rsidR="004C7B7D">
              <w:rPr>
                <w:rFonts w:hint="eastAsia"/>
                <w:kern w:val="0"/>
                <w:szCs w:val="28"/>
              </w:rPr>
              <w:t>2</w:t>
            </w:r>
            <w:r w:rsidR="004C7B7D">
              <w:rPr>
                <w:rFonts w:hint="eastAsia"/>
                <w:kern w:val="0"/>
                <w:szCs w:val="28"/>
              </w:rPr>
              <w:t>号</w:t>
            </w:r>
            <w:r w:rsidR="004C7B7D">
              <w:rPr>
                <w:rFonts w:ascii="宋体" w:hAnsi="宋体" w:cs="Arial Unicode MS" w:hint="eastAsia"/>
                <w:sz w:val="24"/>
              </w:rPr>
              <w:t>”匹配搜索“</w:t>
            </w:r>
            <w:r w:rsidR="004C7B7D">
              <w:rPr>
                <w:rFonts w:hint="eastAsia"/>
                <w:kern w:val="0"/>
                <w:szCs w:val="28"/>
              </w:rPr>
              <w:t>悦兴围新工业区铁皮房</w:t>
            </w:r>
            <w:r w:rsidR="004C7B7D">
              <w:rPr>
                <w:rFonts w:hint="eastAsia"/>
                <w:kern w:val="0"/>
                <w:szCs w:val="28"/>
              </w:rPr>
              <w:t>2</w:t>
            </w:r>
            <w:r w:rsidR="004C7B7D">
              <w:rPr>
                <w:rFonts w:hint="eastAsia"/>
                <w:kern w:val="0"/>
                <w:szCs w:val="28"/>
              </w:rPr>
              <w:t>号</w:t>
            </w:r>
            <w:r w:rsidR="004C7B7D">
              <w:rPr>
                <w:rFonts w:ascii="宋体" w:hAnsi="宋体" w:cs="Arial Unicode MS" w:hint="eastAsia"/>
                <w:sz w:val="24"/>
              </w:rPr>
              <w:t>”；</w:t>
            </w:r>
            <w:r w:rsidR="00E927D0">
              <w:rPr>
                <w:rFonts w:ascii="宋体" w:hAnsi="宋体" w:cs="Arial Unicode MS" w:hint="eastAsia"/>
                <w:sz w:val="24"/>
              </w:rPr>
              <w:t>勾选同</w:t>
            </w:r>
            <w:r w:rsidR="003F6C84">
              <w:rPr>
                <w:rFonts w:ascii="宋体" w:hAnsi="宋体" w:cs="Arial Unicode MS" w:hint="eastAsia"/>
                <w:sz w:val="24"/>
              </w:rPr>
              <w:t>义词，输入“粤”匹配搜索广东省</w:t>
            </w:r>
            <w:r w:rsidR="00E927D0">
              <w:rPr>
                <w:rFonts w:ascii="宋体" w:hAnsi="宋体" w:cs="Arial Unicode MS" w:hint="eastAsia"/>
                <w:sz w:val="24"/>
              </w:rPr>
              <w:t>）</w:t>
            </w:r>
            <w:r w:rsidR="004C7B7D">
              <w:rPr>
                <w:rFonts w:ascii="宋体" w:hAnsi="宋体" w:cs="Arial Unicode MS" w:hint="eastAsia"/>
                <w:sz w:val="24"/>
              </w:rPr>
              <w:t>。</w:t>
            </w:r>
          </w:p>
        </w:tc>
        <w:tc>
          <w:tcPr>
            <w:tcW w:w="993" w:type="dxa"/>
            <w:tcBorders>
              <w:top w:val="single" w:sz="4" w:space="0" w:color="auto"/>
              <w:left w:val="single" w:sz="4" w:space="0" w:color="auto"/>
              <w:bottom w:val="single" w:sz="4" w:space="0" w:color="auto"/>
              <w:right w:val="single" w:sz="12" w:space="0" w:color="auto"/>
            </w:tcBorders>
            <w:vAlign w:val="center"/>
          </w:tcPr>
          <w:p w14:paraId="4D12EDBD" w14:textId="15C9E0F8" w:rsidR="0061300D" w:rsidRDefault="0061300D" w:rsidP="0061300D">
            <w:pPr>
              <w:rPr>
                <w:rFonts w:ascii="宋体" w:hAnsi="宋体"/>
                <w:bCs/>
                <w:sz w:val="24"/>
              </w:rPr>
            </w:pPr>
            <w:r>
              <w:rPr>
                <w:rFonts w:ascii="宋体" w:hAnsi="宋体"/>
                <w:bCs/>
                <w:sz w:val="24"/>
              </w:rPr>
              <w:t>F-00</w:t>
            </w:r>
            <w:r>
              <w:rPr>
                <w:rFonts w:ascii="宋体" w:hAnsi="宋体" w:hint="eastAsia"/>
                <w:bCs/>
                <w:sz w:val="24"/>
              </w:rPr>
              <w:t>7</w:t>
            </w:r>
          </w:p>
        </w:tc>
      </w:tr>
      <w:tr w:rsidR="0061300D" w14:paraId="17D07FBB"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6C608584" w14:textId="651A870D" w:rsidR="0061300D" w:rsidRPr="0061300D"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非法或超界地址识别</w:t>
            </w:r>
          </w:p>
        </w:tc>
        <w:tc>
          <w:tcPr>
            <w:tcW w:w="6519" w:type="dxa"/>
            <w:tcBorders>
              <w:top w:val="single" w:sz="4" w:space="0" w:color="auto"/>
              <w:left w:val="single" w:sz="4" w:space="0" w:color="auto"/>
              <w:bottom w:val="single" w:sz="4" w:space="0" w:color="auto"/>
              <w:right w:val="single" w:sz="4" w:space="0" w:color="auto"/>
            </w:tcBorders>
            <w:vAlign w:val="center"/>
          </w:tcPr>
          <w:p w14:paraId="4DEEF93C" w14:textId="58570099" w:rsidR="0061300D" w:rsidRDefault="003F6C84">
            <w:pPr>
              <w:spacing w:before="100" w:beforeAutospacing="1" w:after="100" w:afterAutospacing="1"/>
              <w:rPr>
                <w:rFonts w:ascii="宋体" w:hAnsi="宋体" w:cs="Arial Unicode MS"/>
                <w:sz w:val="24"/>
              </w:rPr>
            </w:pPr>
            <w:r>
              <w:rPr>
                <w:rFonts w:ascii="宋体" w:hAnsi="宋体" w:cs="Arial Unicode MS" w:hint="eastAsia"/>
                <w:sz w:val="24"/>
              </w:rPr>
              <w:t>输入含有敏感词汇或者坐标搜索超出地理范围，会出现提示并无匹配结果（输入“基地组织”会提示含有敏感词汇，点击右上方搜索设置按钮里面选择坐标，输入框中输入不在地理范围的坐标（如：“</w:t>
            </w:r>
            <w:r>
              <w:rPr>
                <w:rFonts w:hint="eastAsia"/>
                <w:szCs w:val="28"/>
              </w:rPr>
              <w:t>1</w:t>
            </w:r>
            <w:r>
              <w:rPr>
                <w:szCs w:val="28"/>
              </w:rPr>
              <w:t>13.82600076244302</w:t>
            </w:r>
            <w:r>
              <w:rPr>
                <w:rFonts w:hint="eastAsia"/>
                <w:szCs w:val="28"/>
              </w:rPr>
              <w:t>,</w:t>
            </w:r>
            <w:r>
              <w:rPr>
                <w:szCs w:val="28"/>
              </w:rPr>
              <w:t>23.66125993898</w:t>
            </w:r>
            <w:r>
              <w:rPr>
                <w:rFonts w:ascii="宋体" w:hAnsi="宋体" w:cs="Arial Unicode MS" w:hint="eastAsia"/>
                <w:sz w:val="24"/>
              </w:rPr>
              <w:t>”）是会弹出提示请输入合法的坐标值）</w:t>
            </w:r>
            <w:r w:rsidR="004C7B7D">
              <w:rPr>
                <w:rFonts w:ascii="宋体" w:hAnsi="宋体" w:cs="Arial Unicode MS" w:hint="eastAsia"/>
                <w:sz w:val="24"/>
              </w:rPr>
              <w:t>。</w:t>
            </w:r>
          </w:p>
        </w:tc>
        <w:tc>
          <w:tcPr>
            <w:tcW w:w="993" w:type="dxa"/>
            <w:tcBorders>
              <w:top w:val="single" w:sz="4" w:space="0" w:color="auto"/>
              <w:left w:val="single" w:sz="4" w:space="0" w:color="auto"/>
              <w:bottom w:val="single" w:sz="4" w:space="0" w:color="auto"/>
              <w:right w:val="single" w:sz="12" w:space="0" w:color="auto"/>
            </w:tcBorders>
            <w:vAlign w:val="center"/>
          </w:tcPr>
          <w:p w14:paraId="63DC5C5E" w14:textId="2CF10D8B" w:rsidR="0061300D" w:rsidRDefault="0061300D" w:rsidP="0061300D">
            <w:pPr>
              <w:rPr>
                <w:rFonts w:ascii="宋体" w:hAnsi="宋体"/>
                <w:bCs/>
                <w:sz w:val="24"/>
              </w:rPr>
            </w:pPr>
            <w:r>
              <w:rPr>
                <w:rFonts w:ascii="宋体" w:hAnsi="宋体"/>
                <w:bCs/>
                <w:sz w:val="24"/>
              </w:rPr>
              <w:t>F-00</w:t>
            </w:r>
            <w:r>
              <w:rPr>
                <w:rFonts w:ascii="宋体" w:hAnsi="宋体" w:hint="eastAsia"/>
                <w:bCs/>
                <w:sz w:val="24"/>
              </w:rPr>
              <w:t>8</w:t>
            </w:r>
          </w:p>
        </w:tc>
      </w:tr>
      <w:tr w:rsidR="0061300D" w14:paraId="44AA1DF5" w14:textId="77777777">
        <w:trPr>
          <w:trHeight w:val="454"/>
        </w:trPr>
        <w:tc>
          <w:tcPr>
            <w:tcW w:w="1527" w:type="dxa"/>
            <w:tcBorders>
              <w:top w:val="single" w:sz="4" w:space="0" w:color="auto"/>
              <w:left w:val="single" w:sz="12" w:space="0" w:color="auto"/>
              <w:bottom w:val="single" w:sz="4" w:space="0" w:color="auto"/>
              <w:right w:val="single" w:sz="4" w:space="0" w:color="auto"/>
            </w:tcBorders>
            <w:vAlign w:val="center"/>
          </w:tcPr>
          <w:p w14:paraId="17A27CC5" w14:textId="2AFE80B5" w:rsidR="0061300D" w:rsidRPr="0061300D" w:rsidRDefault="0061300D">
            <w:pPr>
              <w:spacing w:before="100" w:beforeAutospacing="1" w:after="100" w:afterAutospacing="1"/>
              <w:jc w:val="center"/>
              <w:rPr>
                <w:rFonts w:ascii="宋体" w:hAnsi="宋体" w:cs="Arial Unicode MS"/>
                <w:sz w:val="24"/>
              </w:rPr>
            </w:pPr>
            <w:r w:rsidRPr="0061300D">
              <w:rPr>
                <w:rFonts w:ascii="宋体" w:hAnsi="宋体" w:cs="Arial Unicode MS" w:hint="eastAsia"/>
                <w:sz w:val="24"/>
              </w:rPr>
              <w:t>批量匹配</w:t>
            </w:r>
          </w:p>
        </w:tc>
        <w:tc>
          <w:tcPr>
            <w:tcW w:w="6519" w:type="dxa"/>
            <w:tcBorders>
              <w:top w:val="single" w:sz="4" w:space="0" w:color="auto"/>
              <w:left w:val="single" w:sz="4" w:space="0" w:color="auto"/>
              <w:bottom w:val="single" w:sz="4" w:space="0" w:color="auto"/>
              <w:right w:val="single" w:sz="4" w:space="0" w:color="auto"/>
            </w:tcBorders>
            <w:vAlign w:val="center"/>
          </w:tcPr>
          <w:p w14:paraId="4F9957EC" w14:textId="1CBED5F6" w:rsidR="0061300D" w:rsidRDefault="00C312D6">
            <w:pPr>
              <w:spacing w:before="100" w:beforeAutospacing="1" w:after="100" w:afterAutospacing="1"/>
              <w:rPr>
                <w:rFonts w:ascii="宋体" w:hAnsi="宋体" w:cs="Arial Unicode MS"/>
                <w:sz w:val="24"/>
              </w:rPr>
            </w:pPr>
            <w:r>
              <w:rPr>
                <w:rFonts w:ascii="宋体" w:hAnsi="宋体" w:cs="Arial Unicode MS" w:hint="eastAsia"/>
                <w:sz w:val="24"/>
              </w:rPr>
              <w:t>点击右上方文件夹按钮（批量处理按钮）选择下载模板，即可在模板中输入对应的a</w:t>
            </w:r>
            <w:r>
              <w:rPr>
                <w:rFonts w:ascii="宋体" w:hAnsi="宋体" w:cs="Arial Unicode MS"/>
                <w:sz w:val="24"/>
              </w:rPr>
              <w:t>ddress</w:t>
            </w:r>
            <w:r>
              <w:rPr>
                <w:rFonts w:ascii="宋体" w:hAnsi="宋体" w:cs="Arial Unicode MS" w:hint="eastAsia"/>
                <w:sz w:val="24"/>
              </w:rPr>
              <w:t>或者经纬度值一行代表一条搜索记录，导入后即会自动处理生成每一条需要查询的地址或者经纬度信息</w:t>
            </w:r>
            <w:r w:rsidR="004C7B7D">
              <w:rPr>
                <w:rFonts w:ascii="宋体" w:hAnsi="宋体" w:cs="Arial Unicode MS" w:hint="eastAsia"/>
                <w:sz w:val="24"/>
              </w:rPr>
              <w:t>。</w:t>
            </w:r>
            <w:bookmarkStart w:id="0" w:name="_GoBack"/>
            <w:bookmarkEnd w:id="0"/>
          </w:p>
        </w:tc>
        <w:tc>
          <w:tcPr>
            <w:tcW w:w="993" w:type="dxa"/>
            <w:tcBorders>
              <w:top w:val="single" w:sz="4" w:space="0" w:color="auto"/>
              <w:left w:val="single" w:sz="4" w:space="0" w:color="auto"/>
              <w:bottom w:val="single" w:sz="4" w:space="0" w:color="auto"/>
              <w:right w:val="single" w:sz="12" w:space="0" w:color="auto"/>
            </w:tcBorders>
            <w:vAlign w:val="center"/>
          </w:tcPr>
          <w:p w14:paraId="48CEE814" w14:textId="66F537B5" w:rsidR="0061300D" w:rsidRDefault="0061300D" w:rsidP="0061300D">
            <w:pPr>
              <w:rPr>
                <w:rFonts w:ascii="宋体" w:hAnsi="宋体"/>
                <w:bCs/>
                <w:sz w:val="24"/>
              </w:rPr>
            </w:pPr>
            <w:r>
              <w:rPr>
                <w:rFonts w:ascii="宋体" w:hAnsi="宋体"/>
                <w:bCs/>
                <w:sz w:val="24"/>
              </w:rPr>
              <w:t>F-00</w:t>
            </w:r>
            <w:r>
              <w:rPr>
                <w:rFonts w:ascii="宋体" w:hAnsi="宋体" w:hint="eastAsia"/>
                <w:bCs/>
                <w:sz w:val="24"/>
              </w:rPr>
              <w:t>9</w:t>
            </w:r>
          </w:p>
        </w:tc>
      </w:tr>
    </w:tbl>
    <w:p w14:paraId="7662F351" w14:textId="77777777" w:rsidR="00E31070" w:rsidRPr="0061300D" w:rsidRDefault="00E31070"/>
    <w:p w14:paraId="01878F53" w14:textId="77777777" w:rsidR="0061300D" w:rsidRDefault="0061300D"/>
    <w:p w14:paraId="458A1DA9" w14:textId="44376D29" w:rsidR="0061300D" w:rsidRDefault="0061300D" w:rsidP="0061300D">
      <w:r w:rsidRPr="0061300D">
        <w:rPr>
          <w:rFonts w:hint="eastAsia"/>
          <w:color w:val="FF0000"/>
          <w:sz w:val="32"/>
        </w:rPr>
        <w:t>例子：</w:t>
      </w:r>
      <w:r>
        <w:rPr>
          <w:rFonts w:hint="eastAsia"/>
          <w:color w:val="FF0000"/>
          <w:sz w:val="32"/>
        </w:rPr>
        <w:t>请参照以下例子</w:t>
      </w:r>
    </w:p>
    <w:tbl>
      <w:tblPr>
        <w:tblW w:w="91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91"/>
        <w:gridCol w:w="6542"/>
        <w:gridCol w:w="1360"/>
      </w:tblGrid>
      <w:tr w:rsidR="0061300D" w14:paraId="7B11E797" w14:textId="77777777" w:rsidTr="0061300D">
        <w:trPr>
          <w:trHeight w:val="570"/>
          <w:tblHeader/>
          <w:jc w:val="center"/>
        </w:trPr>
        <w:tc>
          <w:tcPr>
            <w:tcW w:w="1291" w:type="dxa"/>
            <w:tcBorders>
              <w:top w:val="single" w:sz="12" w:space="0" w:color="auto"/>
              <w:left w:val="single" w:sz="12" w:space="0" w:color="auto"/>
              <w:bottom w:val="single" w:sz="4" w:space="0" w:color="auto"/>
              <w:right w:val="single" w:sz="4" w:space="0" w:color="auto"/>
            </w:tcBorders>
            <w:vAlign w:val="center"/>
          </w:tcPr>
          <w:p w14:paraId="49D8B15A" w14:textId="77777777" w:rsidR="0061300D" w:rsidRDefault="0061300D" w:rsidP="0061300D">
            <w:pPr>
              <w:jc w:val="center"/>
              <w:rPr>
                <w:rFonts w:ascii="宋体" w:hAnsi="宋体" w:cs="宋体"/>
                <w:b/>
                <w:sz w:val="24"/>
              </w:rPr>
            </w:pPr>
            <w:r>
              <w:rPr>
                <w:rFonts w:ascii="宋体" w:hAnsi="宋体" w:cs="宋体" w:hint="eastAsia"/>
                <w:b/>
                <w:sz w:val="24"/>
              </w:rPr>
              <w:t>检测项</w:t>
            </w:r>
          </w:p>
        </w:tc>
        <w:tc>
          <w:tcPr>
            <w:tcW w:w="6542" w:type="dxa"/>
            <w:tcBorders>
              <w:top w:val="single" w:sz="12" w:space="0" w:color="auto"/>
              <w:left w:val="single" w:sz="4" w:space="0" w:color="auto"/>
              <w:bottom w:val="single" w:sz="4" w:space="0" w:color="auto"/>
              <w:right w:val="single" w:sz="4" w:space="0" w:color="auto"/>
            </w:tcBorders>
            <w:vAlign w:val="center"/>
          </w:tcPr>
          <w:p w14:paraId="19189BE5" w14:textId="77777777" w:rsidR="0061300D" w:rsidRDefault="0061300D" w:rsidP="0061300D">
            <w:pPr>
              <w:jc w:val="center"/>
              <w:rPr>
                <w:rFonts w:ascii="宋体" w:hAnsi="宋体" w:cs="宋体"/>
                <w:b/>
                <w:sz w:val="24"/>
              </w:rPr>
            </w:pPr>
            <w:r>
              <w:rPr>
                <w:rFonts w:ascii="宋体" w:hAnsi="宋体" w:cs="宋体" w:hint="eastAsia"/>
                <w:b/>
                <w:sz w:val="24"/>
              </w:rPr>
              <w:t>检查内容及要求</w:t>
            </w:r>
          </w:p>
        </w:tc>
        <w:tc>
          <w:tcPr>
            <w:tcW w:w="1360" w:type="dxa"/>
            <w:tcBorders>
              <w:top w:val="single" w:sz="12" w:space="0" w:color="auto"/>
              <w:left w:val="single" w:sz="4" w:space="0" w:color="auto"/>
              <w:bottom w:val="single" w:sz="4" w:space="0" w:color="auto"/>
              <w:right w:val="single" w:sz="12" w:space="0" w:color="auto"/>
            </w:tcBorders>
            <w:vAlign w:val="center"/>
          </w:tcPr>
          <w:p w14:paraId="60215DA2" w14:textId="77777777" w:rsidR="0061300D" w:rsidRDefault="0061300D" w:rsidP="0061300D">
            <w:pPr>
              <w:jc w:val="center"/>
              <w:rPr>
                <w:rFonts w:ascii="宋体" w:hAnsi="宋体" w:cs="宋体"/>
                <w:sz w:val="24"/>
              </w:rPr>
            </w:pPr>
            <w:r>
              <w:rPr>
                <w:rFonts w:ascii="宋体" w:hAnsi="宋体" w:cs="宋体" w:hint="eastAsia"/>
                <w:b/>
                <w:sz w:val="24"/>
              </w:rPr>
              <w:t>检测项编号</w:t>
            </w:r>
          </w:p>
        </w:tc>
      </w:tr>
      <w:tr w:rsidR="0061300D" w14:paraId="70C8210E" w14:textId="77777777" w:rsidTr="0061300D">
        <w:trPr>
          <w:trHeight w:val="454"/>
          <w:jc w:val="center"/>
        </w:trPr>
        <w:tc>
          <w:tcPr>
            <w:tcW w:w="9193" w:type="dxa"/>
            <w:gridSpan w:val="3"/>
            <w:tcBorders>
              <w:top w:val="single" w:sz="4" w:space="0" w:color="auto"/>
              <w:left w:val="single" w:sz="12" w:space="0" w:color="auto"/>
              <w:bottom w:val="single" w:sz="4" w:space="0" w:color="auto"/>
              <w:right w:val="single" w:sz="12" w:space="0" w:color="auto"/>
            </w:tcBorders>
            <w:vAlign w:val="center"/>
          </w:tcPr>
          <w:p w14:paraId="78EE8097" w14:textId="77777777" w:rsidR="0061300D" w:rsidRDefault="0061300D" w:rsidP="0061300D">
            <w:pPr>
              <w:rPr>
                <w:rFonts w:ascii="宋体" w:hAnsi="宋体" w:cs="宋体"/>
                <w:sz w:val="24"/>
              </w:rPr>
            </w:pPr>
            <w:r>
              <w:rPr>
                <w:rFonts w:ascii="宋体" w:hAnsi="宋体" w:cs="宋体" w:hint="eastAsia"/>
                <w:b/>
                <w:sz w:val="24"/>
              </w:rPr>
              <w:t>（一）城市照明子系统系统(用户身份</w:t>
            </w:r>
            <w:r>
              <w:rPr>
                <w:rStyle w:val="a5"/>
                <w:rFonts w:ascii="宋体" w:hAnsi="宋体" w:cs="宋体" w:hint="eastAsia"/>
                <w:sz w:val="24"/>
              </w:rPr>
              <w:t>：</w:t>
            </w:r>
            <w:r>
              <w:rPr>
                <w:rFonts w:ascii="宋体" w:hAnsi="宋体" w:cs="宋体" w:hint="eastAsia"/>
                <w:b/>
                <w:sz w:val="24"/>
              </w:rPr>
              <w:t>管理员)</w:t>
            </w:r>
          </w:p>
        </w:tc>
      </w:tr>
      <w:tr w:rsidR="0061300D" w14:paraId="3BF70F0A" w14:textId="77777777" w:rsidTr="0061300D">
        <w:trPr>
          <w:trHeight w:val="454"/>
          <w:jc w:val="center"/>
        </w:trPr>
        <w:tc>
          <w:tcPr>
            <w:tcW w:w="1291" w:type="dxa"/>
            <w:tcBorders>
              <w:top w:val="single" w:sz="4" w:space="0" w:color="auto"/>
              <w:left w:val="single" w:sz="12" w:space="0" w:color="auto"/>
              <w:bottom w:val="single" w:sz="4" w:space="0" w:color="auto"/>
              <w:right w:val="single" w:sz="4" w:space="0" w:color="auto"/>
            </w:tcBorders>
            <w:vAlign w:val="center"/>
          </w:tcPr>
          <w:p w14:paraId="48A90E32" w14:textId="77777777" w:rsidR="0061300D" w:rsidRDefault="0061300D" w:rsidP="0061300D">
            <w:pPr>
              <w:rPr>
                <w:rFonts w:ascii="宋体" w:hAnsi="宋体" w:cs="宋体"/>
                <w:sz w:val="24"/>
              </w:rPr>
            </w:pPr>
            <w:r>
              <w:rPr>
                <w:rFonts w:ascii="宋体" w:hAnsi="宋体" w:cs="宋体" w:hint="eastAsia"/>
                <w:sz w:val="24"/>
              </w:rPr>
              <w:t>用户登录</w:t>
            </w:r>
          </w:p>
        </w:tc>
        <w:tc>
          <w:tcPr>
            <w:tcW w:w="6542" w:type="dxa"/>
            <w:tcBorders>
              <w:top w:val="single" w:sz="4" w:space="0" w:color="auto"/>
              <w:left w:val="single" w:sz="4" w:space="0" w:color="auto"/>
              <w:bottom w:val="single" w:sz="4" w:space="0" w:color="auto"/>
              <w:right w:val="single" w:sz="4" w:space="0" w:color="auto"/>
            </w:tcBorders>
            <w:vAlign w:val="center"/>
          </w:tcPr>
          <w:p w14:paraId="18927499" w14:textId="77777777" w:rsidR="0061300D" w:rsidRDefault="0061300D" w:rsidP="0061300D">
            <w:pPr>
              <w:rPr>
                <w:rFonts w:ascii="宋体" w:hAnsi="宋体" w:cs="宋体"/>
                <w:sz w:val="24"/>
              </w:rPr>
            </w:pPr>
            <w:r>
              <w:rPr>
                <w:rFonts w:ascii="宋体" w:hAnsi="宋体" w:cs="宋体" w:hint="eastAsia"/>
                <w:sz w:val="24"/>
              </w:rPr>
              <w:t>打开浏览器，输入正确访问地址，回车键，打开照明监控平台登录页面，输入正确的用户名和密码，点击“登录”按钮，成功登录平台系统。</w:t>
            </w:r>
          </w:p>
        </w:tc>
        <w:tc>
          <w:tcPr>
            <w:tcW w:w="1360" w:type="dxa"/>
            <w:tcBorders>
              <w:top w:val="single" w:sz="4" w:space="0" w:color="auto"/>
              <w:left w:val="single" w:sz="4" w:space="0" w:color="auto"/>
              <w:bottom w:val="single" w:sz="4" w:space="0" w:color="auto"/>
              <w:right w:val="single" w:sz="12" w:space="0" w:color="auto"/>
            </w:tcBorders>
            <w:vAlign w:val="center"/>
          </w:tcPr>
          <w:p w14:paraId="458FE2A8" w14:textId="77777777" w:rsidR="0061300D" w:rsidRDefault="0061300D" w:rsidP="0061300D">
            <w:pPr>
              <w:numPr>
                <w:ilvl w:val="0"/>
                <w:numId w:val="2"/>
              </w:numPr>
              <w:tabs>
                <w:tab w:val="left" w:pos="0"/>
                <w:tab w:val="left" w:pos="454"/>
              </w:tabs>
              <w:jc w:val="left"/>
              <w:rPr>
                <w:rFonts w:ascii="宋体" w:hAnsi="宋体" w:cs="宋体"/>
                <w:bCs/>
                <w:sz w:val="24"/>
              </w:rPr>
            </w:pPr>
          </w:p>
        </w:tc>
      </w:tr>
      <w:tr w:rsidR="0061300D" w14:paraId="3A0C8CFD" w14:textId="77777777" w:rsidTr="0061300D">
        <w:trPr>
          <w:trHeight w:val="454"/>
          <w:jc w:val="center"/>
        </w:trPr>
        <w:tc>
          <w:tcPr>
            <w:tcW w:w="9193" w:type="dxa"/>
            <w:gridSpan w:val="3"/>
            <w:tcBorders>
              <w:top w:val="single" w:sz="4" w:space="0" w:color="auto"/>
              <w:left w:val="single" w:sz="12" w:space="0" w:color="auto"/>
              <w:bottom w:val="single" w:sz="4" w:space="0" w:color="auto"/>
              <w:right w:val="single" w:sz="12" w:space="0" w:color="auto"/>
            </w:tcBorders>
            <w:vAlign w:val="center"/>
          </w:tcPr>
          <w:p w14:paraId="1008BB77" w14:textId="77777777" w:rsidR="0061300D" w:rsidRDefault="0061300D" w:rsidP="0061300D">
            <w:pPr>
              <w:rPr>
                <w:rFonts w:ascii="宋体" w:hAnsi="宋体" w:cs="宋体"/>
                <w:bCs/>
                <w:sz w:val="24"/>
              </w:rPr>
            </w:pPr>
            <w:r>
              <w:rPr>
                <w:rFonts w:ascii="宋体" w:hAnsi="宋体" w:cs="宋体" w:hint="eastAsia"/>
                <w:b/>
                <w:sz w:val="24"/>
              </w:rPr>
              <w:t>地理信息</w:t>
            </w:r>
          </w:p>
        </w:tc>
      </w:tr>
      <w:tr w:rsidR="0061300D" w14:paraId="2C3AC943" w14:textId="77777777" w:rsidTr="0061300D">
        <w:trPr>
          <w:trHeight w:val="454"/>
          <w:jc w:val="center"/>
        </w:trPr>
        <w:tc>
          <w:tcPr>
            <w:tcW w:w="1291" w:type="dxa"/>
            <w:tcBorders>
              <w:top w:val="single" w:sz="4" w:space="0" w:color="auto"/>
              <w:left w:val="single" w:sz="12" w:space="0" w:color="auto"/>
              <w:bottom w:val="single" w:sz="4" w:space="0" w:color="auto"/>
              <w:right w:val="single" w:sz="4" w:space="0" w:color="auto"/>
            </w:tcBorders>
            <w:vAlign w:val="center"/>
          </w:tcPr>
          <w:p w14:paraId="0E8987B3" w14:textId="77777777" w:rsidR="0061300D" w:rsidRDefault="0061300D" w:rsidP="0061300D">
            <w:pPr>
              <w:rPr>
                <w:rFonts w:ascii="宋体" w:hAnsi="宋体" w:cs="宋体"/>
                <w:sz w:val="24"/>
              </w:rPr>
            </w:pPr>
            <w:r>
              <w:rPr>
                <w:rFonts w:ascii="宋体" w:hAnsi="宋体" w:cs="宋体" w:hint="eastAsia"/>
                <w:sz w:val="24"/>
              </w:rPr>
              <w:t>查看二维地图</w:t>
            </w:r>
          </w:p>
        </w:tc>
        <w:tc>
          <w:tcPr>
            <w:tcW w:w="6542" w:type="dxa"/>
            <w:tcBorders>
              <w:top w:val="single" w:sz="4" w:space="0" w:color="auto"/>
              <w:left w:val="single" w:sz="4" w:space="0" w:color="auto"/>
              <w:bottom w:val="single" w:sz="4" w:space="0" w:color="auto"/>
              <w:right w:val="single" w:sz="4" w:space="0" w:color="auto"/>
            </w:tcBorders>
            <w:vAlign w:val="center"/>
          </w:tcPr>
          <w:p w14:paraId="4D27A3EF" w14:textId="77777777" w:rsidR="0061300D" w:rsidRDefault="0061300D" w:rsidP="0061300D">
            <w:pPr>
              <w:rPr>
                <w:rFonts w:ascii="宋体" w:hAnsi="宋体" w:cs="宋体"/>
                <w:sz w:val="24"/>
              </w:rPr>
            </w:pPr>
            <w:r>
              <w:rPr>
                <w:rFonts w:ascii="宋体" w:hAnsi="宋体" w:cs="宋体" w:hint="eastAsia"/>
                <w:sz w:val="24"/>
              </w:rPr>
              <w:t>点击“地理信息”进入地理信息页面，点击“地图”可以查看到所有已安装控制器的位置。点击地图上的图标会弹出一个矩形框，在矩形框内可以查看到相应的点位名称及点位所在经纬度；点击矩形框上的“查看实时数据”或者“查看报警数据”即可查看到相关点位的实时数据和报警数据。</w:t>
            </w:r>
          </w:p>
        </w:tc>
        <w:tc>
          <w:tcPr>
            <w:tcW w:w="1360" w:type="dxa"/>
            <w:tcBorders>
              <w:top w:val="single" w:sz="4" w:space="0" w:color="auto"/>
              <w:left w:val="single" w:sz="4" w:space="0" w:color="auto"/>
              <w:bottom w:val="single" w:sz="4" w:space="0" w:color="auto"/>
              <w:right w:val="single" w:sz="12" w:space="0" w:color="auto"/>
            </w:tcBorders>
            <w:vAlign w:val="center"/>
          </w:tcPr>
          <w:p w14:paraId="04C8F3BA" w14:textId="77777777" w:rsidR="0061300D" w:rsidRDefault="0061300D" w:rsidP="0061300D">
            <w:pPr>
              <w:numPr>
                <w:ilvl w:val="0"/>
                <w:numId w:val="2"/>
              </w:numPr>
              <w:tabs>
                <w:tab w:val="left" w:pos="0"/>
                <w:tab w:val="left" w:pos="454"/>
              </w:tabs>
              <w:jc w:val="left"/>
              <w:rPr>
                <w:rFonts w:ascii="宋体" w:hAnsi="宋体" w:cs="宋体"/>
                <w:bCs/>
                <w:sz w:val="24"/>
              </w:rPr>
            </w:pPr>
          </w:p>
        </w:tc>
      </w:tr>
      <w:tr w:rsidR="0061300D" w14:paraId="04DEB3D8" w14:textId="77777777" w:rsidTr="0061300D">
        <w:trPr>
          <w:trHeight w:val="454"/>
          <w:jc w:val="center"/>
        </w:trPr>
        <w:tc>
          <w:tcPr>
            <w:tcW w:w="1291" w:type="dxa"/>
            <w:tcBorders>
              <w:top w:val="single" w:sz="4" w:space="0" w:color="auto"/>
              <w:left w:val="single" w:sz="12" w:space="0" w:color="auto"/>
              <w:bottom w:val="single" w:sz="4" w:space="0" w:color="auto"/>
              <w:right w:val="single" w:sz="4" w:space="0" w:color="auto"/>
            </w:tcBorders>
            <w:vAlign w:val="center"/>
          </w:tcPr>
          <w:p w14:paraId="6647ED00" w14:textId="77777777" w:rsidR="0061300D" w:rsidRDefault="0061300D" w:rsidP="0061300D">
            <w:pPr>
              <w:rPr>
                <w:rFonts w:ascii="宋体" w:hAnsi="宋体" w:cs="宋体"/>
                <w:sz w:val="24"/>
              </w:rPr>
            </w:pPr>
            <w:r>
              <w:rPr>
                <w:rFonts w:ascii="宋体" w:hAnsi="宋体" w:cs="宋体" w:hint="eastAsia"/>
                <w:sz w:val="24"/>
              </w:rPr>
              <w:t>查看卫星地图</w:t>
            </w:r>
          </w:p>
        </w:tc>
        <w:tc>
          <w:tcPr>
            <w:tcW w:w="6542" w:type="dxa"/>
            <w:tcBorders>
              <w:top w:val="single" w:sz="4" w:space="0" w:color="auto"/>
              <w:left w:val="single" w:sz="4" w:space="0" w:color="auto"/>
              <w:bottom w:val="single" w:sz="4" w:space="0" w:color="auto"/>
              <w:right w:val="single" w:sz="4" w:space="0" w:color="auto"/>
            </w:tcBorders>
            <w:vAlign w:val="center"/>
          </w:tcPr>
          <w:p w14:paraId="705BF4C9" w14:textId="77777777" w:rsidR="0061300D" w:rsidRDefault="0061300D" w:rsidP="0061300D">
            <w:pPr>
              <w:rPr>
                <w:rFonts w:ascii="宋体" w:hAnsi="宋体" w:cs="宋体"/>
                <w:sz w:val="24"/>
              </w:rPr>
            </w:pPr>
            <w:r>
              <w:rPr>
                <w:rFonts w:ascii="宋体" w:hAnsi="宋体" w:cs="宋体" w:hint="eastAsia"/>
                <w:sz w:val="24"/>
              </w:rPr>
              <w:t>点击“地理信息”进入地理信息页面，点击“卫星”可以查看到点位的卫星地图分布。点击地图上的图标会弹出一个矩形框，在矩形框内可以查看到相应的点位名称及点位所在经纬度；点击矩形框上的“查看实时数据”或者“查看报警数据”即可查看到相关点位的实时数据和报警数据。</w:t>
            </w:r>
          </w:p>
        </w:tc>
        <w:tc>
          <w:tcPr>
            <w:tcW w:w="1360" w:type="dxa"/>
            <w:tcBorders>
              <w:top w:val="single" w:sz="4" w:space="0" w:color="auto"/>
              <w:left w:val="single" w:sz="4" w:space="0" w:color="auto"/>
              <w:bottom w:val="single" w:sz="4" w:space="0" w:color="auto"/>
              <w:right w:val="single" w:sz="12" w:space="0" w:color="auto"/>
            </w:tcBorders>
            <w:vAlign w:val="center"/>
          </w:tcPr>
          <w:p w14:paraId="12CAB06B" w14:textId="77777777" w:rsidR="0061300D" w:rsidRDefault="0061300D" w:rsidP="0061300D">
            <w:pPr>
              <w:numPr>
                <w:ilvl w:val="0"/>
                <w:numId w:val="2"/>
              </w:numPr>
              <w:tabs>
                <w:tab w:val="left" w:pos="0"/>
                <w:tab w:val="left" w:pos="454"/>
              </w:tabs>
              <w:jc w:val="left"/>
              <w:rPr>
                <w:rFonts w:ascii="宋体" w:hAnsi="宋体" w:cs="宋体"/>
                <w:bCs/>
                <w:sz w:val="24"/>
              </w:rPr>
            </w:pPr>
          </w:p>
        </w:tc>
      </w:tr>
      <w:tr w:rsidR="0061300D" w14:paraId="74CFF0D1" w14:textId="77777777" w:rsidTr="0061300D">
        <w:trPr>
          <w:trHeight w:val="454"/>
          <w:jc w:val="center"/>
        </w:trPr>
        <w:tc>
          <w:tcPr>
            <w:tcW w:w="9193" w:type="dxa"/>
            <w:gridSpan w:val="3"/>
            <w:tcBorders>
              <w:top w:val="single" w:sz="4" w:space="0" w:color="auto"/>
              <w:left w:val="single" w:sz="12" w:space="0" w:color="auto"/>
              <w:bottom w:val="single" w:sz="4" w:space="0" w:color="auto"/>
              <w:right w:val="single" w:sz="12" w:space="0" w:color="auto"/>
            </w:tcBorders>
            <w:vAlign w:val="center"/>
          </w:tcPr>
          <w:p w14:paraId="6EA61712" w14:textId="77777777" w:rsidR="0061300D" w:rsidRDefault="0061300D" w:rsidP="0061300D">
            <w:pPr>
              <w:tabs>
                <w:tab w:val="left" w:pos="0"/>
                <w:tab w:val="left" w:pos="454"/>
              </w:tabs>
              <w:jc w:val="left"/>
              <w:rPr>
                <w:rFonts w:ascii="宋体" w:hAnsi="宋体" w:cs="宋体"/>
                <w:bCs/>
                <w:sz w:val="24"/>
              </w:rPr>
            </w:pPr>
            <w:r>
              <w:rPr>
                <w:rFonts w:ascii="宋体" w:hAnsi="宋体" w:cs="宋体" w:hint="eastAsia"/>
                <w:b/>
                <w:sz w:val="24"/>
              </w:rPr>
              <w:t>照明监控-状态</w:t>
            </w:r>
          </w:p>
        </w:tc>
      </w:tr>
      <w:tr w:rsidR="0061300D" w14:paraId="0D84F67B" w14:textId="77777777" w:rsidTr="0061300D">
        <w:trPr>
          <w:trHeight w:val="454"/>
          <w:jc w:val="center"/>
        </w:trPr>
        <w:tc>
          <w:tcPr>
            <w:tcW w:w="1291" w:type="dxa"/>
            <w:tcBorders>
              <w:top w:val="single" w:sz="4" w:space="0" w:color="auto"/>
              <w:left w:val="single" w:sz="12" w:space="0" w:color="auto"/>
              <w:bottom w:val="single" w:sz="4" w:space="0" w:color="auto"/>
              <w:right w:val="single" w:sz="4" w:space="0" w:color="auto"/>
            </w:tcBorders>
            <w:vAlign w:val="center"/>
          </w:tcPr>
          <w:p w14:paraId="685675B0" w14:textId="77777777" w:rsidR="0061300D" w:rsidRDefault="0061300D" w:rsidP="0061300D">
            <w:pPr>
              <w:spacing w:before="100" w:beforeAutospacing="1" w:after="100" w:afterAutospacing="1"/>
              <w:rPr>
                <w:rFonts w:ascii="宋体" w:hAnsi="宋体" w:cs="宋体"/>
                <w:sz w:val="24"/>
              </w:rPr>
            </w:pPr>
            <w:r>
              <w:rPr>
                <w:rFonts w:ascii="宋体" w:hAnsi="宋体" w:cs="宋体" w:hint="eastAsia"/>
                <w:sz w:val="24"/>
              </w:rPr>
              <w:t>配电箱状态查询</w:t>
            </w:r>
          </w:p>
        </w:tc>
        <w:tc>
          <w:tcPr>
            <w:tcW w:w="6542" w:type="dxa"/>
            <w:tcBorders>
              <w:top w:val="single" w:sz="4" w:space="0" w:color="auto"/>
              <w:left w:val="single" w:sz="4" w:space="0" w:color="auto"/>
              <w:bottom w:val="single" w:sz="4" w:space="0" w:color="auto"/>
              <w:right w:val="single" w:sz="4" w:space="0" w:color="auto"/>
            </w:tcBorders>
            <w:vAlign w:val="center"/>
          </w:tcPr>
          <w:p w14:paraId="57EDD334" w14:textId="77777777" w:rsidR="0061300D" w:rsidRDefault="0061300D" w:rsidP="0061300D">
            <w:pPr>
              <w:spacing w:before="100" w:beforeAutospacing="1" w:after="100" w:afterAutospacing="1"/>
              <w:rPr>
                <w:rFonts w:ascii="宋体" w:hAnsi="宋体" w:cs="宋体"/>
                <w:sz w:val="24"/>
              </w:rPr>
            </w:pPr>
            <w:r>
              <w:rPr>
                <w:rFonts w:ascii="宋体" w:hAnsi="宋体" w:cs="宋体" w:hint="eastAsia"/>
                <w:sz w:val="24"/>
              </w:rPr>
              <w:t>点击“照明监控”进入监控首页，点击“状态”后进入状态页面，点击配电箱可以进行配电箱状态查询（在线状态、设备状态、报警状态、亮灯状态、最后一次通讯时间及查看详情），点击“查看详情”后可以产看对应箱变点位的状态（电压、总电流、有功功率、功率因素、电能表数和经纬度），同时可以查看对应箱变点位的控制输出情况。点击“抓拍照片”可以看到箱变摄像头的抓拍情况。</w:t>
            </w:r>
          </w:p>
        </w:tc>
        <w:tc>
          <w:tcPr>
            <w:tcW w:w="1360" w:type="dxa"/>
            <w:tcBorders>
              <w:top w:val="single" w:sz="4" w:space="0" w:color="auto"/>
              <w:left w:val="single" w:sz="4" w:space="0" w:color="auto"/>
              <w:bottom w:val="single" w:sz="4" w:space="0" w:color="auto"/>
              <w:right w:val="single" w:sz="12" w:space="0" w:color="auto"/>
            </w:tcBorders>
            <w:vAlign w:val="center"/>
          </w:tcPr>
          <w:p w14:paraId="59CC4BCE" w14:textId="77777777" w:rsidR="0061300D" w:rsidRDefault="0061300D" w:rsidP="0061300D">
            <w:pPr>
              <w:numPr>
                <w:ilvl w:val="0"/>
                <w:numId w:val="2"/>
              </w:numPr>
              <w:tabs>
                <w:tab w:val="left" w:pos="0"/>
                <w:tab w:val="left" w:pos="454"/>
              </w:tabs>
              <w:jc w:val="left"/>
              <w:rPr>
                <w:rFonts w:ascii="宋体" w:hAnsi="宋体" w:cs="宋体"/>
                <w:bCs/>
                <w:sz w:val="24"/>
              </w:rPr>
            </w:pPr>
          </w:p>
        </w:tc>
      </w:tr>
      <w:tr w:rsidR="0061300D" w14:paraId="439BA808" w14:textId="77777777" w:rsidTr="0061300D">
        <w:trPr>
          <w:trHeight w:val="454"/>
          <w:jc w:val="center"/>
        </w:trPr>
        <w:tc>
          <w:tcPr>
            <w:tcW w:w="1291" w:type="dxa"/>
            <w:tcBorders>
              <w:top w:val="single" w:sz="4" w:space="0" w:color="auto"/>
              <w:left w:val="single" w:sz="12" w:space="0" w:color="auto"/>
              <w:bottom w:val="single" w:sz="4" w:space="0" w:color="auto"/>
              <w:right w:val="single" w:sz="4" w:space="0" w:color="auto"/>
            </w:tcBorders>
            <w:vAlign w:val="center"/>
          </w:tcPr>
          <w:p w14:paraId="40F07B97" w14:textId="77777777" w:rsidR="0061300D" w:rsidRDefault="0061300D" w:rsidP="0061300D">
            <w:pPr>
              <w:spacing w:before="100" w:beforeAutospacing="1" w:after="100" w:afterAutospacing="1"/>
              <w:rPr>
                <w:rFonts w:ascii="宋体" w:hAnsi="宋体" w:cs="宋体"/>
                <w:sz w:val="24"/>
              </w:rPr>
            </w:pPr>
            <w:r>
              <w:rPr>
                <w:rFonts w:ascii="宋体" w:hAnsi="宋体" w:cs="宋体" w:hint="eastAsia"/>
                <w:sz w:val="24"/>
              </w:rPr>
              <w:t>单灯状态查询</w:t>
            </w:r>
          </w:p>
        </w:tc>
        <w:tc>
          <w:tcPr>
            <w:tcW w:w="6542" w:type="dxa"/>
            <w:tcBorders>
              <w:top w:val="single" w:sz="4" w:space="0" w:color="auto"/>
              <w:left w:val="single" w:sz="4" w:space="0" w:color="auto"/>
              <w:bottom w:val="single" w:sz="4" w:space="0" w:color="auto"/>
              <w:right w:val="single" w:sz="4" w:space="0" w:color="auto"/>
            </w:tcBorders>
            <w:vAlign w:val="center"/>
          </w:tcPr>
          <w:p w14:paraId="64C21E74" w14:textId="77777777" w:rsidR="0061300D" w:rsidRDefault="0061300D" w:rsidP="0061300D">
            <w:pPr>
              <w:spacing w:before="100" w:beforeAutospacing="1" w:after="100" w:afterAutospacing="1"/>
              <w:rPr>
                <w:rFonts w:ascii="宋体" w:hAnsi="宋体" w:cs="宋体"/>
                <w:sz w:val="24"/>
              </w:rPr>
            </w:pPr>
            <w:r>
              <w:rPr>
                <w:rFonts w:ascii="宋体" w:hAnsi="宋体" w:cs="宋体" w:hint="eastAsia"/>
                <w:sz w:val="24"/>
              </w:rPr>
              <w:t>点击“照明监控”进入监控首页，点击“状态”后进入状态页面，点击单灯后进入单灯状态查询（灯杆数量、供电状态、在线数量、报警数量、亮灯数量、 最后一次通讯时间、查看详情），点击“查看详情”，可以看到灯杆的编号以及灯杆状态、电压、电流、功率、亮度、节电率、漏电电压、通讯状态、最后一次时间。</w:t>
            </w:r>
          </w:p>
        </w:tc>
        <w:tc>
          <w:tcPr>
            <w:tcW w:w="1360" w:type="dxa"/>
            <w:tcBorders>
              <w:top w:val="single" w:sz="4" w:space="0" w:color="auto"/>
              <w:left w:val="single" w:sz="4" w:space="0" w:color="auto"/>
              <w:bottom w:val="single" w:sz="4" w:space="0" w:color="auto"/>
              <w:right w:val="single" w:sz="12" w:space="0" w:color="auto"/>
            </w:tcBorders>
            <w:vAlign w:val="center"/>
          </w:tcPr>
          <w:p w14:paraId="061736BD" w14:textId="77777777" w:rsidR="0061300D" w:rsidRDefault="0061300D" w:rsidP="0061300D">
            <w:pPr>
              <w:numPr>
                <w:ilvl w:val="0"/>
                <w:numId w:val="2"/>
              </w:numPr>
              <w:tabs>
                <w:tab w:val="left" w:pos="0"/>
                <w:tab w:val="left" w:pos="454"/>
              </w:tabs>
              <w:jc w:val="left"/>
              <w:rPr>
                <w:rFonts w:ascii="宋体" w:hAnsi="宋体" w:cs="宋体"/>
                <w:bCs/>
                <w:sz w:val="24"/>
              </w:rPr>
            </w:pPr>
          </w:p>
        </w:tc>
      </w:tr>
    </w:tbl>
    <w:p w14:paraId="2918DD8A" w14:textId="77777777" w:rsidR="0061300D" w:rsidRPr="0061300D" w:rsidRDefault="0061300D"/>
    <w:sectPr w:rsidR="0061300D" w:rsidRPr="00613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313CE" w14:textId="77777777" w:rsidR="00536D51" w:rsidRDefault="00536D51" w:rsidP="0061300D">
      <w:r>
        <w:separator/>
      </w:r>
    </w:p>
  </w:endnote>
  <w:endnote w:type="continuationSeparator" w:id="0">
    <w:p w14:paraId="5170A5D8" w14:textId="77777777" w:rsidR="00536D51" w:rsidRDefault="00536D51" w:rsidP="0061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1E858" w14:textId="77777777" w:rsidR="00536D51" w:rsidRDefault="00536D51" w:rsidP="0061300D">
      <w:r>
        <w:separator/>
      </w:r>
    </w:p>
  </w:footnote>
  <w:footnote w:type="continuationSeparator" w:id="0">
    <w:p w14:paraId="58E88874" w14:textId="77777777" w:rsidR="00536D51" w:rsidRDefault="00536D51" w:rsidP="00613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2756FA"/>
    <w:multiLevelType w:val="singleLevel"/>
    <w:tmpl w:val="A62756FA"/>
    <w:lvl w:ilvl="0">
      <w:start w:val="1"/>
      <w:numFmt w:val="decimal"/>
      <w:suff w:val="nothing"/>
      <w:lvlText w:val="F-00%1"/>
      <w:lvlJc w:val="left"/>
      <w:pPr>
        <w:tabs>
          <w:tab w:val="num" w:pos="0"/>
        </w:tabs>
        <w:ind w:left="0" w:firstLine="0"/>
      </w:pPr>
      <w:rPr>
        <w:rFonts w:hint="default"/>
      </w:rPr>
    </w:lvl>
  </w:abstractNum>
  <w:abstractNum w:abstractNumId="1" w15:restartNumberingAfterBreak="0">
    <w:nsid w:val="372C54A4"/>
    <w:multiLevelType w:val="multilevel"/>
    <w:tmpl w:val="372C54A4"/>
    <w:lvl w:ilvl="0">
      <w:start w:val="1"/>
      <w:numFmt w:val="chineseCountingThousand"/>
      <w:suff w:val="space"/>
      <w:lvlText w:val="第%1章 "/>
      <w:lvlJc w:val="left"/>
      <w:pPr>
        <w:ind w:left="0" w:firstLine="2268"/>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1">
      <w:start w:val="1"/>
      <w:numFmt w:val="decimal"/>
      <w:isLgl/>
      <w:suff w:val="space"/>
      <w:lvlText w:val="%1.%2 "/>
      <w:lvlJc w:val="left"/>
      <w:pPr>
        <w:ind w:left="426" w:firstLine="0"/>
      </w:pPr>
      <w:rPr>
        <w:rFonts w:hint="eastAsia"/>
        <w:lang w:val="en-US"/>
      </w:rPr>
    </w:lvl>
    <w:lvl w:ilvl="2">
      <w:start w:val="1"/>
      <w:numFmt w:val="decimal"/>
      <w:pStyle w:val="3"/>
      <w:isLgl/>
      <w:suff w:val="space"/>
      <w:lvlText w:val="%1.%2.%3 "/>
      <w:lvlJc w:val="left"/>
      <w:pPr>
        <w:ind w:left="284" w:firstLine="0"/>
      </w:pPr>
      <w:rPr>
        <w:rFonts w:ascii="Times New Roman" w:hAnsi="Times New Roman" w:cs="Times New Roman" w:hint="default"/>
      </w:rPr>
    </w:lvl>
    <w:lvl w:ilvl="3">
      <w:start w:val="1"/>
      <w:numFmt w:val="decimal"/>
      <w:isLgl/>
      <w:suff w:val="space"/>
      <w:lvlText w:val="%1.%2.%3.%4 "/>
      <w:lvlJc w:val="left"/>
      <w:pPr>
        <w:ind w:left="1134" w:firstLine="0"/>
      </w:pPr>
      <w:rPr>
        <w:rFonts w:hint="eastAsia"/>
      </w:rPr>
    </w:lvl>
    <w:lvl w:ilvl="4">
      <w:start w:val="1"/>
      <w:numFmt w:val="decimal"/>
      <w:isLgl/>
      <w:suff w:val="space"/>
      <w:lvlText w:val="%1.%2.%3.%4.%5 "/>
      <w:lvlJc w:val="left"/>
      <w:pPr>
        <w:ind w:left="142" w:firstLine="0"/>
      </w:pPr>
      <w:rPr>
        <w:rFonts w:ascii="Times New Roman" w:hAnsi="Times New Roman" w:cs="Times New Roman" w:hint="eastAsia"/>
        <w:b/>
        <w:bCs w:val="0"/>
        <w:i w:val="0"/>
        <w:iCs w:val="0"/>
        <w:caps w:val="0"/>
        <w:smallCaps w:val="0"/>
        <w:strike w:val="0"/>
        <w:dstrike w:val="0"/>
        <w:vanish w:val="0"/>
        <w:spacing w:val="0"/>
        <w:position w:val="0"/>
        <w:u w:val="none"/>
        <w:vertAlign w:val="baseline"/>
      </w:rPr>
    </w:lvl>
    <w:lvl w:ilvl="5">
      <w:start w:val="1"/>
      <w:numFmt w:val="decimal"/>
      <w:isLgl/>
      <w:suff w:val="space"/>
      <w:lvlText w:val="%1.%2.%3.%4.%5.%6 "/>
      <w:lvlJc w:val="left"/>
      <w:pPr>
        <w:ind w:left="0" w:firstLine="0"/>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isLgl/>
      <w:suff w:val="space"/>
      <w:lvlText w:val="%1.%2.%3.%4.%5.%6.%7 "/>
      <w:lvlJc w:val="left"/>
      <w:pPr>
        <w:ind w:left="0" w:firstLine="0"/>
      </w:pPr>
      <w:rPr>
        <w:rFonts w:hint="eastAsia"/>
      </w:rPr>
    </w:lvl>
    <w:lvl w:ilvl="7">
      <w:start w:val="1"/>
      <w:numFmt w:val="decimal"/>
      <w:lvlRestart w:val="1"/>
      <w:isLgl/>
      <w:lvlText w:val="表%1.%2.%3-%8"/>
      <w:lvlJc w:val="left"/>
      <w:pPr>
        <w:tabs>
          <w:tab w:val="left" w:pos="5415"/>
        </w:tabs>
        <w:ind w:left="3255" w:firstLine="0"/>
      </w:pPr>
      <w:rPr>
        <w:rFonts w:hint="eastAsia"/>
      </w:rPr>
    </w:lvl>
    <w:lvl w:ilvl="8">
      <w:start w:val="1"/>
      <w:numFmt w:val="decimal"/>
      <w:lvlRestart w:val="1"/>
      <w:isLgl/>
      <w:lvlText w:val="图%1.%2.%3-%9"/>
      <w:lvlJc w:val="left"/>
      <w:pPr>
        <w:tabs>
          <w:tab w:val="left" w:pos="2520"/>
        </w:tabs>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9E6BD1"/>
    <w:rsid w:val="000868F8"/>
    <w:rsid w:val="00133DF5"/>
    <w:rsid w:val="001C7CC0"/>
    <w:rsid w:val="001D240B"/>
    <w:rsid w:val="003822C5"/>
    <w:rsid w:val="00384903"/>
    <w:rsid w:val="003F6C84"/>
    <w:rsid w:val="004C7B7D"/>
    <w:rsid w:val="00536D51"/>
    <w:rsid w:val="0056363A"/>
    <w:rsid w:val="0061300D"/>
    <w:rsid w:val="0064294B"/>
    <w:rsid w:val="00664AB0"/>
    <w:rsid w:val="007C338B"/>
    <w:rsid w:val="0082512A"/>
    <w:rsid w:val="00827200"/>
    <w:rsid w:val="00884ECC"/>
    <w:rsid w:val="0092059C"/>
    <w:rsid w:val="00AF430F"/>
    <w:rsid w:val="00C312D6"/>
    <w:rsid w:val="00E31070"/>
    <w:rsid w:val="00E927D0"/>
    <w:rsid w:val="00F4517A"/>
    <w:rsid w:val="01276B57"/>
    <w:rsid w:val="02826E0E"/>
    <w:rsid w:val="02C83229"/>
    <w:rsid w:val="03397169"/>
    <w:rsid w:val="03CE68A1"/>
    <w:rsid w:val="061A3CA7"/>
    <w:rsid w:val="06752F7E"/>
    <w:rsid w:val="078260A8"/>
    <w:rsid w:val="07A66915"/>
    <w:rsid w:val="0995584F"/>
    <w:rsid w:val="0AA54CAA"/>
    <w:rsid w:val="0ABD7761"/>
    <w:rsid w:val="0B505694"/>
    <w:rsid w:val="0BA15AA8"/>
    <w:rsid w:val="0E8F663B"/>
    <w:rsid w:val="0E975078"/>
    <w:rsid w:val="110F629B"/>
    <w:rsid w:val="11126FDE"/>
    <w:rsid w:val="121A0B60"/>
    <w:rsid w:val="12894C58"/>
    <w:rsid w:val="12CE4F3E"/>
    <w:rsid w:val="130D3732"/>
    <w:rsid w:val="13611250"/>
    <w:rsid w:val="13B5711D"/>
    <w:rsid w:val="13C51E5D"/>
    <w:rsid w:val="14136729"/>
    <w:rsid w:val="14EB0E1E"/>
    <w:rsid w:val="157C6C1B"/>
    <w:rsid w:val="15F67103"/>
    <w:rsid w:val="160D6BB1"/>
    <w:rsid w:val="169660F4"/>
    <w:rsid w:val="170B278C"/>
    <w:rsid w:val="17AF33DC"/>
    <w:rsid w:val="17E53B8A"/>
    <w:rsid w:val="19E23EB0"/>
    <w:rsid w:val="1A9B7884"/>
    <w:rsid w:val="1AC94143"/>
    <w:rsid w:val="1C1A734A"/>
    <w:rsid w:val="1C6C3E3F"/>
    <w:rsid w:val="1E1E5D15"/>
    <w:rsid w:val="20361F0F"/>
    <w:rsid w:val="21425056"/>
    <w:rsid w:val="21BA6F7B"/>
    <w:rsid w:val="22127803"/>
    <w:rsid w:val="22A92F15"/>
    <w:rsid w:val="23413483"/>
    <w:rsid w:val="23517672"/>
    <w:rsid w:val="235A03D5"/>
    <w:rsid w:val="238323B4"/>
    <w:rsid w:val="23DC5D54"/>
    <w:rsid w:val="243D7808"/>
    <w:rsid w:val="25917BA2"/>
    <w:rsid w:val="2669437D"/>
    <w:rsid w:val="26AD5C86"/>
    <w:rsid w:val="277C068B"/>
    <w:rsid w:val="283556F3"/>
    <w:rsid w:val="2ADC37A9"/>
    <w:rsid w:val="2B011139"/>
    <w:rsid w:val="2B8E1E5B"/>
    <w:rsid w:val="2BCF4743"/>
    <w:rsid w:val="2C1D7216"/>
    <w:rsid w:val="2E11776D"/>
    <w:rsid w:val="2FC27826"/>
    <w:rsid w:val="30D54147"/>
    <w:rsid w:val="312E0D2A"/>
    <w:rsid w:val="32670D3B"/>
    <w:rsid w:val="33D833A0"/>
    <w:rsid w:val="342D64F8"/>
    <w:rsid w:val="34DC10F0"/>
    <w:rsid w:val="36D74B19"/>
    <w:rsid w:val="37870EA7"/>
    <w:rsid w:val="39223274"/>
    <w:rsid w:val="39E1609F"/>
    <w:rsid w:val="3AE56D73"/>
    <w:rsid w:val="3D0B3A1F"/>
    <w:rsid w:val="3F9614EC"/>
    <w:rsid w:val="43B25AC2"/>
    <w:rsid w:val="44442D59"/>
    <w:rsid w:val="449B6117"/>
    <w:rsid w:val="480F1484"/>
    <w:rsid w:val="48EE7F12"/>
    <w:rsid w:val="49BC7188"/>
    <w:rsid w:val="49E524D3"/>
    <w:rsid w:val="4A3A42C9"/>
    <w:rsid w:val="4A5358B8"/>
    <w:rsid w:val="4B773987"/>
    <w:rsid w:val="4D482BAE"/>
    <w:rsid w:val="4E1E5355"/>
    <w:rsid w:val="4E700044"/>
    <w:rsid w:val="4F7C12FF"/>
    <w:rsid w:val="4FC47A3A"/>
    <w:rsid w:val="50F076DD"/>
    <w:rsid w:val="5106700E"/>
    <w:rsid w:val="511044B5"/>
    <w:rsid w:val="51D12D73"/>
    <w:rsid w:val="52031C7D"/>
    <w:rsid w:val="54224426"/>
    <w:rsid w:val="54A73012"/>
    <w:rsid w:val="55593C77"/>
    <w:rsid w:val="56040B94"/>
    <w:rsid w:val="572D2F77"/>
    <w:rsid w:val="581D0669"/>
    <w:rsid w:val="5866336E"/>
    <w:rsid w:val="59A32E42"/>
    <w:rsid w:val="5AE00C34"/>
    <w:rsid w:val="5C4111E3"/>
    <w:rsid w:val="5C6E6521"/>
    <w:rsid w:val="5CD51158"/>
    <w:rsid w:val="5EA86094"/>
    <w:rsid w:val="5ED25223"/>
    <w:rsid w:val="5FE77616"/>
    <w:rsid w:val="6053025A"/>
    <w:rsid w:val="60687EDD"/>
    <w:rsid w:val="61A44E9A"/>
    <w:rsid w:val="61EB2D02"/>
    <w:rsid w:val="632E702A"/>
    <w:rsid w:val="63CC389E"/>
    <w:rsid w:val="6423653F"/>
    <w:rsid w:val="64AF41FF"/>
    <w:rsid w:val="66346C22"/>
    <w:rsid w:val="66EA492C"/>
    <w:rsid w:val="67EF6AD0"/>
    <w:rsid w:val="696C3D84"/>
    <w:rsid w:val="696D2AFB"/>
    <w:rsid w:val="6A424013"/>
    <w:rsid w:val="6AA76C84"/>
    <w:rsid w:val="6B942B93"/>
    <w:rsid w:val="6C6C5297"/>
    <w:rsid w:val="6CFF7EC3"/>
    <w:rsid w:val="6E5D0CA4"/>
    <w:rsid w:val="6F5F7EA5"/>
    <w:rsid w:val="6F916629"/>
    <w:rsid w:val="6FB259D4"/>
    <w:rsid w:val="70602310"/>
    <w:rsid w:val="709E6BD1"/>
    <w:rsid w:val="719B322F"/>
    <w:rsid w:val="719E615E"/>
    <w:rsid w:val="72204677"/>
    <w:rsid w:val="72717568"/>
    <w:rsid w:val="742740D6"/>
    <w:rsid w:val="74360D2A"/>
    <w:rsid w:val="74CB3F99"/>
    <w:rsid w:val="75E9612D"/>
    <w:rsid w:val="773B6EE4"/>
    <w:rsid w:val="77D865EC"/>
    <w:rsid w:val="77ED46DB"/>
    <w:rsid w:val="78AB7FC4"/>
    <w:rsid w:val="79541D34"/>
    <w:rsid w:val="79807616"/>
    <w:rsid w:val="7AA56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019C"/>
  <w15:docId w15:val="{350A650A-7325-4BB1-9948-92B9DE8D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iPriority w:val="99"/>
    <w:qFormat/>
    <w:pPr>
      <w:keepNext/>
      <w:keepLines/>
      <w:numPr>
        <w:ilvl w:val="2"/>
        <w:numId w:val="1"/>
      </w:numPr>
      <w:spacing w:before="240" w:after="240"/>
      <w:outlineLvl w:val="2"/>
    </w:pPr>
    <w:rPr>
      <w:rFonts w:eastAsia="黑体"/>
      <w:bCs/>
      <w:sz w:val="30"/>
      <w:szCs w:val="30"/>
    </w:rPr>
  </w:style>
  <w:style w:type="paragraph" w:styleId="4">
    <w:name w:val="heading 4"/>
    <w:basedOn w:val="a"/>
    <w:next w:val="a"/>
    <w:qFormat/>
    <w:pPr>
      <w:keepNext/>
      <w:keepLines/>
      <w:spacing w:beforeLines="50" w:before="50" w:afterLines="50" w:after="5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Title"/>
    <w:basedOn w:val="a"/>
    <w:next w:val="a"/>
    <w:qFormat/>
    <w:pPr>
      <w:spacing w:before="240" w:after="60"/>
      <w:jc w:val="center"/>
      <w:outlineLvl w:val="0"/>
    </w:pPr>
    <w:rPr>
      <w:rFonts w:ascii="Cambria" w:hAnsi="Cambria"/>
      <w:b/>
      <w:bCs/>
      <w:sz w:val="32"/>
      <w:szCs w:val="32"/>
    </w:rPr>
  </w:style>
  <w:style w:type="character" w:styleId="a5">
    <w:name w:val="annotation reference"/>
    <w:rPr>
      <w:sz w:val="21"/>
      <w:szCs w:val="21"/>
    </w:rPr>
  </w:style>
  <w:style w:type="paragraph" w:styleId="a6">
    <w:name w:val="Balloon Text"/>
    <w:basedOn w:val="a"/>
    <w:link w:val="a7"/>
    <w:rsid w:val="001C7CC0"/>
    <w:rPr>
      <w:sz w:val="18"/>
      <w:szCs w:val="18"/>
    </w:rPr>
  </w:style>
  <w:style w:type="character" w:customStyle="1" w:styleId="a7">
    <w:name w:val="批注框文本 字符"/>
    <w:basedOn w:val="a0"/>
    <w:link w:val="a6"/>
    <w:rsid w:val="001C7CC0"/>
    <w:rPr>
      <w:kern w:val="2"/>
      <w:sz w:val="18"/>
      <w:szCs w:val="18"/>
    </w:rPr>
  </w:style>
  <w:style w:type="paragraph" w:styleId="a8">
    <w:name w:val="header"/>
    <w:basedOn w:val="a"/>
    <w:link w:val="a9"/>
    <w:rsid w:val="0061300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1300D"/>
    <w:rPr>
      <w:kern w:val="2"/>
      <w:sz w:val="18"/>
      <w:szCs w:val="18"/>
    </w:rPr>
  </w:style>
  <w:style w:type="paragraph" w:styleId="aa">
    <w:name w:val="footer"/>
    <w:basedOn w:val="a"/>
    <w:link w:val="ab"/>
    <w:rsid w:val="0061300D"/>
    <w:pPr>
      <w:tabs>
        <w:tab w:val="center" w:pos="4153"/>
        <w:tab w:val="right" w:pos="8306"/>
      </w:tabs>
      <w:snapToGrid w:val="0"/>
      <w:jc w:val="left"/>
    </w:pPr>
    <w:rPr>
      <w:sz w:val="18"/>
      <w:szCs w:val="18"/>
    </w:rPr>
  </w:style>
  <w:style w:type="character" w:customStyle="1" w:styleId="ab">
    <w:name w:val="页脚 字符"/>
    <w:basedOn w:val="a0"/>
    <w:link w:val="aa"/>
    <w:rsid w:val="0061300D"/>
    <w:rPr>
      <w:kern w:val="2"/>
      <w:sz w:val="18"/>
      <w:szCs w:val="18"/>
    </w:rPr>
  </w:style>
  <w:style w:type="paragraph" w:styleId="ac">
    <w:name w:val="caption"/>
    <w:basedOn w:val="a"/>
    <w:next w:val="a"/>
    <w:unhideWhenUsed/>
    <w:qFormat/>
    <w:rsid w:val="0061300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673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282</Words>
  <Characters>1611</Characters>
  <Application>Microsoft Office Word</Application>
  <DocSecurity>0</DocSecurity>
  <Lines>13</Lines>
  <Paragraphs>3</Paragraphs>
  <ScaleCrop>false</ScaleCrop>
  <Company>P R C</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爱不释手1372257409</dc:creator>
  <cp:lastModifiedBy> </cp:lastModifiedBy>
  <cp:revision>4</cp:revision>
  <dcterms:created xsi:type="dcterms:W3CDTF">2019-07-31T07:15:00Z</dcterms:created>
  <dcterms:modified xsi:type="dcterms:W3CDTF">2019-08-04T05:13:00Z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