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pPr>
    </w:p>
    <w:p w:rsidR="00B42618" w:rsidRDefault="00B42618" w:rsidP="00B42618">
      <w:pPr>
        <w:spacing w:line="360" w:lineRule="auto"/>
        <w:jc w:val="center"/>
      </w:pPr>
      <w:r>
        <w:t>The Environmental and Legal Aspects of Hydraulic Fracturing</w:t>
      </w:r>
    </w:p>
    <w:p w:rsidR="00B42618" w:rsidRDefault="00B42618" w:rsidP="00B42618">
      <w:pPr>
        <w:spacing w:line="360" w:lineRule="auto"/>
        <w:jc w:val="center"/>
      </w:pPr>
      <w:r>
        <w:t>Henry Reissig</w:t>
      </w:r>
    </w:p>
    <w:p w:rsidR="00B42618" w:rsidRDefault="00B42618" w:rsidP="00B42618">
      <w:pPr>
        <w:spacing w:line="360" w:lineRule="auto"/>
        <w:jc w:val="center"/>
      </w:pPr>
      <w:r>
        <w:t>Geography 5314 – Environmental Law</w:t>
      </w:r>
    </w:p>
    <w:p w:rsidR="002922AB" w:rsidRDefault="002922AB" w:rsidP="00B42618">
      <w:pPr>
        <w:spacing w:line="360" w:lineRule="auto"/>
        <w:jc w:val="center"/>
      </w:pPr>
      <w:r>
        <w:t>November 27, 2012</w:t>
      </w: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B42618" w:rsidRDefault="00B42618" w:rsidP="00B42618">
      <w:pPr>
        <w:spacing w:line="360" w:lineRule="auto"/>
        <w:jc w:val="center"/>
        <w:rPr>
          <w:u w:val="single"/>
        </w:rPr>
      </w:pPr>
    </w:p>
    <w:p w:rsidR="003A00FA" w:rsidRPr="00947E46" w:rsidRDefault="002E4BC2" w:rsidP="00B42618">
      <w:pPr>
        <w:spacing w:line="360" w:lineRule="auto"/>
        <w:jc w:val="center"/>
      </w:pPr>
      <w:r>
        <w:rPr>
          <w:u w:val="single"/>
        </w:rPr>
        <w:t>The Rise of the Hydraulic Fracturing Industry</w:t>
      </w:r>
    </w:p>
    <w:p w:rsidR="002B4F2D" w:rsidRDefault="002B4F2D" w:rsidP="003F21C4">
      <w:pPr>
        <w:spacing w:line="360" w:lineRule="auto"/>
        <w:jc w:val="center"/>
      </w:pPr>
    </w:p>
    <w:p w:rsidR="004B1F73" w:rsidRDefault="00C11AFC" w:rsidP="003F21C4">
      <w:pPr>
        <w:spacing w:line="360" w:lineRule="auto"/>
      </w:pPr>
      <w:r w:rsidRPr="00AC6B86">
        <w:t xml:space="preserve">     </w:t>
      </w:r>
      <w:r w:rsidR="00400A30" w:rsidRPr="00AC6B86">
        <w:t>Natural gas plays a key role in providing the U</w:t>
      </w:r>
      <w:r w:rsidR="00D64653">
        <w:t>nited States (US)</w:t>
      </w:r>
      <w:r w:rsidR="00400A30" w:rsidRPr="00AC6B86">
        <w:t xml:space="preserve"> independ</w:t>
      </w:r>
      <w:r w:rsidR="00D64653">
        <w:t>ence in energy resources.  The US</w:t>
      </w:r>
      <w:r w:rsidR="00400A30" w:rsidRPr="00AC6B86">
        <w:t xml:space="preserve"> has vast reserves of natural gas.  </w:t>
      </w:r>
      <w:r w:rsidR="001A262C">
        <w:t>Much of this is shale gas that i</w:t>
      </w:r>
      <w:r w:rsidR="00E213D7">
        <w:t xml:space="preserve">s trapped in shale formations called “plays”.  Shale is a fine grained sedimentary rock that can be rich in petroleum and natural gas.  </w:t>
      </w:r>
      <w:r w:rsidR="004B2E5D">
        <w:t xml:space="preserve">Shale </w:t>
      </w:r>
      <w:r w:rsidR="00E213D7">
        <w:t>plays</w:t>
      </w:r>
      <w:r w:rsidR="002B6448">
        <w:t xml:space="preserve"> a</w:t>
      </w:r>
      <w:r w:rsidR="00D64653">
        <w:t>re quite abundant in the US</w:t>
      </w:r>
      <w:r w:rsidR="00DC235D">
        <w:t xml:space="preserve"> (see f</w:t>
      </w:r>
      <w:r w:rsidR="002B6448">
        <w:t>ig</w:t>
      </w:r>
      <w:r w:rsidR="00DC235D">
        <w:t xml:space="preserve">. </w:t>
      </w:r>
      <w:r w:rsidR="002B6448">
        <w:t xml:space="preserve">1).  </w:t>
      </w:r>
      <w:r w:rsidR="00B73F35">
        <w:t>For the past decade, the Barnett Shale p</w:t>
      </w:r>
      <w:r w:rsidR="00007A3B">
        <w:t xml:space="preserve">lay in north Texas has been </w:t>
      </w:r>
      <w:r w:rsidR="00B73F35">
        <w:t xml:space="preserve">a top producer of natural gas and much of the extraction techniques have been developed and perfected in this play. Other important shale plays are the Marcellus in the eastern United States, the </w:t>
      </w:r>
      <w:proofErr w:type="spellStart"/>
      <w:r w:rsidR="00B73F35">
        <w:t>Bakken</w:t>
      </w:r>
      <w:proofErr w:type="spellEnd"/>
      <w:r w:rsidR="00B73F35">
        <w:t xml:space="preserve"> in North Dakota and the Eagle Ford in south Texas.  </w:t>
      </w:r>
      <w:r w:rsidR="008C3C69">
        <w:t xml:space="preserve">As of 2011, 94 percent of the natural gas was produced domestically.  </w:t>
      </w:r>
    </w:p>
    <w:p w:rsidR="004B1F73" w:rsidRDefault="004B1F73" w:rsidP="003F21C4">
      <w:pPr>
        <w:spacing w:line="360" w:lineRule="auto"/>
      </w:pPr>
    </w:p>
    <w:p w:rsidR="004B1F73" w:rsidRDefault="004B1F73" w:rsidP="003F21C4">
      <w:pPr>
        <w:spacing w:line="360" w:lineRule="auto"/>
      </w:pPr>
      <w:r>
        <w:t xml:space="preserve">     </w:t>
      </w:r>
      <w:r w:rsidR="002E4BC2">
        <w:t>Many</w:t>
      </w:r>
      <w:r w:rsidR="00400A30" w:rsidRPr="00AC6B86">
        <w:t xml:space="preserve"> of these reserves have only recently been accessible due to advances in extraction techniques</w:t>
      </w:r>
      <w:r>
        <w:t xml:space="preserve"> called</w:t>
      </w:r>
      <w:r w:rsidR="002E4BC2">
        <w:t xml:space="preserve"> </w:t>
      </w:r>
      <w:r>
        <w:t xml:space="preserve">“unconventional extraction methods”.  </w:t>
      </w:r>
      <w:r w:rsidR="002E4BC2">
        <w:t>These unconventional methods</w:t>
      </w:r>
      <w:r w:rsidR="004957E1" w:rsidRPr="00AC6B86">
        <w:t xml:space="preserve"> are the key technologies used in extracting natural gas out of natural shale formations</w:t>
      </w:r>
      <w:r w:rsidR="00C27D3D">
        <w:t xml:space="preserve"> and has allowed access to large volumes of shale gas that was previously </w:t>
      </w:r>
      <w:r w:rsidR="001A262C">
        <w:t>uneconomical to produce</w:t>
      </w:r>
      <w:r w:rsidR="002235B4">
        <w:t xml:space="preserve">.  </w:t>
      </w:r>
      <w:r w:rsidR="00D64653">
        <w:t>S</w:t>
      </w:r>
      <w:r w:rsidR="002E4BC2">
        <w:t xml:space="preserve">hale gas development is considered “unconventional” because of four technologies recently combined to make gas production from shale technically and economically feasible.  None of these four are brand new techniques, but the combination of all these together is what makes the </w:t>
      </w:r>
      <w:r w:rsidR="00C27309">
        <w:t>hydraulic fracturing</w:t>
      </w:r>
      <w:r w:rsidR="002E4BC2">
        <w:t xml:space="preserve"> process unconventional.  These four technologies are: directional drilling, high </w:t>
      </w:r>
      <w:r w:rsidR="00C27309">
        <w:t>hydraulic fracturing</w:t>
      </w:r>
      <w:r w:rsidR="002E4BC2">
        <w:t xml:space="preserve"> fluid volumes, </w:t>
      </w:r>
      <w:proofErr w:type="spellStart"/>
      <w:r w:rsidR="002E4BC2">
        <w:t>slickwater</w:t>
      </w:r>
      <w:proofErr w:type="spellEnd"/>
      <w:r w:rsidR="002E4BC2">
        <w:t xml:space="preserve">, and multi-well pads.  Directional drilling is the technology that allows the drilling bit to be controlled to go any direction the operator wants to achieve maximum coverage of the shale layer.  High </w:t>
      </w:r>
      <w:r w:rsidR="00D64653">
        <w:t>hydraulic fracturing</w:t>
      </w:r>
      <w:r w:rsidR="002E4BC2">
        <w:t xml:space="preserve"> fluid volumes is needed to penetrate the induced and naturally occurring fracturing layers </w:t>
      </w:r>
      <w:r w:rsidR="008576EA">
        <w:t>deep into the earth</w:t>
      </w:r>
      <w:r w:rsidR="00D64653">
        <w:t xml:space="preserve"> </w:t>
      </w:r>
      <w:r w:rsidR="002E4BC2">
        <w:t xml:space="preserve">to release as much gas as possible from the shale layer.  </w:t>
      </w:r>
      <w:proofErr w:type="spellStart"/>
      <w:r w:rsidR="002E4BC2">
        <w:t>Slickwater</w:t>
      </w:r>
      <w:proofErr w:type="spellEnd"/>
      <w:r w:rsidR="002E4BC2">
        <w:t xml:space="preserve"> allows the </w:t>
      </w:r>
      <w:r w:rsidR="00C27309">
        <w:t>hydraulic fracturing</w:t>
      </w:r>
      <w:r w:rsidR="002E4BC2">
        <w:t xml:space="preserve"> process to inject high volumes of fluid in long distances (as long as 2 miles) through a small diameter pipe (4-5”) in a relatively brief period of time at relatively high pressures.  Multi-well pads are needed to maximize the reach from one pad to access as much of the gas inventory as possible using the land and capital as efficiently as possible. Risks are much higher using unconventional extraction methods because of the larger quantities of materials going into the process and the higher industrial power to perform the process.</w:t>
      </w:r>
    </w:p>
    <w:p w:rsidR="004B1F73" w:rsidRDefault="004B1F73" w:rsidP="003F21C4">
      <w:pPr>
        <w:spacing w:line="360" w:lineRule="auto"/>
      </w:pPr>
    </w:p>
    <w:p w:rsidR="00400A30" w:rsidRDefault="004B1F73" w:rsidP="003F21C4">
      <w:pPr>
        <w:spacing w:line="360" w:lineRule="auto"/>
      </w:pPr>
      <w:r>
        <w:t xml:space="preserve">     </w:t>
      </w:r>
      <w:r w:rsidR="00322719">
        <w:t xml:space="preserve">The U.S. Energy Information Administration estimates that the U.S. natural gas production in the next 15 years will increase by 29 percent to where the estimated natural gas production </w:t>
      </w:r>
      <w:r w:rsidR="004B2E5D">
        <w:t>in 2025 will</w:t>
      </w:r>
      <w:r w:rsidR="00322719">
        <w:t xml:space="preserve"> be 27.9 trillion</w:t>
      </w:r>
      <w:r w:rsidR="00B73F35">
        <w:t xml:space="preserve"> </w:t>
      </w:r>
      <w:r w:rsidR="00BB0C29">
        <w:t>cubic feet (</w:t>
      </w:r>
      <w:proofErr w:type="spellStart"/>
      <w:r w:rsidR="00322719">
        <w:t>cf</w:t>
      </w:r>
      <w:proofErr w:type="spellEnd"/>
      <w:r w:rsidR="00322719">
        <w:t xml:space="preserve">).  </w:t>
      </w:r>
      <w:r w:rsidR="00984355">
        <w:t>Almost all of this is due to the projected growth in shale gas production that will go from 23 percent of the total gas production in 2010 to an estimated 49 percent 2035</w:t>
      </w:r>
      <w:r w:rsidR="00DC235D">
        <w:t xml:space="preserve"> (see f</w:t>
      </w:r>
      <w:r w:rsidR="004B2E5D">
        <w:t>ig</w:t>
      </w:r>
      <w:r w:rsidR="00DC235D">
        <w:t>.</w:t>
      </w:r>
      <w:r w:rsidR="004B2E5D">
        <w:t xml:space="preserve"> 2)</w:t>
      </w:r>
      <w:r w:rsidR="00B73F35">
        <w:t xml:space="preserve">.  </w:t>
      </w:r>
      <w:r w:rsidR="009D5592">
        <w:t>This has also put Texas at the forefront of the environmental</w:t>
      </w:r>
      <w:r w:rsidR="001460E8">
        <w:t xml:space="preserve"> issues pertaining to the </w:t>
      </w:r>
      <w:r w:rsidR="00C27309">
        <w:t>hydraulic fracturing</w:t>
      </w:r>
      <w:r w:rsidR="009D5592">
        <w:t xml:space="preserve">.  </w:t>
      </w:r>
      <w:r w:rsidR="00542C1C">
        <w:t xml:space="preserve">With the stakes so high to tap into these resources the concern on the effects of the environment have also increased </w:t>
      </w:r>
      <w:r w:rsidR="00CF7DA7">
        <w:t>the need</w:t>
      </w:r>
      <w:r w:rsidR="00542C1C">
        <w:t xml:space="preserve"> </w:t>
      </w:r>
      <w:r w:rsidR="00CF7DA7">
        <w:t>to</w:t>
      </w:r>
      <w:r w:rsidR="00542C1C">
        <w:t xml:space="preserve"> create laws and regulations that address these concerns and that will keep up with the exploding growth of the industry.  T</w:t>
      </w:r>
      <w:r w:rsidR="001460E8">
        <w:t xml:space="preserve">his paper will </w:t>
      </w:r>
      <w:r w:rsidR="008576EA">
        <w:t>cover</w:t>
      </w:r>
      <w:r w:rsidR="001460E8">
        <w:t xml:space="preserve"> the </w:t>
      </w:r>
      <w:r w:rsidR="00C27309">
        <w:t>hydraulic fracturing</w:t>
      </w:r>
      <w:r w:rsidR="00542C1C">
        <w:t xml:space="preserve"> process in general, then </w:t>
      </w:r>
      <w:r w:rsidR="008576EA">
        <w:t>cover</w:t>
      </w:r>
      <w:r w:rsidR="00542C1C">
        <w:t xml:space="preserve"> the environmental impact of the </w:t>
      </w:r>
      <w:r w:rsidR="00C27309">
        <w:t>hydraulic fracturing</w:t>
      </w:r>
      <w:r w:rsidR="00CF7DA7">
        <w:t xml:space="preserve"> </w:t>
      </w:r>
      <w:r w:rsidR="00542C1C">
        <w:t xml:space="preserve">process and then finally </w:t>
      </w:r>
      <w:r w:rsidR="008576EA">
        <w:t>cover</w:t>
      </w:r>
      <w:r w:rsidR="00542C1C">
        <w:t xml:space="preserve"> the federal and </w:t>
      </w:r>
      <w:r w:rsidR="00CF7DA7">
        <w:t>Texas laws and reg</w:t>
      </w:r>
      <w:r w:rsidR="001460E8">
        <w:t xml:space="preserve">ulations pertaining to the </w:t>
      </w:r>
      <w:r w:rsidR="00C27309">
        <w:t>hydraulic fracturing</w:t>
      </w:r>
      <w:r w:rsidR="00CF7DA7">
        <w:t xml:space="preserve"> process.</w:t>
      </w:r>
    </w:p>
    <w:p w:rsidR="00395B96" w:rsidRDefault="00395B96" w:rsidP="00460EC8">
      <w:pPr>
        <w:spacing w:line="360" w:lineRule="auto"/>
      </w:pPr>
    </w:p>
    <w:p w:rsidR="002314D7" w:rsidRDefault="002314D7" w:rsidP="003F21C4">
      <w:pPr>
        <w:spacing w:line="360" w:lineRule="auto"/>
        <w:jc w:val="center"/>
      </w:pPr>
    </w:p>
    <w:p w:rsidR="002B4F2D" w:rsidRPr="009A5FA8" w:rsidRDefault="002B4F2D" w:rsidP="003F21C4">
      <w:pPr>
        <w:spacing w:line="360" w:lineRule="auto"/>
        <w:jc w:val="center"/>
        <w:rPr>
          <w:u w:val="single"/>
        </w:rPr>
      </w:pPr>
      <w:r w:rsidRPr="009A5FA8">
        <w:rPr>
          <w:u w:val="single"/>
        </w:rPr>
        <w:t>The Hydraulic Fracturing Process</w:t>
      </w:r>
    </w:p>
    <w:p w:rsidR="002314D7" w:rsidRDefault="002314D7" w:rsidP="003F21C4">
      <w:pPr>
        <w:spacing w:line="360" w:lineRule="auto"/>
        <w:jc w:val="center"/>
      </w:pPr>
    </w:p>
    <w:p w:rsidR="000160CA" w:rsidRDefault="00885BF7" w:rsidP="00AF170E">
      <w:pPr>
        <w:spacing w:line="360" w:lineRule="auto"/>
      </w:pPr>
      <w:r>
        <w:t xml:space="preserve">The </w:t>
      </w:r>
      <w:r w:rsidR="00C27309">
        <w:t>hydraulic fracturing</w:t>
      </w:r>
      <w:r>
        <w:t xml:space="preserve"> process begins with the following steps (see fig</w:t>
      </w:r>
      <w:r w:rsidR="00DC235D">
        <w:t>.</w:t>
      </w:r>
      <w:r>
        <w:t xml:space="preserve"> 3):</w:t>
      </w:r>
    </w:p>
    <w:p w:rsidR="00885BF7" w:rsidRPr="00C773EB" w:rsidRDefault="00885BF7" w:rsidP="00AF170E">
      <w:pPr>
        <w:spacing w:line="360" w:lineRule="auto"/>
      </w:pPr>
      <w:r w:rsidRPr="00C773EB">
        <w:t xml:space="preserve">1. </w:t>
      </w:r>
      <w:r w:rsidR="008A45D0" w:rsidRPr="00C773EB">
        <w:t>A d</w:t>
      </w:r>
      <w:r w:rsidR="00714F01" w:rsidRPr="00C773EB">
        <w:t xml:space="preserve">rilling bit or drill string starts drilling a hole in the </w:t>
      </w:r>
      <w:r w:rsidR="008A45D0" w:rsidRPr="00C773EB">
        <w:t>ground. The hole may initially be around 18 inches in diameter, but will reduce in size as the hole gets deeper to around</w:t>
      </w:r>
      <w:r w:rsidR="00483ECB" w:rsidRPr="00C773EB">
        <w:t xml:space="preserve"> 5 or</w:t>
      </w:r>
      <w:r w:rsidR="008A45D0" w:rsidRPr="00C773EB">
        <w:t xml:space="preserve"> 6 inches in diameter.  During this time, it’s an open hole where the hole is in contact with the atmosphere.  </w:t>
      </w:r>
      <w:r w:rsidRPr="00C773EB">
        <w:t>Compressed air</w:t>
      </w:r>
      <w:r w:rsidR="00483ECB" w:rsidRPr="00C773EB">
        <w:t xml:space="preserve"> or</w:t>
      </w:r>
      <w:r w:rsidR="008A45D0" w:rsidRPr="00C773EB">
        <w:t xml:space="preserve"> drilling mud</w:t>
      </w:r>
      <w:r w:rsidRPr="00C773EB">
        <w:t xml:space="preserve"> </w:t>
      </w:r>
      <w:r w:rsidR="008A45D0" w:rsidRPr="00C773EB">
        <w:t xml:space="preserve">is </w:t>
      </w:r>
      <w:r w:rsidRPr="00C773EB">
        <w:t xml:space="preserve">pumped down the pipe </w:t>
      </w:r>
      <w:r w:rsidR="008A45D0" w:rsidRPr="00C773EB">
        <w:t xml:space="preserve">and </w:t>
      </w:r>
      <w:r w:rsidRPr="00C773EB">
        <w:t xml:space="preserve">cuttings from </w:t>
      </w:r>
      <w:r w:rsidR="008A45D0" w:rsidRPr="00C773EB">
        <w:t>the hole are ejected.</w:t>
      </w:r>
    </w:p>
    <w:p w:rsidR="00885BF7" w:rsidRPr="00C773EB" w:rsidRDefault="00885BF7" w:rsidP="00AF170E">
      <w:pPr>
        <w:spacing w:line="360" w:lineRule="auto"/>
      </w:pPr>
      <w:r w:rsidRPr="00C773EB">
        <w:t xml:space="preserve">2.   </w:t>
      </w:r>
      <w:r w:rsidR="008A45D0" w:rsidRPr="00C773EB">
        <w:t>The drilling eventually penetrates the water table</w:t>
      </w:r>
      <w:r w:rsidR="007969F1" w:rsidRPr="00C773EB">
        <w:t xml:space="preserve">.  </w:t>
      </w:r>
      <w:r w:rsidR="008A45D0" w:rsidRPr="00C773EB">
        <w:t>The drilling will continue under the de</w:t>
      </w:r>
      <w:r w:rsidR="00A3659D" w:rsidRPr="00C773EB">
        <w:t>epest part of the water table.</w:t>
      </w:r>
      <w:r w:rsidR="008A45D0" w:rsidRPr="00C773EB">
        <w:t xml:space="preserve">  To isolate the fresh water zone, the s</w:t>
      </w:r>
      <w:r w:rsidRPr="00C773EB">
        <w:t>urface casing is inserted into the drilled hole</w:t>
      </w:r>
      <w:r w:rsidR="008A45D0" w:rsidRPr="00C773EB">
        <w:t>.</w:t>
      </w:r>
    </w:p>
    <w:p w:rsidR="00885BF7" w:rsidRPr="00C773EB" w:rsidRDefault="00885BF7" w:rsidP="00AF170E">
      <w:pPr>
        <w:spacing w:line="360" w:lineRule="auto"/>
      </w:pPr>
      <w:r w:rsidRPr="00C773EB">
        <w:t>3.  Cement</w:t>
      </w:r>
      <w:r w:rsidR="0073150F">
        <w:t xml:space="preserve"> is poured down the casing sealing</w:t>
      </w:r>
      <w:r w:rsidRPr="00C773EB">
        <w:t xml:space="preserve"> off the well bore from the fresh </w:t>
      </w:r>
      <w:r w:rsidR="00C773EB" w:rsidRPr="00C773EB">
        <w:t xml:space="preserve">water </w:t>
      </w:r>
      <w:r w:rsidRPr="00C773EB">
        <w:t>preventing contamination.</w:t>
      </w:r>
      <w:r w:rsidR="00ED7B77" w:rsidRPr="00C773EB">
        <w:t xml:space="preserve">  </w:t>
      </w:r>
      <w:r w:rsidR="004119A6" w:rsidRPr="00C773EB">
        <w:t>The quality of the cement is crucial in this step because this will help ensure the separation of the contents of the pipe from the underground water source.</w:t>
      </w:r>
    </w:p>
    <w:p w:rsidR="00885BF7" w:rsidRPr="00C773EB" w:rsidRDefault="00885BF7" w:rsidP="00AF170E">
      <w:pPr>
        <w:spacing w:line="360" w:lineRule="auto"/>
      </w:pPr>
      <w:r w:rsidRPr="00C773EB">
        <w:t xml:space="preserve">4.  </w:t>
      </w:r>
      <w:r w:rsidR="002314D7" w:rsidRPr="00C773EB">
        <w:t>Drilling continues to 500 feet above the planned horizontal section.  The curve will begin with approximately a 0.5 mile radius turn to the horizontal position called “the lateral”.</w:t>
      </w:r>
    </w:p>
    <w:p w:rsidR="00125929" w:rsidRDefault="00125929" w:rsidP="00AF170E">
      <w:pPr>
        <w:spacing w:line="360" w:lineRule="auto"/>
      </w:pPr>
      <w:r w:rsidRPr="00C773EB">
        <w:lastRenderedPageBreak/>
        <w:t xml:space="preserve">5.  </w:t>
      </w:r>
      <w:r w:rsidR="00714F01" w:rsidRPr="00C773EB">
        <w:t>Drilling proceeds down the lateral until</w:t>
      </w:r>
      <w:r w:rsidR="006A1B3F" w:rsidRPr="00C773EB">
        <w:t xml:space="preserve"> the target length is reached</w:t>
      </w:r>
      <w:r w:rsidR="00714F01" w:rsidRPr="00C773EB">
        <w:t>.  The annulus (space between the casing and the wall) is filled with cement by sending the cement through the production casing.</w:t>
      </w:r>
      <w:r w:rsidR="00483ECB" w:rsidRPr="00C773EB">
        <w:t xml:space="preserve">  The annulus is about an inch thick and the integrity of cement is especially important here.  Known issues have been bonding issues between the cement and the casing and the general quality of the cement itself.  The integrity of the annulus is important in keeping methane </w:t>
      </w:r>
      <w:r w:rsidR="00584CB0" w:rsidRPr="00C773EB">
        <w:t xml:space="preserve">or </w:t>
      </w:r>
      <w:r w:rsidR="00C27309" w:rsidRPr="00C773EB">
        <w:t>hydraulic fracturing</w:t>
      </w:r>
      <w:r w:rsidR="00584CB0" w:rsidRPr="00C773EB">
        <w:t xml:space="preserve"> fluid </w:t>
      </w:r>
      <w:r w:rsidR="00483ECB" w:rsidRPr="00C773EB">
        <w:t>migration from happening</w:t>
      </w:r>
      <w:r w:rsidR="00584CB0" w:rsidRPr="00C773EB">
        <w:t xml:space="preserve">.  At this point in the </w:t>
      </w:r>
      <w:r w:rsidR="00CE3426" w:rsidRPr="00C773EB">
        <w:t xml:space="preserve">drilling is completed and </w:t>
      </w:r>
      <w:r w:rsidR="00584CB0" w:rsidRPr="00C773EB">
        <w:t xml:space="preserve">the drilling company has the option to wait for the next </w:t>
      </w:r>
      <w:r w:rsidR="0073150F">
        <w:t xml:space="preserve">step </w:t>
      </w:r>
      <w:r w:rsidR="00584CB0" w:rsidRPr="00C773EB">
        <w:t xml:space="preserve">to take place.  Some of the many reasons to wait could be too low of gas prices, lack of infrastructure to process it, </w:t>
      </w:r>
      <w:r w:rsidR="00CE3426" w:rsidRPr="00C773EB">
        <w:t xml:space="preserve">no gathering lines to take it to the transmission lines, </w:t>
      </w:r>
      <w:r w:rsidR="00584CB0" w:rsidRPr="00C773EB">
        <w:t xml:space="preserve">lack </w:t>
      </w:r>
      <w:r w:rsidR="00CE3426" w:rsidRPr="00C773EB">
        <w:t>of place to put the wastewater.</w:t>
      </w:r>
      <w:r w:rsidR="00CE3426">
        <w:t xml:space="preserve"> </w:t>
      </w:r>
    </w:p>
    <w:p w:rsidR="006A1B3F" w:rsidRDefault="006A1B3F" w:rsidP="00AF170E">
      <w:pPr>
        <w:spacing w:line="360" w:lineRule="auto"/>
      </w:pPr>
      <w:r>
        <w:t xml:space="preserve">6.  A perforating gun is inserted </w:t>
      </w:r>
      <w:r w:rsidR="004119A6">
        <w:t xml:space="preserve">down the entire length of the </w:t>
      </w:r>
      <w:r>
        <w:t xml:space="preserve">casing and </w:t>
      </w:r>
      <w:r w:rsidR="00AF77A4">
        <w:t xml:space="preserve">then, along the horizontal section, </w:t>
      </w:r>
      <w:r>
        <w:t>shoots small holes through casing and cement and into the shale formation.</w:t>
      </w:r>
      <w:r w:rsidR="006032B9">
        <w:t xml:space="preserve">  Small fractures travel to naturally existing fractures and joints in the shale joining the well with the rest of the shale formation.</w:t>
      </w:r>
    </w:p>
    <w:p w:rsidR="00885BF7" w:rsidRDefault="006A1B3F" w:rsidP="00AF170E">
      <w:pPr>
        <w:spacing w:line="360" w:lineRule="auto"/>
      </w:pPr>
      <w:r>
        <w:t xml:space="preserve">7.  </w:t>
      </w:r>
      <w:r w:rsidR="004119A6">
        <w:t>Hydraulic fracturing fluid is created by mixing water</w:t>
      </w:r>
      <w:r>
        <w:t xml:space="preserve"> w</w:t>
      </w:r>
      <w:r w:rsidR="004119A6">
        <w:t>ith sand and a variety of other chemicals (discussed in more detail later in the paper)</w:t>
      </w:r>
      <w:r>
        <w:t xml:space="preserve"> and pumped into the well bore under high pressure, forcing the rock to fracture.  This </w:t>
      </w:r>
      <w:r w:rsidR="00B325D4">
        <w:t>is done throughout the horizontal distance of the well and is</w:t>
      </w:r>
      <w:r>
        <w:t xml:space="preserve"> repeated in roughly 1,000 foot segments.  </w:t>
      </w:r>
      <w:r w:rsidR="00AF77A4">
        <w:t>Millions of gallons of water are</w:t>
      </w:r>
      <w:r w:rsidR="00B325D4">
        <w:t xml:space="preserve"> used in this process and the total amount depends on many factors such as rock type.  </w:t>
      </w:r>
    </w:p>
    <w:p w:rsidR="00CA3B12" w:rsidRDefault="00CA3B12" w:rsidP="003F21C4">
      <w:pPr>
        <w:spacing w:line="360" w:lineRule="auto"/>
        <w:jc w:val="center"/>
      </w:pPr>
    </w:p>
    <w:p w:rsidR="00947E46" w:rsidRDefault="00947E46" w:rsidP="003F21C4">
      <w:pPr>
        <w:spacing w:line="360" w:lineRule="auto"/>
        <w:jc w:val="center"/>
      </w:pPr>
    </w:p>
    <w:p w:rsidR="002B4F2D" w:rsidRPr="009A5FA8" w:rsidRDefault="002B4F2D" w:rsidP="003F21C4">
      <w:pPr>
        <w:spacing w:line="360" w:lineRule="auto"/>
        <w:jc w:val="center"/>
        <w:rPr>
          <w:u w:val="single"/>
        </w:rPr>
      </w:pPr>
      <w:r w:rsidRPr="009A5FA8">
        <w:rPr>
          <w:u w:val="single"/>
        </w:rPr>
        <w:t>The Environmental Aspect</w:t>
      </w:r>
      <w:r w:rsidR="00601B9D" w:rsidRPr="009A5FA8">
        <w:rPr>
          <w:u w:val="single"/>
        </w:rPr>
        <w:t>s</w:t>
      </w:r>
      <w:r w:rsidRPr="009A5FA8">
        <w:rPr>
          <w:u w:val="single"/>
        </w:rPr>
        <w:t xml:space="preserve"> of Hydraulic Fra</w:t>
      </w:r>
      <w:r w:rsidR="00601B9D" w:rsidRPr="009A5FA8">
        <w:rPr>
          <w:u w:val="single"/>
        </w:rPr>
        <w:t>cturing</w:t>
      </w:r>
    </w:p>
    <w:p w:rsidR="0079091C" w:rsidRDefault="0079091C" w:rsidP="003F21C4">
      <w:pPr>
        <w:spacing w:line="360" w:lineRule="auto"/>
        <w:jc w:val="center"/>
      </w:pPr>
    </w:p>
    <w:p w:rsidR="0079091C" w:rsidRDefault="00147138" w:rsidP="00CF7DA7">
      <w:pPr>
        <w:spacing w:line="360" w:lineRule="auto"/>
      </w:pPr>
      <w:r>
        <w:t xml:space="preserve">     Numerous environm</w:t>
      </w:r>
      <w:r w:rsidR="00CB5826">
        <w:t>ental issues can be addressed</w:t>
      </w:r>
      <w:r>
        <w:t xml:space="preserve"> regard</w:t>
      </w:r>
      <w:r w:rsidR="00CB5826">
        <w:t xml:space="preserve">ing </w:t>
      </w:r>
      <w:r w:rsidR="00C27309">
        <w:t>hydraulic fracturing</w:t>
      </w:r>
      <w:r>
        <w:t xml:space="preserve">.  The </w:t>
      </w:r>
      <w:r w:rsidR="00C27309">
        <w:t>hydraulic fracturing</w:t>
      </w:r>
      <w:r>
        <w:t xml:space="preserve"> proces</w:t>
      </w:r>
      <w:r w:rsidR="00CB5826">
        <w:t xml:space="preserve">s affects air, water and land.  </w:t>
      </w:r>
      <w:r w:rsidR="00CF7DA7">
        <w:t>Another concern is the increase in seismic activity aro</w:t>
      </w:r>
      <w:r w:rsidR="001460E8">
        <w:t xml:space="preserve">und areas affected by </w:t>
      </w:r>
      <w:r w:rsidR="00C27309">
        <w:t>hydraulic fracturing</w:t>
      </w:r>
      <w:r w:rsidR="00CF7DA7">
        <w:t>.</w:t>
      </w:r>
    </w:p>
    <w:p w:rsidR="00574BE1" w:rsidRDefault="00574BE1" w:rsidP="00CF7DA7">
      <w:pPr>
        <w:spacing w:line="360" w:lineRule="auto"/>
      </w:pPr>
    </w:p>
    <w:p w:rsidR="00851282" w:rsidRPr="009A5FA8" w:rsidRDefault="00CB5826" w:rsidP="00851282">
      <w:pPr>
        <w:spacing w:line="360" w:lineRule="auto"/>
        <w:jc w:val="center"/>
        <w:rPr>
          <w:i/>
        </w:rPr>
      </w:pPr>
      <w:r w:rsidRPr="009A5FA8">
        <w:rPr>
          <w:i/>
        </w:rPr>
        <w:t>Effects</w:t>
      </w:r>
      <w:r w:rsidR="009A5FA8" w:rsidRPr="009A5FA8">
        <w:rPr>
          <w:i/>
        </w:rPr>
        <w:t xml:space="preserve"> on Drinking Water</w:t>
      </w:r>
    </w:p>
    <w:p w:rsidR="00DF5F18" w:rsidRDefault="009A5FA8" w:rsidP="009A5FA8">
      <w:pPr>
        <w:spacing w:line="360" w:lineRule="auto"/>
        <w:jc w:val="both"/>
      </w:pPr>
      <w:r>
        <w:t xml:space="preserve">     The number one concern about the possible environmental risks associated with </w:t>
      </w:r>
      <w:r w:rsidR="00C27309">
        <w:t>hydraulic fracturing</w:t>
      </w:r>
      <w:r>
        <w:t xml:space="preserve"> is the potential impact on drinking water resources.  </w:t>
      </w:r>
      <w:r w:rsidR="00A3659D">
        <w:t>The water table can be affected at any step in the process, but it is especially vulnerable during drilling process as it goes through the water table.</w:t>
      </w:r>
      <w:r>
        <w:t xml:space="preserve">  </w:t>
      </w:r>
      <w:r w:rsidR="00A3659D">
        <w:t>In step 2 of the process where drilling goes through the water table</w:t>
      </w:r>
      <w:r w:rsidR="00A3659D" w:rsidRPr="00A3659D">
        <w:t xml:space="preserve">, some of the </w:t>
      </w:r>
      <w:r w:rsidR="00A3659D" w:rsidRPr="00A3659D">
        <w:lastRenderedPageBreak/>
        <w:t xml:space="preserve">drilling mud or compressed </w:t>
      </w:r>
      <w:r w:rsidR="006C5EFB">
        <w:t xml:space="preserve">air </w:t>
      </w:r>
      <w:r w:rsidR="00A3659D" w:rsidRPr="00A3659D">
        <w:t>will get into</w:t>
      </w:r>
      <w:r w:rsidR="00A3659D">
        <w:t xml:space="preserve"> water table. This is unavoidable.  </w:t>
      </w:r>
      <w:r w:rsidR="007969F1">
        <w:t xml:space="preserve">Before the protective casing is set, </w:t>
      </w:r>
      <w:r w:rsidR="00A3659D" w:rsidRPr="00A3659D">
        <w:t>anything going into the hole will end up in the fresh water table.</w:t>
      </w:r>
      <w:r w:rsidR="00994314">
        <w:t xml:space="preserve">  </w:t>
      </w:r>
    </w:p>
    <w:p w:rsidR="009A5FA8" w:rsidRDefault="009A5FA8" w:rsidP="009A5FA8">
      <w:pPr>
        <w:spacing w:line="360" w:lineRule="auto"/>
        <w:jc w:val="both"/>
      </w:pPr>
      <w:r>
        <w:t xml:space="preserve">     </w:t>
      </w:r>
    </w:p>
    <w:p w:rsidR="00670B87" w:rsidRDefault="009A5FA8" w:rsidP="009A5FA8">
      <w:pPr>
        <w:spacing w:line="360" w:lineRule="auto"/>
        <w:jc w:val="both"/>
      </w:pPr>
      <w:r>
        <w:t xml:space="preserve">     </w:t>
      </w:r>
      <w:r w:rsidR="00994314">
        <w:t xml:space="preserve">During and after drilling the well, </w:t>
      </w:r>
      <w:r w:rsidR="006C5EFB">
        <w:t>there is a</w:t>
      </w:r>
      <w:r w:rsidR="00670B87">
        <w:t xml:space="preserve"> vulnerable connection to deeper l</w:t>
      </w:r>
      <w:r w:rsidR="006C5EFB">
        <w:t>ayers as far down as 7000 feet.  With direct access to the deep layers of the earth, g</w:t>
      </w:r>
      <w:r w:rsidR="00670B87">
        <w:t xml:space="preserve">round water can be susceptible to contamination from </w:t>
      </w:r>
      <w:r w:rsidR="005F449F">
        <w:t xml:space="preserve">Volatile Organic Compounds (VOCs) and Naturally Occurring Radioactive Material (NORM).  Some of these are: </w:t>
      </w:r>
      <w:r w:rsidR="00670B87">
        <w:t>methane, radium, radon, chromium, lead, arsenic</w:t>
      </w:r>
      <w:r w:rsidR="00266379">
        <w:t>, barium, benzene, bromide, sodi</w:t>
      </w:r>
      <w:r w:rsidR="00670B87">
        <w:t xml:space="preserve">um </w:t>
      </w:r>
      <w:r w:rsidR="00266379">
        <w:t>chloride</w:t>
      </w:r>
      <w:r w:rsidR="00670B87">
        <w:t>, H</w:t>
      </w:r>
      <w:r w:rsidR="00266379" w:rsidRPr="009A5FA8">
        <w:rPr>
          <w:vertAlign w:val="subscript"/>
        </w:rPr>
        <w:t>2</w:t>
      </w:r>
      <w:r w:rsidR="00266379">
        <w:t xml:space="preserve">S, 2-butoxyethanol, (2-BE), 4 </w:t>
      </w:r>
      <w:proofErr w:type="spellStart"/>
      <w:r w:rsidR="00266379">
        <w:t>Nitroquinoline</w:t>
      </w:r>
      <w:proofErr w:type="spellEnd"/>
      <w:r w:rsidR="00266379">
        <w:t>-t-oxi</w:t>
      </w:r>
      <w:r w:rsidR="00F57EC3">
        <w:t>de (4-NQO) and other pollutants (see fig.</w:t>
      </w:r>
      <w:r w:rsidR="00BE29CC">
        <w:t xml:space="preserve"> 4</w:t>
      </w:r>
      <w:r w:rsidR="00F57EC3">
        <w:t>)</w:t>
      </w:r>
      <w:r w:rsidR="00994314">
        <w:t xml:space="preserve">. </w:t>
      </w:r>
    </w:p>
    <w:p w:rsidR="009A5FA8" w:rsidRDefault="009A5FA8" w:rsidP="009A5FA8">
      <w:pPr>
        <w:spacing w:line="360" w:lineRule="auto"/>
        <w:jc w:val="both"/>
      </w:pPr>
    </w:p>
    <w:p w:rsidR="009A5FA8" w:rsidRDefault="009A5FA8" w:rsidP="009A5FA8">
      <w:pPr>
        <w:spacing w:line="360" w:lineRule="auto"/>
        <w:jc w:val="both"/>
      </w:pPr>
      <w:r>
        <w:t xml:space="preserve">     The </w:t>
      </w:r>
      <w:r w:rsidR="00C27309">
        <w:t>hydraulic fracturing</w:t>
      </w:r>
      <w:r>
        <w:t xml:space="preserve"> process uses a very large amount of water.  Conventional drilling uses around 100,000 gallons of water whereas unconventional drilling using hydraulic fracturing can use several million gallons per well.</w:t>
      </w:r>
    </w:p>
    <w:p w:rsidR="009A5FA8" w:rsidRDefault="009A5FA8" w:rsidP="009A5FA8">
      <w:pPr>
        <w:spacing w:line="360" w:lineRule="auto"/>
        <w:jc w:val="both"/>
      </w:pPr>
    </w:p>
    <w:p w:rsidR="009A5FA8" w:rsidRPr="009A5FA8" w:rsidRDefault="00321D80" w:rsidP="009A5FA8">
      <w:pPr>
        <w:spacing w:line="360" w:lineRule="auto"/>
        <w:jc w:val="center"/>
        <w:rPr>
          <w:i/>
        </w:rPr>
      </w:pPr>
      <w:r>
        <w:rPr>
          <w:i/>
        </w:rPr>
        <w:t>Casing and C</w:t>
      </w:r>
      <w:r w:rsidR="009A5FA8" w:rsidRPr="009A5FA8">
        <w:rPr>
          <w:i/>
        </w:rPr>
        <w:t>ement</w:t>
      </w:r>
      <w:r>
        <w:rPr>
          <w:i/>
        </w:rPr>
        <w:t xml:space="preserve"> F</w:t>
      </w:r>
      <w:r w:rsidR="009A5FA8" w:rsidRPr="009A5FA8">
        <w:rPr>
          <w:i/>
        </w:rPr>
        <w:t>ailures</w:t>
      </w:r>
    </w:p>
    <w:p w:rsidR="00A3659D" w:rsidRDefault="009A5FA8" w:rsidP="00ED7B77">
      <w:pPr>
        <w:spacing w:line="360" w:lineRule="auto"/>
      </w:pPr>
      <w:r>
        <w:t xml:space="preserve">     Casing and cement </w:t>
      </w:r>
      <w:r w:rsidR="006C5EFB">
        <w:t>failures are a major concern for</w:t>
      </w:r>
      <w:r>
        <w:t xml:space="preserve"> the short and long term outlook of a gas well.  </w:t>
      </w:r>
      <w:r w:rsidR="00356A1C">
        <w:t>Gas,</w:t>
      </w:r>
      <w:r w:rsidR="006C5EFB">
        <w:t xml:space="preserve"> drilling fluid, brine migrating</w:t>
      </w:r>
      <w:r w:rsidR="00356A1C">
        <w:t xml:space="preserve"> up through well structure is a chronic problem in the oil and gas industry mostly due to casing and cement failures.  Possible issues </w:t>
      </w:r>
      <w:r w:rsidR="002F30F2">
        <w:t>with</w:t>
      </w:r>
      <w:r w:rsidR="00356A1C">
        <w:t xml:space="preserve"> these failures are the following</w:t>
      </w:r>
      <w:r w:rsidR="00F57EC3">
        <w:t xml:space="preserve"> (see fig.</w:t>
      </w:r>
      <w:r w:rsidR="00BE29CC">
        <w:t xml:space="preserve"> 5</w:t>
      </w:r>
      <w:r w:rsidR="00F57EC3">
        <w:t xml:space="preserve"> and fig. </w:t>
      </w:r>
      <w:r w:rsidR="00BE29CC">
        <w:t>6</w:t>
      </w:r>
      <w:r w:rsidR="009C363C">
        <w:t>)</w:t>
      </w:r>
      <w:r w:rsidR="00F57EC3">
        <w:t>:</w:t>
      </w:r>
      <w:r w:rsidR="00ED7B77">
        <w:t xml:space="preserve"> (a) </w:t>
      </w:r>
      <w:r w:rsidR="006C5EFB">
        <w:t>m</w:t>
      </w:r>
      <w:r w:rsidR="00356A1C">
        <w:t>igration along the contact between the cement and the rock</w:t>
      </w:r>
      <w:r w:rsidR="00ED7B77">
        <w:t xml:space="preserve">, (b) </w:t>
      </w:r>
      <w:r w:rsidR="006C5EFB">
        <w:t>m</w:t>
      </w:r>
      <w:r w:rsidR="00356A1C">
        <w:t>igration along the contact between the cement and the casing (loss of bond)</w:t>
      </w:r>
      <w:r w:rsidR="00ED7B77">
        <w:t xml:space="preserve">, (c) </w:t>
      </w:r>
      <w:r w:rsidR="006C5EFB">
        <w:t>d</w:t>
      </w:r>
      <w:r w:rsidR="001073C7">
        <w:t>iffusion of fluids through poor quality cement</w:t>
      </w:r>
      <w:r w:rsidR="00ED7B77">
        <w:t xml:space="preserve">, (d) </w:t>
      </w:r>
      <w:r w:rsidR="006C5EFB">
        <w:t>f</w:t>
      </w:r>
      <w:r w:rsidR="001073C7">
        <w:t>racture of the cement</w:t>
      </w:r>
      <w:r w:rsidR="00ED7B77">
        <w:t xml:space="preserve">, (c) </w:t>
      </w:r>
      <w:r w:rsidR="006C5EFB">
        <w:t>r</w:t>
      </w:r>
      <w:r w:rsidR="001073C7">
        <w:t>upture of the casing</w:t>
      </w:r>
      <w:r w:rsidR="00ED7B77">
        <w:t xml:space="preserve">, (d) </w:t>
      </w:r>
      <w:r w:rsidR="006C5EFB">
        <w:t>c</w:t>
      </w:r>
      <w:r w:rsidR="001073C7">
        <w:t>ement well plug fail.</w:t>
      </w:r>
    </w:p>
    <w:p w:rsidR="009A5FA8" w:rsidRDefault="009A5FA8" w:rsidP="009A5FA8">
      <w:pPr>
        <w:spacing w:line="360" w:lineRule="auto"/>
      </w:pPr>
    </w:p>
    <w:p w:rsidR="005C508A" w:rsidRPr="005C508A" w:rsidRDefault="00C27309" w:rsidP="005C508A">
      <w:pPr>
        <w:spacing w:line="360" w:lineRule="auto"/>
        <w:jc w:val="center"/>
        <w:rPr>
          <w:i/>
        </w:rPr>
      </w:pPr>
      <w:r>
        <w:rPr>
          <w:i/>
        </w:rPr>
        <w:t>Hydraulic fracturing</w:t>
      </w:r>
      <w:r w:rsidR="00321D80">
        <w:rPr>
          <w:i/>
        </w:rPr>
        <w:t xml:space="preserve"> P</w:t>
      </w:r>
      <w:r w:rsidR="005C508A" w:rsidRPr="005C508A">
        <w:rPr>
          <w:i/>
        </w:rPr>
        <w:t>rocess and Air Quality</w:t>
      </w:r>
    </w:p>
    <w:p w:rsidR="007969F1" w:rsidRDefault="005C508A" w:rsidP="005C508A">
      <w:pPr>
        <w:spacing w:line="360" w:lineRule="auto"/>
      </w:pPr>
      <w:r>
        <w:t xml:space="preserve">     </w:t>
      </w:r>
      <w:r w:rsidR="00A96BE6">
        <w:t xml:space="preserve">Air is heavily affected by </w:t>
      </w:r>
      <w:r w:rsidR="00C27309">
        <w:t>hydraulic fracturing</w:t>
      </w:r>
      <w:r w:rsidR="00A96BE6">
        <w:t xml:space="preserve"> process.</w:t>
      </w:r>
      <w:r>
        <w:t xml:space="preserve">  </w:t>
      </w:r>
      <w:r w:rsidR="007969F1">
        <w:t xml:space="preserve">The </w:t>
      </w:r>
      <w:r w:rsidR="00C27309">
        <w:t>hydraulic fracturing</w:t>
      </w:r>
      <w:r w:rsidR="007969F1">
        <w:t xml:space="preserve"> process produces</w:t>
      </w:r>
      <w:r w:rsidR="00BB0C29">
        <w:t xml:space="preserve"> a</w:t>
      </w:r>
      <w:r w:rsidR="007969F1">
        <w:t xml:space="preserve"> large amount of exhaust from heavy machinery.  </w:t>
      </w:r>
      <w:r w:rsidR="001A109E">
        <w:t xml:space="preserve">Pumps are used in all steps of the </w:t>
      </w:r>
      <w:r w:rsidR="00C27309">
        <w:t>hydraulic fracturing</w:t>
      </w:r>
      <w:r w:rsidR="001A109E">
        <w:t xml:space="preserve"> fluid process.   Pumps are used in bringing high volumes of fluid</w:t>
      </w:r>
      <w:r>
        <w:t>s by</w:t>
      </w:r>
      <w:r w:rsidR="001A109E">
        <w:t xml:space="preserve"> trucks, storing these high volumes in tanks or pits and an extraordinarily high amount of pumping power is used in the actual </w:t>
      </w:r>
      <w:r w:rsidR="00C27309">
        <w:t>hydraulic fracturing</w:t>
      </w:r>
      <w:r w:rsidR="001A109E">
        <w:t xml:space="preserve"> process.  It’s not unusual to use 40,000 aggregat</w:t>
      </w:r>
      <w:r w:rsidR="00E42EC4">
        <w:t xml:space="preserve">e horsepower in one </w:t>
      </w:r>
      <w:r w:rsidR="0089094F">
        <w:t xml:space="preserve">hydraulic </w:t>
      </w:r>
      <w:r w:rsidR="00E42EC4">
        <w:t>frac</w:t>
      </w:r>
      <w:r w:rsidR="0089094F">
        <w:t>turing</w:t>
      </w:r>
      <w:r w:rsidR="00E42EC4">
        <w:t xml:space="preserve"> job.</w:t>
      </w:r>
    </w:p>
    <w:p w:rsidR="005C508A" w:rsidRDefault="005C508A" w:rsidP="005C508A">
      <w:pPr>
        <w:spacing w:line="360" w:lineRule="auto"/>
      </w:pPr>
    </w:p>
    <w:p w:rsidR="00266379" w:rsidRDefault="005C508A" w:rsidP="005C508A">
      <w:pPr>
        <w:spacing w:line="360" w:lineRule="auto"/>
      </w:pPr>
      <w:r>
        <w:lastRenderedPageBreak/>
        <w:t xml:space="preserve">     </w:t>
      </w:r>
      <w:r w:rsidR="00266379">
        <w:t>A lot of gas is leaked into the atmosphere during the</w:t>
      </w:r>
      <w:r w:rsidR="00BB0C29">
        <w:t xml:space="preserve"> entire</w:t>
      </w:r>
      <w:r w:rsidR="00266379">
        <w:t xml:space="preserve"> process.  Looking at the whole life cycle of</w:t>
      </w:r>
      <w:r w:rsidR="00BB0C29">
        <w:t xml:space="preserve"> natural</w:t>
      </w:r>
      <w:r w:rsidR="00266379">
        <w:t xml:space="preserve"> gas, two to six percent is leaked into the atmosphere.  The term “l</w:t>
      </w:r>
      <w:r w:rsidR="00BB0C29">
        <w:t>ife cycle” refers to five steps: (1)</w:t>
      </w:r>
      <w:r w:rsidR="00566152">
        <w:t xml:space="preserve"> getting</w:t>
      </w:r>
      <w:r w:rsidR="00266379">
        <w:t xml:space="preserve"> </w:t>
      </w:r>
      <w:r w:rsidR="003D1509">
        <w:t xml:space="preserve">to the </w:t>
      </w:r>
      <w:r w:rsidR="00266379">
        <w:t>gas,</w:t>
      </w:r>
      <w:r w:rsidR="003D1509">
        <w:t xml:space="preserve"> </w:t>
      </w:r>
      <w:r w:rsidR="00BB0C29">
        <w:t xml:space="preserve">(2) </w:t>
      </w:r>
      <w:r w:rsidR="003D1509">
        <w:t xml:space="preserve">bringing the gas to the surface, </w:t>
      </w:r>
      <w:r w:rsidR="00BB0C29">
        <w:t xml:space="preserve">(3) </w:t>
      </w:r>
      <w:r w:rsidR="003D1509">
        <w:t xml:space="preserve">processing the gas, </w:t>
      </w:r>
      <w:r w:rsidR="00BB0C29">
        <w:t xml:space="preserve">(4) </w:t>
      </w:r>
      <w:r w:rsidR="003D1509">
        <w:t xml:space="preserve">transporting the gas and </w:t>
      </w:r>
      <w:r w:rsidR="00BB0C29">
        <w:t xml:space="preserve">(5) </w:t>
      </w:r>
      <w:r w:rsidR="003D1509">
        <w:t xml:space="preserve">burning the gas.  </w:t>
      </w:r>
      <w:r w:rsidR="00BB0C29">
        <w:t>M</w:t>
      </w:r>
      <w:r w:rsidR="00266379">
        <w:t>ethane is 20 to 100 times more potent of a gre</w:t>
      </w:r>
      <w:r w:rsidR="00BB0C29">
        <w:t xml:space="preserve">enhouse gas than carbon dioxide.  By 2025 it could potentially reach 1.6 trillion </w:t>
      </w:r>
      <w:proofErr w:type="spellStart"/>
      <w:r w:rsidR="00BB0C29">
        <w:t>cf</w:t>
      </w:r>
      <w:proofErr w:type="spellEnd"/>
      <w:r w:rsidR="00BB0C29">
        <w:t xml:space="preserve"> leaked into the atmosphere based on the predicted production.  T</w:t>
      </w:r>
      <w:r w:rsidR="00266379">
        <w:t xml:space="preserve">his could be a </w:t>
      </w:r>
      <w:r w:rsidR="00BB0C29">
        <w:t xml:space="preserve">major contributor to climate change. </w:t>
      </w:r>
    </w:p>
    <w:p w:rsidR="00A3659D" w:rsidRDefault="00A3659D" w:rsidP="00CF7DA7">
      <w:pPr>
        <w:spacing w:line="360" w:lineRule="auto"/>
      </w:pPr>
    </w:p>
    <w:p w:rsidR="002E7DB8" w:rsidRDefault="005C508A" w:rsidP="005C508A">
      <w:pPr>
        <w:spacing w:line="360" w:lineRule="auto"/>
      </w:pPr>
      <w:r>
        <w:t xml:space="preserve">     </w:t>
      </w:r>
      <w:r w:rsidR="002E7DB8">
        <w:t>The land is affected more by unco</w:t>
      </w:r>
      <w:r w:rsidR="00471C36">
        <w:t xml:space="preserve">nventional extraction than </w:t>
      </w:r>
      <w:r w:rsidR="002E7DB8">
        <w:t>traditional extraction because in a conventional extraction</w:t>
      </w:r>
      <w:r w:rsidR="00471C36">
        <w:t xml:space="preserve"> job</w:t>
      </w:r>
      <w:r w:rsidR="002E7DB8">
        <w:t xml:space="preserve"> using vertical drilling, only one well is needed per pad because the resource to be extracted tends to be pooled up in one spot and if the spot is missed or is depleted, the whole pad would have to be moved to a location to where the resource is found again.  In unconventional extraction such as </w:t>
      </w:r>
      <w:r w:rsidR="00C27309">
        <w:t>hydraulic fracturing</w:t>
      </w:r>
      <w:r w:rsidR="002E7DB8">
        <w:t>, the gas extracted is contained in the shale located everywhere, so the new process of directional drilling creates multi well pads</w:t>
      </w:r>
      <w:r w:rsidR="00F57EC3">
        <w:t xml:space="preserve"> </w:t>
      </w:r>
      <w:r w:rsidR="00F57EC3">
        <w:t>(see fig.</w:t>
      </w:r>
      <w:r w:rsidR="00BE29CC">
        <w:t xml:space="preserve"> </w:t>
      </w:r>
      <w:r w:rsidR="0060617D">
        <w:t>7</w:t>
      </w:r>
      <w:r w:rsidR="00F57EC3">
        <w:t>)</w:t>
      </w:r>
      <w:r w:rsidR="002E7DB8">
        <w:t>.  As many as eight wells can be used per pad.</w:t>
      </w:r>
    </w:p>
    <w:p w:rsidR="005C508A" w:rsidRDefault="005C508A" w:rsidP="005C508A">
      <w:pPr>
        <w:spacing w:line="360" w:lineRule="auto"/>
      </w:pPr>
      <w:r>
        <w:t xml:space="preserve">     </w:t>
      </w:r>
    </w:p>
    <w:p w:rsidR="002E7DB8" w:rsidRDefault="005C508A" w:rsidP="005C508A">
      <w:pPr>
        <w:spacing w:line="360" w:lineRule="auto"/>
      </w:pPr>
      <w:r>
        <w:t xml:space="preserve">     </w:t>
      </w:r>
      <w:r w:rsidR="002E7DB8">
        <w:t>A prime example of this is the Dallas Fort Worth International Airport who leased its land (~18,000 acres) to Chesapeake Energy for $185 million with 25 percent of all royalties written in the contract.  The map</w:t>
      </w:r>
      <w:r w:rsidR="00A654A9">
        <w:t xml:space="preserve"> on F</w:t>
      </w:r>
      <w:r w:rsidR="00BE29CC">
        <w:t xml:space="preserve">igure </w:t>
      </w:r>
      <w:r w:rsidR="0060617D">
        <w:t>8</w:t>
      </w:r>
      <w:r w:rsidR="002E7DB8">
        <w:t xml:space="preserve"> shows the DFW airport where the red dots represent the pads (53) and the red lines re</w:t>
      </w:r>
      <w:r w:rsidR="00700CF8">
        <w:t>presents the wells.  This shows the extent of the</w:t>
      </w:r>
      <w:r w:rsidR="002E7DB8">
        <w:t xml:space="preserve"> coverage that unconventional extraction has on land.</w:t>
      </w:r>
    </w:p>
    <w:p w:rsidR="00F92F2E" w:rsidRDefault="00F92F2E" w:rsidP="00F92F2E">
      <w:pPr>
        <w:spacing w:line="360" w:lineRule="auto"/>
      </w:pPr>
    </w:p>
    <w:p w:rsidR="00075009" w:rsidRPr="005C508A" w:rsidRDefault="00C27309" w:rsidP="005C508A">
      <w:pPr>
        <w:spacing w:line="360" w:lineRule="auto"/>
        <w:jc w:val="center"/>
        <w:rPr>
          <w:i/>
        </w:rPr>
      </w:pPr>
      <w:r>
        <w:rPr>
          <w:i/>
        </w:rPr>
        <w:t>Hydraulic fracturing</w:t>
      </w:r>
      <w:r w:rsidR="00D264B7" w:rsidRPr="005C508A">
        <w:rPr>
          <w:i/>
        </w:rPr>
        <w:t xml:space="preserve"> Fluid</w:t>
      </w:r>
      <w:r w:rsidR="005C508A">
        <w:rPr>
          <w:i/>
        </w:rPr>
        <w:t xml:space="preserve"> and its Environmental Impact</w:t>
      </w:r>
    </w:p>
    <w:p w:rsidR="00994314" w:rsidRDefault="00F92F2E" w:rsidP="00F92F2E">
      <w:pPr>
        <w:spacing w:line="360" w:lineRule="auto"/>
      </w:pPr>
      <w:r>
        <w:t xml:space="preserve">     </w:t>
      </w:r>
      <w:r w:rsidR="002E4BC2">
        <w:t>The water must be lubricated, so chemists created chemicals t</w:t>
      </w:r>
      <w:r w:rsidR="00074715">
        <w:t>o add to the water</w:t>
      </w:r>
      <w:r w:rsidR="002E4BC2">
        <w:t xml:space="preserve"> to reduce friction of the water passing through the casing and between the water molecules themselves.  </w:t>
      </w:r>
      <w:r>
        <w:t xml:space="preserve">The </w:t>
      </w:r>
      <w:r w:rsidR="005D6C93">
        <w:t xml:space="preserve">hydraulic </w:t>
      </w:r>
      <w:r>
        <w:t>frac</w:t>
      </w:r>
      <w:r w:rsidR="005D6C93">
        <w:t>turing</w:t>
      </w:r>
      <w:r>
        <w:t xml:space="preserve"> fluids </w:t>
      </w:r>
      <w:r w:rsidR="005D6C93">
        <w:t>going</w:t>
      </w:r>
      <w:r>
        <w:t xml:space="preserve"> into the well consists of the following minimum ingredients: </w:t>
      </w:r>
      <w:proofErr w:type="spellStart"/>
      <w:r>
        <w:t>proppant</w:t>
      </w:r>
      <w:r w:rsidR="005D6C93">
        <w:t>s</w:t>
      </w:r>
      <w:proofErr w:type="spellEnd"/>
      <w:r>
        <w:t xml:space="preserve">, biocides, fluid loss additives, anti-corrosives, friction reducers and acid.  </w:t>
      </w:r>
      <w:proofErr w:type="spellStart"/>
      <w:r>
        <w:t>Proppants</w:t>
      </w:r>
      <w:proofErr w:type="spellEnd"/>
      <w:r>
        <w:t xml:space="preserve"> </w:t>
      </w:r>
      <w:r w:rsidR="005A230B">
        <w:t xml:space="preserve">are particles like sand that are transported into the fractures to keep them open after fracturing pressure release.  Biocides kill bacteria that harm the gelling agents that are used to increase the viscosity of the fluid.  Fluid loss additives decrease </w:t>
      </w:r>
      <w:proofErr w:type="spellStart"/>
      <w:r w:rsidR="005A230B">
        <w:t>leakoff</w:t>
      </w:r>
      <w:proofErr w:type="spellEnd"/>
      <w:r w:rsidR="005A230B">
        <w:t xml:space="preserve"> of the fracturing fluid into the rock.  Anti-Corrosives protect metallic elements in the well.  Friction reducers allow for </w:t>
      </w:r>
      <w:r w:rsidR="005A230B">
        <w:lastRenderedPageBreak/>
        <w:t>higher pressures and better flow rates.  Acid is used to clean out perforations, well and fractures in the shale.</w:t>
      </w:r>
      <w:r w:rsidR="00074715">
        <w:t xml:space="preserve">  Diesel fuel has also been used as part of the hydraulic fracturing fluid, but it’s a known carcinogen and many citizens and environmental groups want to ban it from the allow</w:t>
      </w:r>
      <w:r w:rsidR="005D6C93">
        <w:t>ed</w:t>
      </w:r>
      <w:r w:rsidR="00074715">
        <w:t xml:space="preserve"> list of chemicals.</w:t>
      </w:r>
    </w:p>
    <w:p w:rsidR="00B14CF4" w:rsidRDefault="00B14CF4" w:rsidP="00F92F2E">
      <w:pPr>
        <w:spacing w:line="360" w:lineRule="auto"/>
      </w:pPr>
    </w:p>
    <w:p w:rsidR="00B14CF4" w:rsidRDefault="00B14CF4" w:rsidP="00F92F2E">
      <w:pPr>
        <w:spacing w:line="360" w:lineRule="auto"/>
      </w:pPr>
      <w:r>
        <w:t xml:space="preserve">     </w:t>
      </w:r>
      <w:r w:rsidRPr="00EE0FC0">
        <w:t xml:space="preserve">When the fracturing process is completed, the </w:t>
      </w:r>
      <w:r w:rsidR="00C27309" w:rsidRPr="00EE0FC0">
        <w:t>hydraulic fracturing</w:t>
      </w:r>
      <w:r w:rsidRPr="00EE0FC0">
        <w:t xml:space="preserve"> pressure is released and much of the fracturing fluid backflows to the well head.  </w:t>
      </w:r>
      <w:r w:rsidR="00C621B9" w:rsidRPr="00EE0FC0">
        <w:t xml:space="preserve">This is followed by produced “water” for much of the life of the well.  The backflow will </w:t>
      </w:r>
      <w:r w:rsidR="004F3EFE" w:rsidRPr="00EE0FC0">
        <w:t>contain</w:t>
      </w:r>
      <w:r w:rsidR="00C621B9" w:rsidRPr="00EE0FC0">
        <w:t xml:space="preserve"> saline,</w:t>
      </w:r>
      <w:r w:rsidR="004F3EFE" w:rsidRPr="00EE0FC0">
        <w:t xml:space="preserve"> heavy metals</w:t>
      </w:r>
      <w:r w:rsidR="00C621B9" w:rsidRPr="00EE0FC0">
        <w:t xml:space="preserve">, fluid additives </w:t>
      </w:r>
      <w:r w:rsidR="004F3EFE" w:rsidRPr="00EE0FC0">
        <w:t xml:space="preserve">and NORM.  To </w:t>
      </w:r>
      <w:r w:rsidR="00EE0FC0" w:rsidRPr="00EE0FC0">
        <w:t>clarify the terms</w:t>
      </w:r>
      <w:r w:rsidR="004F3EFE" w:rsidRPr="00EE0FC0">
        <w:t>, “</w:t>
      </w:r>
      <w:r w:rsidR="002F1103">
        <w:t>flow back</w:t>
      </w:r>
      <w:r w:rsidR="004F3EFE" w:rsidRPr="00EE0FC0">
        <w:t xml:space="preserve"> fluid” is the fluid that comes out “soon” after the </w:t>
      </w:r>
      <w:r w:rsidR="00993341">
        <w:t xml:space="preserve">hydraulic </w:t>
      </w:r>
      <w:r w:rsidR="004F3EFE" w:rsidRPr="00EE0FC0">
        <w:t>frac</w:t>
      </w:r>
      <w:r w:rsidR="00993341">
        <w:t>turing</w:t>
      </w:r>
      <w:r w:rsidR="004F3EFE" w:rsidRPr="00EE0FC0">
        <w:t xml:space="preserve"> fluid is injected and “produced water” is the fluid that comes up “with time” during the life of the well.  This cutoff time is important, but is not standardized.</w:t>
      </w:r>
      <w:r w:rsidR="004F3EFE">
        <w:t xml:space="preserve">  The reason it’s important is because the disposal methods and standards can vary between what it considered “</w:t>
      </w:r>
      <w:r w:rsidR="002F1103">
        <w:t>flow back</w:t>
      </w:r>
      <w:r w:rsidR="004F3EFE">
        <w:t>” and what is considered “produced water”</w:t>
      </w:r>
      <w:r w:rsidR="0013775A">
        <w:t>.  This can be a problem because proper disposal requires proper knowledge of the contents of the fluid whether it’s considered “</w:t>
      </w:r>
      <w:r w:rsidR="002F1103">
        <w:t>flow back</w:t>
      </w:r>
      <w:r w:rsidR="0013775A">
        <w:t xml:space="preserve"> fluid” or “produced water”. </w:t>
      </w:r>
    </w:p>
    <w:p w:rsidR="005C508A" w:rsidRDefault="005C508A" w:rsidP="005C508A">
      <w:pPr>
        <w:spacing w:line="360" w:lineRule="auto"/>
      </w:pPr>
    </w:p>
    <w:p w:rsidR="006B6BE8" w:rsidRDefault="002E4BC2" w:rsidP="005C508A">
      <w:pPr>
        <w:spacing w:line="360" w:lineRule="auto"/>
      </w:pPr>
      <w:r>
        <w:t xml:space="preserve">     T</w:t>
      </w:r>
      <w:r w:rsidR="005C508A">
        <w:t xml:space="preserve">he industry states that it’s improbable that gas, </w:t>
      </w:r>
      <w:r w:rsidR="00C27309">
        <w:t>hydraulic fracturing</w:t>
      </w:r>
      <w:r w:rsidR="005C508A">
        <w:t xml:space="preserve"> fluid and produced “water” will migrat</w:t>
      </w:r>
      <w:r>
        <w:t xml:space="preserve">e up from the </w:t>
      </w:r>
      <w:r w:rsidR="00C27309">
        <w:t>hydraulic fractur</w:t>
      </w:r>
      <w:r>
        <w:t>ed formation though disagreement persists with affected citizens and some environmental advocates.</w:t>
      </w:r>
      <w:r w:rsidR="00EE0FC0">
        <w:t xml:space="preserve">   In Texas, well operators are required to provide actual fracturing data in detail and resulting production results after well stimulation treatment is complete.</w:t>
      </w:r>
      <w:r w:rsidR="00F717D6">
        <w:t xml:space="preserve">  </w:t>
      </w:r>
      <w:r w:rsidR="00D04C20">
        <w:t>T</w:t>
      </w:r>
      <w:r w:rsidR="00F717D6">
        <w:t>he hydraulic fracturing process is monitored to check to see if the fractures created in the process</w:t>
      </w:r>
      <w:r w:rsidR="008A6F04">
        <w:t xml:space="preserve"> are limited to the targeted formation</w:t>
      </w:r>
      <w:r w:rsidR="00D04C20">
        <w:t>.</w:t>
      </w:r>
    </w:p>
    <w:p w:rsidR="00D04C20" w:rsidRDefault="00D04C20" w:rsidP="005C508A">
      <w:pPr>
        <w:spacing w:line="360" w:lineRule="auto"/>
      </w:pPr>
    </w:p>
    <w:p w:rsidR="00554AC8" w:rsidRDefault="00554AC8" w:rsidP="005C508A">
      <w:pPr>
        <w:spacing w:line="360" w:lineRule="auto"/>
      </w:pPr>
      <w:r>
        <w:t xml:space="preserve">     After the </w:t>
      </w:r>
      <w:r w:rsidR="00C27309">
        <w:t>hydraulic fracturing</w:t>
      </w:r>
      <w:r>
        <w:t xml:space="preserve"> fluid comes back up, it initially stays on site in collection ponds or tanks.  Tank storage is far preferred over collection ponds because of the contact it has with the environment.  Evaporation of the fluid will contribute to poor air quality</w:t>
      </w:r>
      <w:r w:rsidR="00C411C2">
        <w:t xml:space="preserve"> </w:t>
      </w:r>
      <w:r>
        <w:t xml:space="preserve">and risk from flooding and liner leakage in the pond can be avoided using tanks.  After storage on the site, the fluid then is disposed of mostly in injection wells.  </w:t>
      </w:r>
    </w:p>
    <w:p w:rsidR="00947E46" w:rsidRDefault="00947E46" w:rsidP="00554AC8">
      <w:pPr>
        <w:spacing w:line="360" w:lineRule="auto"/>
        <w:jc w:val="center"/>
        <w:rPr>
          <w:i/>
        </w:rPr>
      </w:pPr>
    </w:p>
    <w:p w:rsidR="00940215" w:rsidRDefault="00940215" w:rsidP="00554AC8">
      <w:pPr>
        <w:spacing w:line="360" w:lineRule="auto"/>
        <w:jc w:val="center"/>
        <w:rPr>
          <w:i/>
        </w:rPr>
      </w:pPr>
    </w:p>
    <w:p w:rsidR="00940215" w:rsidRDefault="00940215" w:rsidP="00554AC8">
      <w:pPr>
        <w:spacing w:line="360" w:lineRule="auto"/>
        <w:jc w:val="center"/>
        <w:rPr>
          <w:i/>
        </w:rPr>
      </w:pPr>
    </w:p>
    <w:p w:rsidR="00554AC8" w:rsidRPr="00554AC8" w:rsidRDefault="00554AC8" w:rsidP="00554AC8">
      <w:pPr>
        <w:spacing w:line="360" w:lineRule="auto"/>
        <w:jc w:val="center"/>
        <w:rPr>
          <w:i/>
        </w:rPr>
      </w:pPr>
      <w:r w:rsidRPr="00554AC8">
        <w:rPr>
          <w:i/>
        </w:rPr>
        <w:lastRenderedPageBreak/>
        <w:t>Seismic Activity</w:t>
      </w:r>
    </w:p>
    <w:p w:rsidR="00E02661" w:rsidRDefault="00504F99" w:rsidP="00574BE1">
      <w:pPr>
        <w:spacing w:line="360" w:lineRule="auto"/>
      </w:pPr>
      <w:r>
        <w:t xml:space="preserve">      According to the United State Geologic Survey (USG</w:t>
      </w:r>
      <w:r w:rsidR="00C411C2">
        <w:t>S</w:t>
      </w:r>
      <w:r>
        <w:t>)</w:t>
      </w:r>
      <w:r w:rsidR="00C411C2">
        <w:t>, s</w:t>
      </w:r>
      <w:r w:rsidR="00554AC8">
        <w:t xml:space="preserve">eismic activity has been increasing </w:t>
      </w:r>
      <w:r w:rsidR="00C411C2">
        <w:t>in the U.S. midcontinent for the past few years, but s</w:t>
      </w:r>
      <w:r w:rsidR="00554AC8">
        <w:t xml:space="preserve">eismic activity has been attributed mostly to injection wells rather than the </w:t>
      </w:r>
      <w:r w:rsidR="00C27309">
        <w:t>hydraulic fracturing</w:t>
      </w:r>
      <w:r w:rsidR="00554AC8">
        <w:t xml:space="preserve"> process itself.</w:t>
      </w:r>
      <w:r w:rsidR="00EE0FC0">
        <w:t xml:space="preserve">  </w:t>
      </w:r>
    </w:p>
    <w:p w:rsidR="000160CA" w:rsidRDefault="00CF7DA7" w:rsidP="00574BE1">
      <w:pPr>
        <w:tabs>
          <w:tab w:val="left" w:pos="8655"/>
        </w:tabs>
        <w:spacing w:line="360" w:lineRule="auto"/>
      </w:pPr>
      <w:r>
        <w:tab/>
      </w:r>
    </w:p>
    <w:p w:rsidR="00601B9D" w:rsidRPr="005C508A" w:rsidRDefault="000160CA" w:rsidP="003F21C4">
      <w:pPr>
        <w:spacing w:line="360" w:lineRule="auto"/>
        <w:jc w:val="center"/>
        <w:rPr>
          <w:u w:val="single"/>
        </w:rPr>
      </w:pPr>
      <w:r w:rsidRPr="005C508A">
        <w:rPr>
          <w:u w:val="single"/>
        </w:rPr>
        <w:t xml:space="preserve">Federal and </w:t>
      </w:r>
      <w:r w:rsidR="00BC7401">
        <w:rPr>
          <w:u w:val="single"/>
        </w:rPr>
        <w:t>State</w:t>
      </w:r>
      <w:r w:rsidR="00601B9D" w:rsidRPr="005C508A">
        <w:rPr>
          <w:u w:val="single"/>
        </w:rPr>
        <w:t xml:space="preserve"> Laws and Regulations of Hydraulic Fracturing</w:t>
      </w:r>
    </w:p>
    <w:p w:rsidR="00803981" w:rsidRDefault="00803981" w:rsidP="003F21C4">
      <w:pPr>
        <w:spacing w:line="360" w:lineRule="auto"/>
      </w:pPr>
    </w:p>
    <w:p w:rsidR="008D74E1" w:rsidRPr="00B37620" w:rsidRDefault="008D74E1" w:rsidP="008D74E1">
      <w:pPr>
        <w:spacing w:line="360" w:lineRule="auto"/>
        <w:jc w:val="center"/>
        <w:rPr>
          <w:i/>
        </w:rPr>
      </w:pPr>
      <w:r w:rsidRPr="004A4087">
        <w:rPr>
          <w:i/>
        </w:rPr>
        <w:t xml:space="preserve">Study on Regulations </w:t>
      </w:r>
      <w:r>
        <w:rPr>
          <w:i/>
        </w:rPr>
        <w:t xml:space="preserve">and Enforcement </w:t>
      </w:r>
      <w:r w:rsidRPr="004A4087">
        <w:rPr>
          <w:i/>
        </w:rPr>
        <w:t>Regarding Shale Gas Development</w:t>
      </w:r>
    </w:p>
    <w:p w:rsidR="008D74E1" w:rsidRDefault="008D74E1" w:rsidP="008D74E1">
      <w:pPr>
        <w:spacing w:line="360" w:lineRule="auto"/>
      </w:pPr>
      <w:r>
        <w:t xml:space="preserve">     The Energy Institute at the University of Texas surveyed federal and state laws and regulations related to shale gas development in 16 shale gas production states.  This analysis covered all phases of shale gas production: exploration, well siting, drilling and fracturing, production, well plugging and site closure.  This group also exam</w:t>
      </w:r>
      <w:r w:rsidR="00461622">
        <w:t>ined several federal exemptions</w:t>
      </w:r>
      <w:r>
        <w:t xml:space="preserve">.  The key findings were the following: (a) Primary regulatory authority is in the states control and many federal requirements have been delegated to the states. (b) Most state oil and gas regulations were written well before shale gas development began. (c) Some states have revised regulations pertaining to shale gas development.  Three main areas </w:t>
      </w:r>
      <w:r w:rsidRPr="002F394D">
        <w:t xml:space="preserve">are: </w:t>
      </w:r>
      <w:r w:rsidRPr="00461622">
        <w:t>disclosure of hydraulic fracturing chemicals used in the process</w:t>
      </w:r>
      <w:r w:rsidRPr="002F394D">
        <w:t xml:space="preserve">, proper casing of wells to prevent ground water contamination, and management of wastewater from </w:t>
      </w:r>
      <w:r w:rsidR="002F1103">
        <w:t>flow back</w:t>
      </w:r>
      <w:r w:rsidRPr="002F394D">
        <w:t xml:space="preserve"> and produced water.  (</w:t>
      </w:r>
      <w:r>
        <w:t>Note: These thee areas will be examined for Texas below) (d) Spotty regulation remains for well casing and cementing, water withdrawal and usage, and waste storage and disposal (e) Urgent issues, such as spill prevention which may pose a greater danger than hydraulic fracturing itself and more needs to be done to address this.</w:t>
      </w:r>
    </w:p>
    <w:p w:rsidR="008D74E1" w:rsidRDefault="008D74E1" w:rsidP="008D74E1">
      <w:pPr>
        <w:spacing w:line="360" w:lineRule="auto"/>
      </w:pPr>
    </w:p>
    <w:p w:rsidR="008D74E1" w:rsidRDefault="008D74E1" w:rsidP="008D74E1">
      <w:pPr>
        <w:spacing w:line="360" w:lineRule="auto"/>
      </w:pPr>
      <w:r>
        <w:t xml:space="preserve">     The Energy Institute also reviewed the capabilities that state agencies have in enforcing regulations regarding the shale gas development.  This study reviewed the staff responsible including the staff responsible for the inspection and the attorneys supporting them.  The key findings were: (a) Enforcement capacity varies greatly by state particularly the variation in the staff to inspection ratio. (b) Most violations are the same type associated with traditional oil and gas production rather than for shale gas production including hydraulic fracturing. (c) Surface incidents are reported much more than subsurface containment releases possible </w:t>
      </w:r>
      <w:r w:rsidR="00461622">
        <w:t xml:space="preserve">possibly </w:t>
      </w:r>
      <w:r>
        <w:t>because surface incidents are easier to observe.</w:t>
      </w:r>
    </w:p>
    <w:p w:rsidR="004A4087" w:rsidRPr="004A4087" w:rsidRDefault="004A4087" w:rsidP="004A4087">
      <w:pPr>
        <w:spacing w:line="360" w:lineRule="auto"/>
        <w:jc w:val="center"/>
        <w:rPr>
          <w:i/>
        </w:rPr>
      </w:pPr>
      <w:r w:rsidRPr="004A4087">
        <w:rPr>
          <w:i/>
        </w:rPr>
        <w:lastRenderedPageBreak/>
        <w:t xml:space="preserve">Federal </w:t>
      </w:r>
      <w:r>
        <w:rPr>
          <w:i/>
        </w:rPr>
        <w:t>Regulations and Exemptions</w:t>
      </w:r>
    </w:p>
    <w:p w:rsidR="004846F2" w:rsidRDefault="004A4087" w:rsidP="004846F2">
      <w:pPr>
        <w:spacing w:line="360" w:lineRule="auto"/>
      </w:pPr>
      <w:r>
        <w:t xml:space="preserve">     </w:t>
      </w:r>
      <w:r w:rsidR="00803981">
        <w:t>The E</w:t>
      </w:r>
      <w:r w:rsidR="008D74E1">
        <w:t>nvironmental Protection Agency (EPA) states that it</w:t>
      </w:r>
      <w:r w:rsidR="00803981">
        <w:t>s focus and obligations under the law are to provide oversight, guidance, and rulemaking (where appropriate) that protect the air and water where Americans live, work and play.</w:t>
      </w:r>
      <w:r w:rsidR="00FA1195">
        <w:t xml:space="preserve">  </w:t>
      </w:r>
      <w:r w:rsidR="008D74E1">
        <w:t>All states must abide by the federal environmental laws, but t</w:t>
      </w:r>
      <w:r w:rsidR="00FA1195">
        <w:t>he oil and gas industry h</w:t>
      </w:r>
      <w:r w:rsidR="00A52C81">
        <w:t>as several exemptions</w:t>
      </w:r>
      <w:r w:rsidR="00FA1195">
        <w:t xml:space="preserve"> from federal environmental laws to exploration an</w:t>
      </w:r>
      <w:r w:rsidR="00A52C81">
        <w:t>d development. S</w:t>
      </w:r>
      <w:r w:rsidR="00FA1195">
        <w:t xml:space="preserve">ome of these exemptions are </w:t>
      </w:r>
      <w:r w:rsidR="008D74E1">
        <w:t xml:space="preserve">the (a) </w:t>
      </w:r>
      <w:r w:rsidR="008D74E1">
        <w:t>Comprehensive Environmental, Response, Compensation and Liability Act</w:t>
      </w:r>
      <w:r w:rsidR="008D74E1">
        <w:t xml:space="preserve"> (b) </w:t>
      </w:r>
      <w:r w:rsidR="00FA1195">
        <w:t xml:space="preserve">Resource Conservation and Recovery Act, </w:t>
      </w:r>
      <w:r w:rsidR="008D74E1">
        <w:t xml:space="preserve">(c) </w:t>
      </w:r>
      <w:r w:rsidR="008D74E1">
        <w:t>Safe Drinking Water Act</w:t>
      </w:r>
      <w:r w:rsidR="008D74E1">
        <w:t>, (d) Clean Water Act, (e) Clean Air Act, (f) National Environmental Policy Act, (g) Toxic Release Inventory under the Emergency Planning and Community Right-to-Know Act.</w:t>
      </w:r>
    </w:p>
    <w:p w:rsidR="00ED7B77" w:rsidRDefault="00ED7B77" w:rsidP="003F21C4">
      <w:pPr>
        <w:spacing w:line="360" w:lineRule="auto"/>
      </w:pPr>
    </w:p>
    <w:p w:rsidR="00ED7B77" w:rsidRPr="00451EC3" w:rsidRDefault="00ED7B77" w:rsidP="00ED7B77">
      <w:pPr>
        <w:spacing w:line="360" w:lineRule="auto"/>
        <w:jc w:val="center"/>
        <w:rPr>
          <w:i/>
        </w:rPr>
      </w:pPr>
      <w:r w:rsidRPr="00451EC3">
        <w:rPr>
          <w:i/>
        </w:rPr>
        <w:t>Pre and post Ground Water Testing</w:t>
      </w:r>
    </w:p>
    <w:p w:rsidR="00ED7B77" w:rsidRDefault="00ED7B77" w:rsidP="00ED7B77">
      <w:pPr>
        <w:spacing w:line="360" w:lineRule="auto"/>
      </w:pPr>
      <w:r>
        <w:t xml:space="preserve">     A baseline assessment program for all nearby water wells in the vicinity of the hydraulic fracturing job is recommended by the American Petroleum Institute guidance (API-HF1) before and after any hydraulic fracturing operations in new area.  Colorado requires testing of certain wells in the vicinity of the hydraulic fracturing operations to go through testing before and after hydraulic fracturing jobs.  Pennsylvania puts the burden of proof on any oil and gas company that they have not caused the deterioration of ground water used for drinking water near a hydraulic fracturing job.</w:t>
      </w:r>
    </w:p>
    <w:p w:rsidR="004846F2" w:rsidRDefault="004846F2" w:rsidP="00ED7B77">
      <w:pPr>
        <w:spacing w:line="360" w:lineRule="auto"/>
      </w:pPr>
    </w:p>
    <w:p w:rsidR="00861E73" w:rsidRPr="004846F2" w:rsidRDefault="00ED5858" w:rsidP="00451EC3">
      <w:pPr>
        <w:spacing w:line="360" w:lineRule="auto"/>
        <w:jc w:val="center"/>
        <w:rPr>
          <w:i/>
        </w:rPr>
      </w:pPr>
      <w:r>
        <w:rPr>
          <w:i/>
        </w:rPr>
        <w:t>Roles of t</w:t>
      </w:r>
      <w:r w:rsidR="00801B9A">
        <w:rPr>
          <w:i/>
        </w:rPr>
        <w:t>he Railroad Commission of Texas</w:t>
      </w:r>
      <w:r>
        <w:rPr>
          <w:i/>
        </w:rPr>
        <w:t xml:space="preserve"> and the TCEQ</w:t>
      </w:r>
    </w:p>
    <w:p w:rsidR="004846F2" w:rsidRDefault="004846F2" w:rsidP="004846F2">
      <w:pPr>
        <w:spacing w:line="360" w:lineRule="auto"/>
      </w:pPr>
      <w:r>
        <w:t xml:space="preserve">     The Texas Railroad commission </w:t>
      </w:r>
      <w:r w:rsidR="00057AB0">
        <w:t xml:space="preserve">(TRC) </w:t>
      </w:r>
      <w:r>
        <w:t xml:space="preserve">is a state agency that regulates the oil and gas industry in Texas.  Other areas </w:t>
      </w:r>
      <w:r w:rsidR="00057AB0">
        <w:t>the TRC</w:t>
      </w:r>
      <w:r>
        <w:t xml:space="preserve"> regulates are: gas utilities, pipeline safety, </w:t>
      </w:r>
      <w:r w:rsidR="00057AB0">
        <w:t>liquefied petroleum gas safety, and surface coal and uranium mining.  As far as the shale development is concerned, t</w:t>
      </w:r>
      <w:r>
        <w:t xml:space="preserve">he </w:t>
      </w:r>
      <w:r w:rsidR="00057AB0">
        <w:t>TRC</w:t>
      </w:r>
      <w:r>
        <w:t xml:space="preserve"> issues permits</w:t>
      </w:r>
      <w:r w:rsidR="00057AB0">
        <w:t xml:space="preserve"> for</w:t>
      </w:r>
      <w:r>
        <w:t xml:space="preserve"> gas wells and monitors well drilling, completion, production, and plugging operations. </w:t>
      </w:r>
      <w:r w:rsidR="00EA19FF">
        <w:t xml:space="preserve">Many of the rules for shale development can be found in the Texas Administrative Code (TAC) </w:t>
      </w:r>
      <w:r w:rsidR="00FC5857">
        <w:t>Title 16</w:t>
      </w:r>
      <w:r w:rsidR="00EA19FF">
        <w:t xml:space="preserve"> (Economic Regulation), Part 1 (Railroad Commission of Texas), </w:t>
      </w:r>
      <w:proofErr w:type="gramStart"/>
      <w:r w:rsidR="00EA19FF">
        <w:t>Chapter</w:t>
      </w:r>
      <w:proofErr w:type="gramEnd"/>
      <w:r w:rsidR="00EA19FF">
        <w:t xml:space="preserve"> 3 (Oil and Gas Division).  The rules below will all be in Chapter 3.</w:t>
      </w:r>
      <w:r w:rsidR="00ED5858">
        <w:t xml:space="preserve">  The Texas Commission on Environmental Quality (TCEQ) is the Texas environmental regulatory and enforcement agency.  It’s oversight of the oil and gas industry is limited though.  For example, according to TCEQ, groundwater is not regulated by the TCEQ, but rather the </w:t>
      </w:r>
      <w:r w:rsidR="00ED5858">
        <w:lastRenderedPageBreak/>
        <w:t>groundwater conservation districts.  Surface water used for oil production activities is regulated under the TCEQ which allows surface water to be used for “mining purposes” by the oil and gas industry.</w:t>
      </w:r>
    </w:p>
    <w:p w:rsidR="004846F2" w:rsidRDefault="004846F2" w:rsidP="004846F2">
      <w:pPr>
        <w:spacing w:line="360" w:lineRule="auto"/>
      </w:pPr>
    </w:p>
    <w:p w:rsidR="00451EC3" w:rsidRPr="00451EC3" w:rsidRDefault="00451EC3" w:rsidP="00451EC3">
      <w:pPr>
        <w:spacing w:line="360" w:lineRule="auto"/>
        <w:jc w:val="center"/>
        <w:rPr>
          <w:i/>
        </w:rPr>
      </w:pPr>
      <w:r w:rsidRPr="00451EC3">
        <w:rPr>
          <w:i/>
        </w:rPr>
        <w:t>Disclosure of Hydraulic Fracturing Chemicals in Texas</w:t>
      </w:r>
    </w:p>
    <w:p w:rsidR="006762A2" w:rsidRDefault="004A4087" w:rsidP="003F21C4">
      <w:pPr>
        <w:spacing w:line="360" w:lineRule="auto"/>
      </w:pPr>
      <w:r>
        <w:t xml:space="preserve">     </w:t>
      </w:r>
      <w:r w:rsidR="006762A2">
        <w:t xml:space="preserve">As shown in the </w:t>
      </w:r>
      <w:r w:rsidR="00C27309">
        <w:t>hydraulic fractur</w:t>
      </w:r>
      <w:r w:rsidR="006762A2">
        <w:t>ing process</w:t>
      </w:r>
      <w:r w:rsidR="00C27309">
        <w:t xml:space="preserve"> section</w:t>
      </w:r>
      <w:r w:rsidR="006762A2">
        <w:t xml:space="preserve">, there is always a chance that </w:t>
      </w:r>
      <w:r w:rsidR="00C27309">
        <w:t>hydraulic fracturing</w:t>
      </w:r>
      <w:r w:rsidR="006762A2">
        <w:t xml:space="preserve"> fluid can come into contact with humans in various ways.  It can leak through faulty casi</w:t>
      </w:r>
      <w:r w:rsidR="002E4BC2">
        <w:t>ng into the ground water table, i</w:t>
      </w:r>
      <w:r w:rsidR="006762A2">
        <w:t>t can sit in holding ponds for extended times evaporating into the atmosphere</w:t>
      </w:r>
      <w:r w:rsidR="002E4BC2">
        <w:t xml:space="preserve"> and i</w:t>
      </w:r>
      <w:r w:rsidR="006762A2">
        <w:t xml:space="preserve">t will continuously come out of wells heads mostly during the </w:t>
      </w:r>
      <w:r w:rsidR="00C27309">
        <w:t>hydraulic fractur</w:t>
      </w:r>
      <w:r w:rsidR="006762A2">
        <w:t>ing operation as “</w:t>
      </w:r>
      <w:r w:rsidR="00C27309">
        <w:t>hydraulic fracturing</w:t>
      </w:r>
      <w:r w:rsidR="006762A2">
        <w:t xml:space="preserve"> fluid” </w:t>
      </w:r>
      <w:r w:rsidR="00E827B0">
        <w:t xml:space="preserve">or as “produced water in a continuous, but lesser degree.  </w:t>
      </w:r>
      <w:r w:rsidR="00C27309">
        <w:t>Hydraulic fracturing</w:t>
      </w:r>
      <w:r w:rsidR="00E827B0">
        <w:t xml:space="preserve"> fluid will eventually be shot down injection wells further exposing it to underground water and causing some seismic activity.  With all this exposure to </w:t>
      </w:r>
      <w:r w:rsidR="00C27309">
        <w:t>hydraulic fracturing</w:t>
      </w:r>
      <w:r w:rsidR="00E827B0">
        <w:t xml:space="preserve"> fluid, public concern is at an all-time high on exactly what</w:t>
      </w:r>
      <w:r w:rsidR="00CB3730">
        <w:t xml:space="preserve"> exactly</w:t>
      </w:r>
      <w:r w:rsidR="00E827B0">
        <w:t xml:space="preserve"> constitutes </w:t>
      </w:r>
      <w:r w:rsidR="00C27309">
        <w:t>hydraulic fracturing</w:t>
      </w:r>
      <w:r w:rsidR="00E827B0">
        <w:t xml:space="preserve"> fluid.  In response to this concern </w:t>
      </w:r>
      <w:r w:rsidR="006762A2">
        <w:t xml:space="preserve">Texas </w:t>
      </w:r>
      <w:r w:rsidR="00853E95">
        <w:t>Governor</w:t>
      </w:r>
      <w:r w:rsidR="006762A2">
        <w:t xml:space="preserve"> Rick Perry signed a disclosure law requiring the composition of fluids used in </w:t>
      </w:r>
      <w:r w:rsidR="00C27309">
        <w:t>hydraulic fracturing</w:t>
      </w:r>
      <w:r w:rsidR="006762A2">
        <w:t xml:space="preserve"> be disclosed</w:t>
      </w:r>
      <w:r w:rsidR="00E827B0">
        <w:t xml:space="preserve"> on July 15, 2011</w:t>
      </w:r>
      <w:r w:rsidR="00CB3730">
        <w:t xml:space="preserve">.  </w:t>
      </w:r>
      <w:proofErr w:type="gramStart"/>
      <w:r w:rsidR="00FC5857">
        <w:t>16</w:t>
      </w:r>
      <w:r w:rsidR="008121BF">
        <w:t xml:space="preserve"> Tex. Admin.</w:t>
      </w:r>
      <w:proofErr w:type="gramEnd"/>
      <w:r w:rsidR="008121BF">
        <w:t xml:space="preserve"> Code </w:t>
      </w:r>
      <w:r w:rsidR="008121BF" w:rsidRPr="002A5802">
        <w:t>§</w:t>
      </w:r>
      <w:r w:rsidR="008121BF">
        <w:t xml:space="preserve"> 3.29</w:t>
      </w:r>
      <w:r w:rsidR="002A5802">
        <w:t xml:space="preserve"> (</w:t>
      </w:r>
      <w:r w:rsidR="002A5802" w:rsidRPr="002A5802">
        <w:t>Hydraulic Fracturing Chemical Disclosure Requirements)</w:t>
      </w:r>
      <w:r w:rsidR="008121BF">
        <w:t xml:space="preserve"> cover</w:t>
      </w:r>
      <w:r w:rsidR="00A52C81">
        <w:t>s</w:t>
      </w:r>
      <w:r w:rsidR="008121BF">
        <w:t xml:space="preserve"> this new law</w:t>
      </w:r>
      <w:r w:rsidR="002A5802" w:rsidRPr="002A5802">
        <w:t xml:space="preserve">. </w:t>
      </w:r>
      <w:r w:rsidR="002A5802">
        <w:rPr>
          <w:color w:val="000000"/>
          <w:sz w:val="27"/>
          <w:szCs w:val="27"/>
          <w:shd w:val="clear" w:color="auto" w:fill="FFFFFF"/>
        </w:rPr>
        <w:t xml:space="preserve"> </w:t>
      </w:r>
      <w:r w:rsidR="00CB3730">
        <w:t xml:space="preserve">The composition of </w:t>
      </w:r>
      <w:r w:rsidR="00C27309">
        <w:t>hydraulic fracturing</w:t>
      </w:r>
      <w:r w:rsidR="00CB3730">
        <w:t xml:space="preserve"> fluid varies from well to well and from one drilling company to another.  </w:t>
      </w:r>
      <w:r w:rsidR="00290949">
        <w:t xml:space="preserve">Under this law, operators will be required to report the makeup of fluids to the </w:t>
      </w:r>
      <w:r w:rsidR="009824E8">
        <w:t>TRC</w:t>
      </w:r>
      <w:r w:rsidR="00290949">
        <w:t xml:space="preserve"> through fracfocus.org.  Fracfocus.org is a website sponsored by the Ground Water Protection Council and the interstate Oil and Gas Compact Commission.  </w:t>
      </w:r>
      <w:r w:rsidR="00A5421B">
        <w:t>When in the site, the user will select the state, county, the name of the well in the county, and the operator of that well.</w:t>
      </w:r>
      <w:r w:rsidR="009824E8">
        <w:t xml:space="preserve">  </w:t>
      </w:r>
      <w:r w:rsidR="009824E8">
        <w:t>Forms G-1 (Gas Well Back Pressure Test, Completion or Recompletion Report, and Log) includes a section on the back to list what and how much slick water fluid and sand is injected.</w:t>
      </w:r>
    </w:p>
    <w:p w:rsidR="00A5421B" w:rsidRDefault="00A5421B" w:rsidP="003F21C4">
      <w:pPr>
        <w:spacing w:line="360" w:lineRule="auto"/>
      </w:pPr>
    </w:p>
    <w:p w:rsidR="008A2F8A" w:rsidRPr="00A77C01" w:rsidRDefault="00A77C01" w:rsidP="00A77C01">
      <w:pPr>
        <w:spacing w:line="360" w:lineRule="auto"/>
        <w:jc w:val="center"/>
        <w:rPr>
          <w:i/>
        </w:rPr>
      </w:pPr>
      <w:r w:rsidRPr="00A77C01">
        <w:rPr>
          <w:i/>
        </w:rPr>
        <w:t>Proper casing of wells to prevent ground water contamination</w:t>
      </w:r>
      <w:r w:rsidR="00FF101E">
        <w:rPr>
          <w:i/>
        </w:rPr>
        <w:t xml:space="preserve"> in Texas</w:t>
      </w:r>
    </w:p>
    <w:p w:rsidR="00A77C01" w:rsidRDefault="00801B9A" w:rsidP="00A77C01">
      <w:pPr>
        <w:spacing w:line="360" w:lineRule="auto"/>
      </w:pPr>
      <w:r>
        <w:t xml:space="preserve">The RRC </w:t>
      </w:r>
      <w:r w:rsidR="00A52C81">
        <w:t>requires</w:t>
      </w:r>
      <w:r>
        <w:t xml:space="preserve"> wells </w:t>
      </w:r>
      <w:r w:rsidR="00A52C81">
        <w:t>to have</w:t>
      </w:r>
      <w:r>
        <w:t xml:space="preserve"> several layers of steel casing and cement to protect groundwater.</w:t>
      </w:r>
      <w:r w:rsidR="00452F97">
        <w:t xml:space="preserve">  These are covered in </w:t>
      </w:r>
      <w:r w:rsidR="00FC5857">
        <w:t>16</w:t>
      </w:r>
      <w:r w:rsidR="00092F62">
        <w:t xml:space="preserve"> Tex. Admin. </w:t>
      </w:r>
      <w:proofErr w:type="gramStart"/>
      <w:r w:rsidR="00092F62">
        <w:t xml:space="preserve">Code </w:t>
      </w:r>
      <w:r w:rsidR="00092F62" w:rsidRPr="002A5802">
        <w:t>§</w:t>
      </w:r>
      <w:r w:rsidR="00092F62">
        <w:t xml:space="preserve"> 3</w:t>
      </w:r>
      <w:r w:rsidR="008121BF">
        <w:t>.</w:t>
      </w:r>
      <w:r w:rsidR="00092F62">
        <w:t>13</w:t>
      </w:r>
      <w:r w:rsidR="00AB4D54">
        <w:t>.</w:t>
      </w:r>
      <w:proofErr w:type="gramEnd"/>
      <w:r w:rsidR="00AB4D54">
        <w:t xml:space="preserve">  </w:t>
      </w:r>
      <w:r w:rsidR="008E5E3C">
        <w:t>The RRC requires three protection layers of casing to protect the ground water.  The first protection layer is the outside layer in contact with the water.  It is encased in cement that reaches from the ground surface to below the deepest usable quality groundwater level.  The surface casi</w:t>
      </w:r>
      <w:r w:rsidR="00B56E83">
        <w:t xml:space="preserve">ng acts as a protective sleeve as the drilling </w:t>
      </w:r>
      <w:r w:rsidR="00B56E83">
        <w:lastRenderedPageBreak/>
        <w:t xml:space="preserve">goes even deeper.  The second protection layer is the production casing that goes the entire depth of the well and is permanently cemented into place.  The third layer is the </w:t>
      </w:r>
      <w:r w:rsidR="00A52C81">
        <w:t>tubing where the oil or gas goes</w:t>
      </w:r>
      <w:r w:rsidR="00B56E83">
        <w:t xml:space="preserve"> through.  Gauges at the surface are required by the RRC to monitor these wellbore casings so problems occurring down the</w:t>
      </w:r>
      <w:r w:rsidR="00BE29CC">
        <w:t xml:space="preserve"> well can be found.  (See fig. 9</w:t>
      </w:r>
      <w:r w:rsidR="00B56E83">
        <w:t>).</w:t>
      </w:r>
    </w:p>
    <w:p w:rsidR="00B656B8" w:rsidRDefault="00B656B8" w:rsidP="00A77C01">
      <w:pPr>
        <w:spacing w:line="360" w:lineRule="auto"/>
      </w:pPr>
    </w:p>
    <w:p w:rsidR="00FF101E" w:rsidRPr="00FF101E" w:rsidRDefault="00FF101E" w:rsidP="00FF101E">
      <w:pPr>
        <w:spacing w:line="360" w:lineRule="auto"/>
        <w:jc w:val="center"/>
        <w:rPr>
          <w:i/>
        </w:rPr>
      </w:pPr>
      <w:r w:rsidRPr="00FF101E">
        <w:rPr>
          <w:i/>
        </w:rPr>
        <w:t xml:space="preserve">The management of wastewater from </w:t>
      </w:r>
      <w:r w:rsidR="002F1103">
        <w:rPr>
          <w:i/>
        </w:rPr>
        <w:t>flow back</w:t>
      </w:r>
      <w:r w:rsidRPr="00FF101E">
        <w:rPr>
          <w:i/>
        </w:rPr>
        <w:t xml:space="preserve"> and produced water in Texas</w:t>
      </w:r>
    </w:p>
    <w:p w:rsidR="00FF101E" w:rsidRDefault="00635D8C" w:rsidP="00FF101E">
      <w:pPr>
        <w:spacing w:line="360" w:lineRule="auto"/>
      </w:pPr>
      <w:bookmarkStart w:id="0" w:name="§3.57"/>
      <w:r>
        <w:t xml:space="preserve">     </w:t>
      </w:r>
      <w:r w:rsidR="002F1103">
        <w:t xml:space="preserve">According to the RRC, both hydraulic flow back fluid and produced water must be disposed of “in a manner that will not cause or allow pollution of surface or subsurface waters.” Most of these fluids or either recycled or disposed of by injection into “geologically confined underground formations through injection wells permitted through the RRC EPA-delegated Underground Injection Control (UIC) program under the federal Safe Drinking Water Act.” </w:t>
      </w:r>
      <w:r w:rsidR="00092F62">
        <w:t>Two Ru</w:t>
      </w:r>
      <w:r>
        <w:t xml:space="preserve">les </w:t>
      </w:r>
      <w:r w:rsidR="002F1103">
        <w:t xml:space="preserve">also cover some of </w:t>
      </w:r>
      <w:r>
        <w:t>these issues</w:t>
      </w:r>
      <w:r w:rsidR="00092F62">
        <w:t xml:space="preserve">: </w:t>
      </w:r>
      <w:r w:rsidR="00FC5857">
        <w:t>16</w:t>
      </w:r>
      <w:r w:rsidR="00092F62">
        <w:t xml:space="preserve"> Tex. Admin. </w:t>
      </w:r>
      <w:proofErr w:type="gramStart"/>
      <w:r w:rsidR="00092F62">
        <w:t xml:space="preserve">Code </w:t>
      </w:r>
      <w:r w:rsidR="00092F62" w:rsidRPr="002A5802">
        <w:t>§</w:t>
      </w:r>
      <w:r w:rsidR="00092F62">
        <w:t xml:space="preserve"> 3</w:t>
      </w:r>
      <w:r w:rsidR="008121BF">
        <w:t>.</w:t>
      </w:r>
      <w:r w:rsidR="00092F62">
        <w:t>57</w:t>
      </w:r>
      <w:bookmarkEnd w:id="0"/>
      <w:r w:rsidR="00FF101E">
        <w:t xml:space="preserve"> (</w:t>
      </w:r>
      <w:r w:rsidR="00FF101E" w:rsidRPr="00FF101E">
        <w:t>Reclaiming Tank Bottoms, Other Hydrocarbon Wastes, and Other Waste Materials</w:t>
      </w:r>
      <w:r w:rsidR="00FF101E">
        <w:t xml:space="preserve">) and </w:t>
      </w:r>
      <w:bookmarkStart w:id="1" w:name="§3.98"/>
      <w:r w:rsidR="00092F62">
        <w:t>15 Tex. Admin.</w:t>
      </w:r>
      <w:proofErr w:type="gramEnd"/>
      <w:r w:rsidR="00092F62">
        <w:t xml:space="preserve"> Code </w:t>
      </w:r>
      <w:hyperlink r:id="rId9" w:history="1">
        <w:r w:rsidR="00FF101E" w:rsidRPr="002A5802">
          <w:t>§3.98</w:t>
        </w:r>
      </w:hyperlink>
      <w:bookmarkEnd w:id="1"/>
      <w:r w:rsidR="00FF101E">
        <w:t xml:space="preserve"> (</w:t>
      </w:r>
      <w:r w:rsidR="00FF101E" w:rsidRPr="00FF101E">
        <w:t>Standards for Management of Hazardous Oil and Gas Waste)</w:t>
      </w:r>
      <w:r w:rsidR="002F1103">
        <w:t xml:space="preserve">. </w:t>
      </w:r>
    </w:p>
    <w:p w:rsidR="008D6A1C" w:rsidRDefault="008D6A1C" w:rsidP="003F21C4">
      <w:pPr>
        <w:spacing w:line="360" w:lineRule="auto"/>
      </w:pPr>
      <w:bookmarkStart w:id="2" w:name="_GoBack"/>
      <w:bookmarkEnd w:id="2"/>
    </w:p>
    <w:p w:rsidR="008C2B4D" w:rsidRDefault="008C2B4D" w:rsidP="003F21C4">
      <w:pPr>
        <w:spacing w:line="360" w:lineRule="auto"/>
      </w:pPr>
    </w:p>
    <w:p w:rsidR="000160CA" w:rsidRPr="008E5E3C" w:rsidRDefault="000160CA" w:rsidP="003F21C4">
      <w:pPr>
        <w:spacing w:line="360" w:lineRule="auto"/>
        <w:jc w:val="center"/>
        <w:rPr>
          <w:u w:val="single"/>
        </w:rPr>
      </w:pPr>
      <w:r w:rsidRPr="008E5E3C">
        <w:rPr>
          <w:u w:val="single"/>
        </w:rPr>
        <w:t>Conclusion</w:t>
      </w:r>
    </w:p>
    <w:p w:rsidR="008C3C69" w:rsidRDefault="008C3C69" w:rsidP="003F21C4">
      <w:pPr>
        <w:spacing w:line="360" w:lineRule="auto"/>
        <w:jc w:val="center"/>
      </w:pPr>
    </w:p>
    <w:p w:rsidR="00FE7AF4" w:rsidRDefault="00E02661" w:rsidP="00773175">
      <w:pPr>
        <w:spacing w:line="360" w:lineRule="auto"/>
      </w:pPr>
      <w:r>
        <w:t xml:space="preserve">     </w:t>
      </w:r>
      <w:r w:rsidR="00DE1E4D">
        <w:t xml:space="preserve">Shale gas development is here to stay and it’s going to continue to grow for years to come as long as profits are made and the need is there.   With the new unconventional extraction methods, the United States is already a major exporter of fossil fuels.  </w:t>
      </w:r>
      <w:r w:rsidR="00DE1E4D">
        <w:t>Natural gas has been touted as a clean alternative to o</w:t>
      </w:r>
      <w:r w:rsidR="00DE1E4D">
        <w:t xml:space="preserve">ther fossil fuels and its </w:t>
      </w:r>
      <w:r w:rsidR="00DE1E4D">
        <w:t xml:space="preserve">usage as a transportation fuel has wide support from Republicans and Democrats alike. </w:t>
      </w:r>
      <w:r w:rsidR="00DE1E4D">
        <w:t xml:space="preserve">This comes at a price though.  </w:t>
      </w:r>
      <w:r w:rsidR="00F740C6">
        <w:t xml:space="preserve">It’s not enough to see how clean </w:t>
      </w:r>
      <w:r w:rsidR="00CF1634">
        <w:t>it burns.  You must also look at the whole life cycle in how it is produced.</w:t>
      </w:r>
      <w:r w:rsidR="00E641A5">
        <w:t xml:space="preserve">  </w:t>
      </w:r>
      <w:r w:rsidR="008C2B4D">
        <w:t xml:space="preserve">With much concern over the hydraulic fracturing process itself, it’s the endemic processes such as exhaust from pumps and fluid outgassing, along with the incidentals such as spills, casing failures, </w:t>
      </w:r>
      <w:r w:rsidR="008C2B4D">
        <w:t xml:space="preserve">gas leaks, </w:t>
      </w:r>
      <w:r w:rsidR="008C2B4D">
        <w:t xml:space="preserve">and </w:t>
      </w:r>
      <w:r w:rsidR="008C2B4D">
        <w:t>holding pond leaks</w:t>
      </w:r>
      <w:r w:rsidR="008C2B4D">
        <w:t xml:space="preserve"> that can take a toll on the environment the most.  The unconventional gas extraction </w:t>
      </w:r>
      <w:r w:rsidR="001002D8">
        <w:t>methods increase</w:t>
      </w:r>
      <w:r w:rsidR="008C2B4D">
        <w:t xml:space="preserve"> </w:t>
      </w:r>
      <w:r w:rsidR="00DE1E4D">
        <w:t xml:space="preserve">the </w:t>
      </w:r>
      <w:r w:rsidR="008C2B4D">
        <w:t>frequency and density of the problem throughout the affected areas.</w:t>
      </w:r>
      <w:r w:rsidR="00F740C6">
        <w:t xml:space="preserve">  </w:t>
      </w:r>
      <w:r w:rsidR="00C82326">
        <w:t xml:space="preserve">Oil and gas operators will what it takes to stay in business, so the field needs to </w:t>
      </w:r>
      <w:proofErr w:type="gramStart"/>
      <w:r w:rsidR="00C82326">
        <w:t>leveled</w:t>
      </w:r>
      <w:proofErr w:type="gramEnd"/>
      <w:r w:rsidR="00C82326">
        <w:t xml:space="preserve"> with clear and consistent rules for them to follow.  </w:t>
      </w:r>
      <w:r w:rsidR="00DE1E4D">
        <w:t xml:space="preserve">Laws need to be updated to include the new processes including hydraulic fracturing to ensure that this economic </w:t>
      </w:r>
      <w:r w:rsidR="00DE1E4D">
        <w:lastRenderedPageBreak/>
        <w:t xml:space="preserve">success does not include an environmental disaster.  </w:t>
      </w:r>
      <w:proofErr w:type="gramStart"/>
      <w:r w:rsidR="00E641A5">
        <w:t>Only 16 Tex. Admin.</w:t>
      </w:r>
      <w:proofErr w:type="gramEnd"/>
      <w:r w:rsidR="00E641A5">
        <w:t xml:space="preserve"> Code </w:t>
      </w:r>
      <w:r w:rsidR="00E641A5" w:rsidRPr="002A5802">
        <w:t>§</w:t>
      </w:r>
      <w:r w:rsidR="00E641A5">
        <w:t xml:space="preserve"> 3.29 (</w:t>
      </w:r>
      <w:r w:rsidR="00E641A5" w:rsidRPr="00E641A5">
        <w:t>Hydraulic Fracturing Chemical Disclosure Requirement</w:t>
      </w:r>
      <w:r w:rsidR="00E641A5">
        <w:t>s</w:t>
      </w:r>
      <w:r w:rsidR="00E641A5" w:rsidRPr="00E641A5">
        <w:t xml:space="preserve">) </w:t>
      </w:r>
      <w:r w:rsidR="00E641A5">
        <w:t>specifically addresses hydraulic fracturing</w:t>
      </w:r>
      <w:r w:rsidR="00DE1E4D">
        <w:t xml:space="preserve"> in particular. </w:t>
      </w:r>
    </w:p>
    <w:p w:rsidR="00773175" w:rsidRDefault="00FE7AF4" w:rsidP="00B42618">
      <w:pPr>
        <w:spacing w:after="200" w:line="276" w:lineRule="auto"/>
      </w:pPr>
      <w:r>
        <w:br w:type="page"/>
      </w:r>
    </w:p>
    <w:p w:rsidR="00773175" w:rsidRDefault="00773175" w:rsidP="00851282"/>
    <w:p w:rsidR="006C5A9D" w:rsidRDefault="006C5A9D" w:rsidP="00947E46">
      <w:pPr>
        <w:jc w:val="center"/>
      </w:pPr>
      <w:r>
        <w:t xml:space="preserve">Appendix </w:t>
      </w:r>
      <w:proofErr w:type="gramStart"/>
      <w:r w:rsidR="00947E46">
        <w:t>A</w:t>
      </w:r>
      <w:proofErr w:type="gramEnd"/>
      <w:r w:rsidR="00947E46">
        <w:t xml:space="preserve"> - Illustrations</w:t>
      </w:r>
    </w:p>
    <w:p w:rsidR="006C5A9D" w:rsidRDefault="006C5A9D" w:rsidP="00DB738F"/>
    <w:p w:rsidR="006C5A9D" w:rsidRDefault="006C5A9D" w:rsidP="006C5A9D">
      <w:pPr>
        <w:jc w:val="center"/>
      </w:pPr>
    </w:p>
    <w:p w:rsidR="006C5A9D" w:rsidRDefault="006C5A9D" w:rsidP="006C5A9D">
      <w:pPr>
        <w:jc w:val="center"/>
      </w:pPr>
      <w:r>
        <w:rPr>
          <w:noProof/>
        </w:rPr>
        <w:drawing>
          <wp:inline distT="0" distB="0" distL="0" distR="0" wp14:anchorId="463202D0" wp14:editId="07A2B3B7">
            <wp:extent cx="3619500" cy="2796991"/>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le_gas.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54338" cy="2823913"/>
                    </a:xfrm>
                    <a:prstGeom prst="rect">
                      <a:avLst/>
                    </a:prstGeom>
                  </pic:spPr>
                </pic:pic>
              </a:graphicData>
            </a:graphic>
          </wp:inline>
        </w:drawing>
      </w:r>
    </w:p>
    <w:p w:rsidR="00FF4E01" w:rsidRDefault="00097A32" w:rsidP="00097A32">
      <w:pPr>
        <w:jc w:val="center"/>
      </w:pPr>
      <w:r w:rsidRPr="00B42618">
        <w:rPr>
          <w:u w:val="single"/>
        </w:rPr>
        <w:t>Fig</w:t>
      </w:r>
      <w:r w:rsidR="00F57EC3" w:rsidRPr="00B42618">
        <w:rPr>
          <w:u w:val="single"/>
        </w:rPr>
        <w:t xml:space="preserve">ure </w:t>
      </w:r>
      <w:r w:rsidRPr="00B42618">
        <w:rPr>
          <w:u w:val="single"/>
        </w:rPr>
        <w:t>1</w:t>
      </w:r>
    </w:p>
    <w:p w:rsidR="00773175" w:rsidRDefault="00773175" w:rsidP="00097A32">
      <w:pPr>
        <w:jc w:val="center"/>
      </w:pPr>
      <w:r>
        <w:t>Shale Plays in the Continental United States</w:t>
      </w:r>
    </w:p>
    <w:p w:rsidR="006C5A9D" w:rsidRDefault="00FF4E01" w:rsidP="00097A32">
      <w:pPr>
        <w:jc w:val="center"/>
      </w:pPr>
      <w:r>
        <w:t xml:space="preserve">Source: </w:t>
      </w:r>
      <w:hyperlink r:id="rId11" w:history="1">
        <w:r w:rsidR="006C5A9D" w:rsidRPr="00ED07FD">
          <w:rPr>
            <w:rStyle w:val="Hyperlink"/>
          </w:rPr>
          <w:t>http://www.eia.gov/pub/oil_gas/natural_gas/analysis_publications/maps/maps.htm</w:t>
        </w:r>
      </w:hyperlink>
    </w:p>
    <w:p w:rsidR="00097A32" w:rsidRDefault="00097A32" w:rsidP="006C5A9D"/>
    <w:p w:rsidR="00097A32" w:rsidRDefault="00097A32" w:rsidP="006C5A9D"/>
    <w:p w:rsidR="00B42618" w:rsidRDefault="00B42618" w:rsidP="006C5A9D"/>
    <w:p w:rsidR="00B42618" w:rsidRDefault="00097A32" w:rsidP="00B42618">
      <w:pPr>
        <w:jc w:val="center"/>
      </w:pPr>
      <w:r>
        <w:rPr>
          <w:noProof/>
        </w:rPr>
        <w:drawing>
          <wp:inline distT="0" distB="0" distL="0" distR="0" wp14:anchorId="1F6C945D" wp14:editId="23847E6A">
            <wp:extent cx="3676650" cy="2855533"/>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_gas_production_1990-2035-(large).jpg"/>
                    <pic:cNvPicPr/>
                  </pic:nvPicPr>
                  <pic:blipFill>
                    <a:blip r:embed="rId12">
                      <a:extLst>
                        <a:ext uri="{28A0092B-C50C-407E-A947-70E740481C1C}">
                          <a14:useLocalDpi xmlns:a14="http://schemas.microsoft.com/office/drawing/2010/main" val="0"/>
                        </a:ext>
                      </a:extLst>
                    </a:blip>
                    <a:stretch>
                      <a:fillRect/>
                    </a:stretch>
                  </pic:blipFill>
                  <pic:spPr>
                    <a:xfrm>
                      <a:off x="0" y="0"/>
                      <a:ext cx="3686893" cy="2863488"/>
                    </a:xfrm>
                    <a:prstGeom prst="rect">
                      <a:avLst/>
                    </a:prstGeom>
                  </pic:spPr>
                </pic:pic>
              </a:graphicData>
            </a:graphic>
          </wp:inline>
        </w:drawing>
      </w:r>
    </w:p>
    <w:p w:rsidR="002F7355" w:rsidRDefault="002F7355" w:rsidP="00B42618">
      <w:pPr>
        <w:jc w:val="center"/>
        <w:rPr>
          <w:u w:val="single"/>
        </w:rPr>
      </w:pPr>
    </w:p>
    <w:p w:rsidR="00FF4E01" w:rsidRPr="002F7355" w:rsidRDefault="00097A32" w:rsidP="00B42618">
      <w:pPr>
        <w:jc w:val="center"/>
        <w:rPr>
          <w:u w:val="single"/>
        </w:rPr>
      </w:pPr>
      <w:r w:rsidRPr="002F7355">
        <w:rPr>
          <w:u w:val="single"/>
        </w:rPr>
        <w:t>Fig</w:t>
      </w:r>
      <w:r w:rsidR="00F57EC3" w:rsidRPr="002F7355">
        <w:rPr>
          <w:u w:val="single"/>
        </w:rPr>
        <w:t>ure</w:t>
      </w:r>
      <w:r w:rsidRPr="002F7355">
        <w:rPr>
          <w:u w:val="single"/>
        </w:rPr>
        <w:t xml:space="preserve"> 2</w:t>
      </w:r>
    </w:p>
    <w:p w:rsidR="00773175" w:rsidRDefault="00773175" w:rsidP="006C5A9D">
      <w:pPr>
        <w:jc w:val="center"/>
      </w:pPr>
      <w:r>
        <w:t>Projected U.S. Gas Produ</w:t>
      </w:r>
      <w:r w:rsidR="008002A2">
        <w:t>ction 1990-2035 broken down by resource type</w:t>
      </w:r>
    </w:p>
    <w:p w:rsidR="00097A32" w:rsidRDefault="00F57EC3" w:rsidP="006C5A9D">
      <w:pPr>
        <w:jc w:val="center"/>
      </w:pPr>
      <w:r>
        <w:t xml:space="preserve"> </w:t>
      </w:r>
      <w:r w:rsidR="00FF4E01">
        <w:t xml:space="preserve">Source: </w:t>
      </w:r>
      <w:hyperlink r:id="rId13" w:history="1">
        <w:r w:rsidR="00097A32" w:rsidRPr="00ED07FD">
          <w:rPr>
            <w:rStyle w:val="Hyperlink"/>
          </w:rPr>
          <w:t>http://www.eia.gov/energy_in_brief/about_shale_gas.cfm</w:t>
        </w:r>
      </w:hyperlink>
    </w:p>
    <w:p w:rsidR="00097A32" w:rsidRDefault="00097A32" w:rsidP="006C5A9D">
      <w:pPr>
        <w:jc w:val="center"/>
      </w:pPr>
    </w:p>
    <w:p w:rsidR="006C5A9D" w:rsidRDefault="00947E46" w:rsidP="006C5A9D">
      <w:pPr>
        <w:jc w:val="center"/>
      </w:pPr>
      <w:proofErr w:type="gramStart"/>
      <w:r>
        <w:t>Appendix A – Illustrations cont.</w:t>
      </w:r>
      <w:proofErr w:type="gramEnd"/>
    </w:p>
    <w:p w:rsidR="006C5A9D" w:rsidRDefault="006C5A9D" w:rsidP="006C5A9D">
      <w:pPr>
        <w:jc w:val="center"/>
      </w:pPr>
    </w:p>
    <w:p w:rsidR="006C5A9D" w:rsidRDefault="006C5A9D" w:rsidP="006C5A9D">
      <w:pPr>
        <w:jc w:val="center"/>
      </w:pPr>
      <w:r>
        <w:rPr>
          <w:noProof/>
        </w:rPr>
        <w:drawing>
          <wp:inline distT="0" distB="0" distL="0" distR="0" wp14:anchorId="354790FB" wp14:editId="1591C53A">
            <wp:extent cx="2209800" cy="3047121"/>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26_LOC_Fracking_SA_copy_t607.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09800" cy="3047121"/>
                    </a:xfrm>
                    <a:prstGeom prst="rect">
                      <a:avLst/>
                    </a:prstGeom>
                  </pic:spPr>
                </pic:pic>
              </a:graphicData>
            </a:graphic>
          </wp:inline>
        </w:drawing>
      </w:r>
    </w:p>
    <w:p w:rsidR="00FF4E01" w:rsidRDefault="00FF4E01" w:rsidP="006C5A9D">
      <w:pPr>
        <w:jc w:val="center"/>
      </w:pPr>
    </w:p>
    <w:p w:rsidR="008002A2" w:rsidRPr="002F7355" w:rsidRDefault="00097A32" w:rsidP="006C5A9D">
      <w:pPr>
        <w:jc w:val="center"/>
        <w:rPr>
          <w:u w:val="single"/>
        </w:rPr>
      </w:pPr>
      <w:r w:rsidRPr="002F7355">
        <w:rPr>
          <w:u w:val="single"/>
        </w:rPr>
        <w:t>Fig</w:t>
      </w:r>
      <w:r w:rsidR="00F57EC3" w:rsidRPr="002F7355">
        <w:rPr>
          <w:u w:val="single"/>
        </w:rPr>
        <w:t>ure</w:t>
      </w:r>
      <w:r w:rsidRPr="002F7355">
        <w:rPr>
          <w:u w:val="single"/>
        </w:rPr>
        <w:t xml:space="preserve"> 3</w:t>
      </w:r>
      <w:r w:rsidR="00F57EC3" w:rsidRPr="002F7355">
        <w:rPr>
          <w:u w:val="single"/>
        </w:rPr>
        <w:t xml:space="preserve"> </w:t>
      </w:r>
    </w:p>
    <w:p w:rsidR="00FF4E01" w:rsidRDefault="008002A2" w:rsidP="006C5A9D">
      <w:pPr>
        <w:jc w:val="center"/>
      </w:pPr>
      <w:r>
        <w:t>Horizontal Drilling Process for Shale</w:t>
      </w:r>
      <w:r w:rsidR="00097A32">
        <w:t xml:space="preserve"> </w:t>
      </w:r>
    </w:p>
    <w:p w:rsidR="006C5A9D" w:rsidRDefault="00FF4E01" w:rsidP="006C5A9D">
      <w:pPr>
        <w:jc w:val="center"/>
      </w:pPr>
      <w:r>
        <w:t xml:space="preserve">Source: </w:t>
      </w:r>
      <w:hyperlink r:id="rId15" w:history="1">
        <w:r w:rsidR="006C5A9D" w:rsidRPr="00ED07FD">
          <w:rPr>
            <w:rStyle w:val="Hyperlink"/>
          </w:rPr>
          <w:t>http://www.gosanangelo.com/photos/2011/jun/27/48296/</w:t>
        </w:r>
      </w:hyperlink>
    </w:p>
    <w:p w:rsidR="00471C36" w:rsidRDefault="00471C36" w:rsidP="008002A2"/>
    <w:p w:rsidR="006C5A9D" w:rsidRDefault="006C5A9D" w:rsidP="006C5A9D">
      <w:pPr>
        <w:jc w:val="center"/>
      </w:pPr>
    </w:p>
    <w:p w:rsidR="006C5A9D" w:rsidRDefault="006C5A9D" w:rsidP="006C5A9D">
      <w:pPr>
        <w:jc w:val="center"/>
      </w:pPr>
      <w:r>
        <w:rPr>
          <w:noProof/>
        </w:rPr>
        <w:drawing>
          <wp:inline distT="0" distB="0" distL="0" distR="0" wp14:anchorId="144805F5" wp14:editId="2A195136">
            <wp:extent cx="2847975" cy="20659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cking29noshadows-01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67583" cy="2080137"/>
                    </a:xfrm>
                    <a:prstGeom prst="rect">
                      <a:avLst/>
                    </a:prstGeom>
                  </pic:spPr>
                </pic:pic>
              </a:graphicData>
            </a:graphic>
          </wp:inline>
        </w:drawing>
      </w:r>
    </w:p>
    <w:p w:rsidR="00FF4E01" w:rsidRDefault="00FF4E01" w:rsidP="006C5A9D">
      <w:pPr>
        <w:jc w:val="center"/>
      </w:pPr>
    </w:p>
    <w:p w:rsidR="00FF4E01" w:rsidRPr="002F7355" w:rsidRDefault="00097A32" w:rsidP="006C5A9D">
      <w:pPr>
        <w:jc w:val="center"/>
        <w:rPr>
          <w:u w:val="single"/>
        </w:rPr>
      </w:pPr>
      <w:r w:rsidRPr="002F7355">
        <w:rPr>
          <w:u w:val="single"/>
        </w:rPr>
        <w:t>Fig</w:t>
      </w:r>
      <w:r w:rsidR="00F57EC3" w:rsidRPr="002F7355">
        <w:rPr>
          <w:u w:val="single"/>
        </w:rPr>
        <w:t>ure</w:t>
      </w:r>
      <w:r w:rsidR="00471C36" w:rsidRPr="002F7355">
        <w:rPr>
          <w:u w:val="single"/>
        </w:rPr>
        <w:t xml:space="preserve"> </w:t>
      </w:r>
      <w:r w:rsidR="00BE29CC" w:rsidRPr="002F7355">
        <w:rPr>
          <w:u w:val="single"/>
        </w:rPr>
        <w:t>4</w:t>
      </w:r>
      <w:r w:rsidRPr="002F7355">
        <w:rPr>
          <w:u w:val="single"/>
        </w:rPr>
        <w:t xml:space="preserve"> </w:t>
      </w:r>
    </w:p>
    <w:p w:rsidR="008002A2" w:rsidRDefault="008002A2" w:rsidP="006C5A9D">
      <w:pPr>
        <w:jc w:val="center"/>
      </w:pPr>
      <w:r>
        <w:t>How Natural Gas Drilling Contaminates Drinking Water Resources</w:t>
      </w:r>
    </w:p>
    <w:p w:rsidR="00BE29CC" w:rsidRDefault="00FF4E01" w:rsidP="00B42618">
      <w:pPr>
        <w:jc w:val="center"/>
        <w:rPr>
          <w:rStyle w:val="Hyperlink"/>
        </w:rPr>
      </w:pPr>
      <w:r>
        <w:t xml:space="preserve">Source: </w:t>
      </w:r>
      <w:hyperlink r:id="rId17" w:history="1">
        <w:r w:rsidR="006C5A9D" w:rsidRPr="00ED07FD">
          <w:rPr>
            <w:rStyle w:val="Hyperlink"/>
          </w:rPr>
          <w:t>http://checksandbalancesproject.org/2011/05/06/gas-patch-scientists-explain-how-hydraulic-fracturing-can-permanently-contaminate-public-water-supplies/</w:t>
        </w:r>
      </w:hyperlink>
    </w:p>
    <w:p w:rsidR="002F7355" w:rsidRDefault="002F7355" w:rsidP="00BE29CC">
      <w:pPr>
        <w:jc w:val="center"/>
      </w:pPr>
    </w:p>
    <w:p w:rsidR="002F7355" w:rsidRDefault="002F7355" w:rsidP="00BE29CC">
      <w:pPr>
        <w:jc w:val="center"/>
      </w:pPr>
    </w:p>
    <w:p w:rsidR="002F7355" w:rsidRDefault="002F7355" w:rsidP="00BE29CC">
      <w:pPr>
        <w:jc w:val="center"/>
      </w:pPr>
    </w:p>
    <w:p w:rsidR="00BE29CC" w:rsidRDefault="00947E46" w:rsidP="00BE29CC">
      <w:pPr>
        <w:jc w:val="center"/>
      </w:pPr>
      <w:proofErr w:type="gramStart"/>
      <w:r>
        <w:lastRenderedPageBreak/>
        <w:t>Appendix A – Illustrations cont.</w:t>
      </w:r>
      <w:proofErr w:type="gramEnd"/>
    </w:p>
    <w:p w:rsidR="00947E46" w:rsidRDefault="00947E46" w:rsidP="00BE29CC">
      <w:pPr>
        <w:jc w:val="center"/>
      </w:pPr>
    </w:p>
    <w:p w:rsidR="00BE29CC" w:rsidRDefault="00BE29CC" w:rsidP="002F7355">
      <w:pPr>
        <w:jc w:val="center"/>
      </w:pPr>
      <w:r>
        <w:rPr>
          <w:noProof/>
        </w:rPr>
        <w:drawing>
          <wp:inline distT="0" distB="0" distL="0" distR="0" wp14:anchorId="117CCE46" wp14:editId="7C0212F7">
            <wp:extent cx="3076575" cy="30671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ing and cement issues and ground water 2.jpg"/>
                    <pic:cNvPicPr/>
                  </pic:nvPicPr>
                  <pic:blipFill>
                    <a:blip r:embed="rId18">
                      <a:extLst>
                        <a:ext uri="{28A0092B-C50C-407E-A947-70E740481C1C}">
                          <a14:useLocalDpi xmlns:a14="http://schemas.microsoft.com/office/drawing/2010/main" val="0"/>
                        </a:ext>
                      </a:extLst>
                    </a:blip>
                    <a:stretch>
                      <a:fillRect/>
                    </a:stretch>
                  </pic:blipFill>
                  <pic:spPr>
                    <a:xfrm>
                      <a:off x="0" y="0"/>
                      <a:ext cx="3076575" cy="3067108"/>
                    </a:xfrm>
                    <a:prstGeom prst="rect">
                      <a:avLst/>
                    </a:prstGeom>
                  </pic:spPr>
                </pic:pic>
              </a:graphicData>
            </a:graphic>
          </wp:inline>
        </w:drawing>
      </w:r>
    </w:p>
    <w:p w:rsidR="00BE29CC" w:rsidRPr="002F7355" w:rsidRDefault="00BE29CC" w:rsidP="00BE29CC">
      <w:pPr>
        <w:jc w:val="center"/>
        <w:rPr>
          <w:u w:val="single"/>
        </w:rPr>
      </w:pPr>
      <w:r w:rsidRPr="002F7355">
        <w:rPr>
          <w:u w:val="single"/>
        </w:rPr>
        <w:t xml:space="preserve">Figure </w:t>
      </w:r>
      <w:r w:rsidR="002F7355" w:rsidRPr="002F7355">
        <w:rPr>
          <w:u w:val="single"/>
        </w:rPr>
        <w:t>5</w:t>
      </w:r>
    </w:p>
    <w:p w:rsidR="008002A2" w:rsidRDefault="008002A2" w:rsidP="00BE29CC">
      <w:pPr>
        <w:jc w:val="center"/>
      </w:pPr>
      <w:r>
        <w:t>Illustration of possible issues regarding from failed cement on castings</w:t>
      </w:r>
    </w:p>
    <w:p w:rsidR="00BE29CC" w:rsidRDefault="00BE29CC" w:rsidP="00BE29CC">
      <w:pPr>
        <w:jc w:val="center"/>
      </w:pPr>
      <w:r>
        <w:t xml:space="preserve">Source: </w:t>
      </w:r>
      <w:hyperlink r:id="rId19" w:history="1">
        <w:r w:rsidRPr="00B42340">
          <w:rPr>
            <w:rStyle w:val="Hyperlink"/>
          </w:rPr>
          <w:t>http://www.napalmcreek.com/how-safe-is-</w:t>
        </w:r>
        <w:r>
          <w:rPr>
            <w:rStyle w:val="Hyperlink"/>
          </w:rPr>
          <w:t xml:space="preserve">hydraulic </w:t>
        </w:r>
        <w:proofErr w:type="spellStart"/>
        <w:r>
          <w:rPr>
            <w:rStyle w:val="Hyperlink"/>
          </w:rPr>
          <w:t>fracturing</w:t>
        </w:r>
        <w:r w:rsidRPr="00B42340">
          <w:rPr>
            <w:rStyle w:val="Hyperlink"/>
          </w:rPr>
          <w:t>.php</w:t>
        </w:r>
        <w:proofErr w:type="spellEnd"/>
      </w:hyperlink>
    </w:p>
    <w:p w:rsidR="00BE29CC" w:rsidRDefault="00BE29CC" w:rsidP="00BE29CC">
      <w:pPr>
        <w:jc w:val="center"/>
      </w:pPr>
    </w:p>
    <w:p w:rsidR="002F7355" w:rsidRDefault="002F7355" w:rsidP="00BE29CC">
      <w:pPr>
        <w:jc w:val="center"/>
      </w:pPr>
    </w:p>
    <w:p w:rsidR="00BE29CC" w:rsidRDefault="00BE29CC" w:rsidP="00BE29CC">
      <w:pPr>
        <w:jc w:val="center"/>
      </w:pPr>
    </w:p>
    <w:p w:rsidR="00BE29CC" w:rsidRDefault="00BE29CC" w:rsidP="00BE29CC">
      <w:pPr>
        <w:jc w:val="center"/>
      </w:pPr>
      <w:r>
        <w:rPr>
          <w:noProof/>
        </w:rPr>
        <w:drawing>
          <wp:inline distT="0" distB="0" distL="0" distR="0" wp14:anchorId="1A24B894" wp14:editId="0DC9CE99">
            <wp:extent cx="2809875" cy="24860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ing and cement issues and ground water (casing itself).jpg"/>
                    <pic:cNvPicPr/>
                  </pic:nvPicPr>
                  <pic:blipFill>
                    <a:blip r:embed="rId20">
                      <a:extLst>
                        <a:ext uri="{28A0092B-C50C-407E-A947-70E740481C1C}">
                          <a14:useLocalDpi xmlns:a14="http://schemas.microsoft.com/office/drawing/2010/main" val="0"/>
                        </a:ext>
                      </a:extLst>
                    </a:blip>
                    <a:stretch>
                      <a:fillRect/>
                    </a:stretch>
                  </pic:blipFill>
                  <pic:spPr>
                    <a:xfrm>
                      <a:off x="0" y="0"/>
                      <a:ext cx="2809875" cy="2486025"/>
                    </a:xfrm>
                    <a:prstGeom prst="rect">
                      <a:avLst/>
                    </a:prstGeom>
                  </pic:spPr>
                </pic:pic>
              </a:graphicData>
            </a:graphic>
          </wp:inline>
        </w:drawing>
      </w:r>
    </w:p>
    <w:p w:rsidR="00BE29CC" w:rsidRDefault="00BE29CC" w:rsidP="00BE29CC">
      <w:pPr>
        <w:jc w:val="center"/>
      </w:pPr>
    </w:p>
    <w:p w:rsidR="00BE29CC" w:rsidRPr="002F7355" w:rsidRDefault="00BE29CC" w:rsidP="00BE29CC">
      <w:pPr>
        <w:jc w:val="center"/>
        <w:rPr>
          <w:u w:val="single"/>
        </w:rPr>
      </w:pPr>
      <w:r w:rsidRPr="002F7355">
        <w:rPr>
          <w:u w:val="single"/>
        </w:rPr>
        <w:t xml:space="preserve">Figure </w:t>
      </w:r>
      <w:r w:rsidRPr="002F7355">
        <w:rPr>
          <w:u w:val="single"/>
        </w:rPr>
        <w:t>6</w:t>
      </w:r>
      <w:r w:rsidRPr="002F7355">
        <w:rPr>
          <w:u w:val="single"/>
        </w:rPr>
        <w:t xml:space="preserve"> </w:t>
      </w:r>
    </w:p>
    <w:p w:rsidR="008002A2" w:rsidRDefault="008002A2" w:rsidP="00BE29CC">
      <w:pPr>
        <w:jc w:val="center"/>
      </w:pPr>
      <w:r>
        <w:t>Cross section of possible cement issues with casing.</w:t>
      </w:r>
    </w:p>
    <w:p w:rsidR="00BE29CC" w:rsidRDefault="00BE29CC" w:rsidP="002F7355">
      <w:pPr>
        <w:jc w:val="center"/>
      </w:pPr>
      <w:r>
        <w:t xml:space="preserve">Source: </w:t>
      </w:r>
      <w:hyperlink r:id="rId21" w:history="1">
        <w:r w:rsidRPr="00B42340">
          <w:rPr>
            <w:rStyle w:val="Hyperlink"/>
          </w:rPr>
          <w:t>http://www.napalmcreek.com/how-safe-is-</w:t>
        </w:r>
        <w:r>
          <w:rPr>
            <w:rStyle w:val="Hyperlink"/>
          </w:rPr>
          <w:t xml:space="preserve">hydraulic </w:t>
        </w:r>
        <w:proofErr w:type="spellStart"/>
        <w:r>
          <w:rPr>
            <w:rStyle w:val="Hyperlink"/>
          </w:rPr>
          <w:t>fracturing</w:t>
        </w:r>
        <w:r w:rsidRPr="00B42340">
          <w:rPr>
            <w:rStyle w:val="Hyperlink"/>
          </w:rPr>
          <w:t>.php</w:t>
        </w:r>
        <w:proofErr w:type="spellEnd"/>
      </w:hyperlink>
    </w:p>
    <w:p w:rsidR="002F7355" w:rsidRDefault="002F7355" w:rsidP="006C5A9D">
      <w:pPr>
        <w:jc w:val="center"/>
      </w:pPr>
    </w:p>
    <w:p w:rsidR="002F7355" w:rsidRDefault="002F7355" w:rsidP="006C5A9D">
      <w:pPr>
        <w:jc w:val="center"/>
      </w:pPr>
    </w:p>
    <w:p w:rsidR="002F7355" w:rsidRDefault="002F7355" w:rsidP="006C5A9D">
      <w:pPr>
        <w:jc w:val="center"/>
      </w:pPr>
    </w:p>
    <w:p w:rsidR="006C5A9D" w:rsidRDefault="00947E46" w:rsidP="006C5A9D">
      <w:pPr>
        <w:jc w:val="center"/>
      </w:pPr>
      <w:proofErr w:type="gramStart"/>
      <w:r>
        <w:lastRenderedPageBreak/>
        <w:t>Appendix A – Illustrations cont.</w:t>
      </w:r>
      <w:proofErr w:type="gramEnd"/>
    </w:p>
    <w:p w:rsidR="00947E46" w:rsidRDefault="00947E46" w:rsidP="006C5A9D">
      <w:pPr>
        <w:jc w:val="center"/>
      </w:pPr>
    </w:p>
    <w:p w:rsidR="00BE29CC" w:rsidRDefault="00BE29CC" w:rsidP="00BE29CC">
      <w:pPr>
        <w:jc w:val="center"/>
      </w:pPr>
      <w:r>
        <w:rPr>
          <w:noProof/>
        </w:rPr>
        <w:drawing>
          <wp:inline distT="0" distB="0" distL="0" distR="0" wp14:anchorId="3A2A5614" wp14:editId="053509D9">
            <wp:extent cx="2819400" cy="2780513"/>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ple Well Pad.jpg"/>
                    <pic:cNvPicPr/>
                  </pic:nvPicPr>
                  <pic:blipFill>
                    <a:blip r:embed="rId22">
                      <a:extLst>
                        <a:ext uri="{28A0092B-C50C-407E-A947-70E740481C1C}">
                          <a14:useLocalDpi xmlns:a14="http://schemas.microsoft.com/office/drawing/2010/main" val="0"/>
                        </a:ext>
                      </a:extLst>
                    </a:blip>
                    <a:stretch>
                      <a:fillRect/>
                    </a:stretch>
                  </pic:blipFill>
                  <pic:spPr>
                    <a:xfrm>
                      <a:off x="0" y="0"/>
                      <a:ext cx="2820520" cy="2781617"/>
                    </a:xfrm>
                    <a:prstGeom prst="rect">
                      <a:avLst/>
                    </a:prstGeom>
                  </pic:spPr>
                </pic:pic>
              </a:graphicData>
            </a:graphic>
          </wp:inline>
        </w:drawing>
      </w:r>
    </w:p>
    <w:p w:rsidR="00BE29CC" w:rsidRPr="002F7355" w:rsidRDefault="00BE29CC" w:rsidP="00BE29CC">
      <w:pPr>
        <w:jc w:val="center"/>
        <w:rPr>
          <w:u w:val="single"/>
        </w:rPr>
      </w:pPr>
      <w:r w:rsidRPr="002F7355">
        <w:rPr>
          <w:u w:val="single"/>
        </w:rPr>
        <w:t>Figure 7</w:t>
      </w:r>
    </w:p>
    <w:p w:rsidR="008002A2" w:rsidRDefault="008002A2" w:rsidP="00BE29CC">
      <w:pPr>
        <w:jc w:val="center"/>
      </w:pPr>
      <w:r>
        <w:t>Multiple wells per pad illustrated</w:t>
      </w:r>
    </w:p>
    <w:p w:rsidR="00BE29CC" w:rsidRDefault="00BE29CC" w:rsidP="00BE29CC">
      <w:pPr>
        <w:jc w:val="center"/>
      </w:pPr>
      <w:r>
        <w:t>Source:</w:t>
      </w:r>
      <w:r w:rsidRPr="00471C36">
        <w:t xml:space="preserve"> </w:t>
      </w:r>
      <w:hyperlink r:id="rId23" w:history="1">
        <w:r w:rsidRPr="00FB6928">
          <w:rPr>
            <w:rStyle w:val="Hyperlink"/>
          </w:rPr>
          <w:t>http://www.neb.gc.ca/clf-nsi/rnrgynfmtn/nrgyrprt/ntrlgs/prmrndrstndngshlgs2009/prmrndrstndngshlgs2009-eng.html</w:t>
        </w:r>
      </w:hyperlink>
    </w:p>
    <w:p w:rsidR="008002A2" w:rsidRDefault="008002A2" w:rsidP="00BE29CC">
      <w:pPr>
        <w:jc w:val="center"/>
      </w:pPr>
    </w:p>
    <w:p w:rsidR="008002A2" w:rsidRDefault="008002A2" w:rsidP="00BE29CC">
      <w:pPr>
        <w:jc w:val="center"/>
      </w:pPr>
    </w:p>
    <w:p w:rsidR="00BE29CC" w:rsidRDefault="00BE29CC" w:rsidP="006C5A9D">
      <w:pPr>
        <w:jc w:val="center"/>
      </w:pPr>
    </w:p>
    <w:p w:rsidR="00994C43" w:rsidRDefault="00E42EC4" w:rsidP="00994C43">
      <w:pPr>
        <w:jc w:val="center"/>
      </w:pPr>
      <w:r>
        <w:rPr>
          <w:noProof/>
        </w:rPr>
        <w:drawing>
          <wp:inline distT="0" distB="0" distL="0" distR="0" wp14:anchorId="284D49DA" wp14:editId="381703BE">
            <wp:extent cx="3067050" cy="3037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W Gas Well Map.jpg"/>
                    <pic:cNvPicPr/>
                  </pic:nvPicPr>
                  <pic:blipFill>
                    <a:blip r:embed="rId24">
                      <a:extLst>
                        <a:ext uri="{28A0092B-C50C-407E-A947-70E740481C1C}">
                          <a14:useLocalDpi xmlns:a14="http://schemas.microsoft.com/office/drawing/2010/main" val="0"/>
                        </a:ext>
                      </a:extLst>
                    </a:blip>
                    <a:stretch>
                      <a:fillRect/>
                    </a:stretch>
                  </pic:blipFill>
                  <pic:spPr>
                    <a:xfrm>
                      <a:off x="0" y="0"/>
                      <a:ext cx="3067050" cy="3037560"/>
                    </a:xfrm>
                    <a:prstGeom prst="rect">
                      <a:avLst/>
                    </a:prstGeom>
                  </pic:spPr>
                </pic:pic>
              </a:graphicData>
            </a:graphic>
          </wp:inline>
        </w:drawing>
      </w:r>
    </w:p>
    <w:p w:rsidR="00FF4E01" w:rsidRDefault="00FF4E01" w:rsidP="006C5A9D">
      <w:pPr>
        <w:jc w:val="center"/>
      </w:pPr>
    </w:p>
    <w:p w:rsidR="00FF4E01" w:rsidRPr="002F7355" w:rsidRDefault="00994C43" w:rsidP="006C5A9D">
      <w:pPr>
        <w:jc w:val="center"/>
        <w:rPr>
          <w:u w:val="single"/>
        </w:rPr>
      </w:pPr>
      <w:r w:rsidRPr="002F7355">
        <w:rPr>
          <w:u w:val="single"/>
        </w:rPr>
        <w:t>Fig</w:t>
      </w:r>
      <w:r w:rsidR="00F57EC3" w:rsidRPr="002F7355">
        <w:rPr>
          <w:u w:val="single"/>
        </w:rPr>
        <w:t>ure</w:t>
      </w:r>
      <w:r w:rsidR="00471C36" w:rsidRPr="002F7355">
        <w:rPr>
          <w:u w:val="single"/>
        </w:rPr>
        <w:t xml:space="preserve"> </w:t>
      </w:r>
      <w:r w:rsidR="00BE29CC" w:rsidRPr="002F7355">
        <w:rPr>
          <w:u w:val="single"/>
        </w:rPr>
        <w:t>8</w:t>
      </w:r>
      <w:r w:rsidRPr="002F7355">
        <w:rPr>
          <w:u w:val="single"/>
        </w:rPr>
        <w:t xml:space="preserve"> </w:t>
      </w:r>
    </w:p>
    <w:p w:rsidR="008002A2" w:rsidRDefault="008002A2" w:rsidP="006C5A9D">
      <w:pPr>
        <w:jc w:val="center"/>
      </w:pPr>
      <w:r>
        <w:t>Map of wells located at the DFW airport</w:t>
      </w:r>
    </w:p>
    <w:p w:rsidR="00994C43" w:rsidRDefault="00FF4E01" w:rsidP="002F7355">
      <w:pPr>
        <w:jc w:val="center"/>
      </w:pPr>
      <w:r>
        <w:t xml:space="preserve">Source: </w:t>
      </w:r>
      <w:hyperlink r:id="rId25" w:history="1">
        <w:r w:rsidR="00994C43" w:rsidRPr="00B42340">
          <w:rPr>
            <w:rStyle w:val="Hyperlink"/>
          </w:rPr>
          <w:t>http://www.napalmcreek.com/how-safe-is-</w:t>
        </w:r>
        <w:r w:rsidR="00C27309">
          <w:rPr>
            <w:rStyle w:val="Hyperlink"/>
          </w:rPr>
          <w:t xml:space="preserve">hydraulic </w:t>
        </w:r>
        <w:proofErr w:type="spellStart"/>
        <w:r w:rsidR="00C27309">
          <w:rPr>
            <w:rStyle w:val="Hyperlink"/>
          </w:rPr>
          <w:t>fracturing</w:t>
        </w:r>
        <w:r w:rsidR="00994C43" w:rsidRPr="00B42340">
          <w:rPr>
            <w:rStyle w:val="Hyperlink"/>
          </w:rPr>
          <w:t>.php</w:t>
        </w:r>
        <w:proofErr w:type="spellEnd"/>
      </w:hyperlink>
    </w:p>
    <w:p w:rsidR="00DF5F18" w:rsidRDefault="00947E46" w:rsidP="006C5A9D">
      <w:pPr>
        <w:jc w:val="center"/>
      </w:pPr>
      <w:proofErr w:type="gramStart"/>
      <w:r>
        <w:lastRenderedPageBreak/>
        <w:t>Appendix A – Illustrations cont.</w:t>
      </w:r>
      <w:proofErr w:type="gramEnd"/>
    </w:p>
    <w:p w:rsidR="0086426C" w:rsidRDefault="0086426C" w:rsidP="006C5A9D">
      <w:pPr>
        <w:jc w:val="center"/>
      </w:pPr>
    </w:p>
    <w:p w:rsidR="00916F78" w:rsidRDefault="00916F78" w:rsidP="006C5A9D">
      <w:pPr>
        <w:jc w:val="center"/>
      </w:pPr>
      <w:r>
        <w:rPr>
          <w:noProof/>
        </w:rPr>
        <w:drawing>
          <wp:inline distT="0" distB="0" distL="0" distR="0">
            <wp:extent cx="2019300" cy="52582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jectionwelllg.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24844" cy="5272725"/>
                    </a:xfrm>
                    <a:prstGeom prst="rect">
                      <a:avLst/>
                    </a:prstGeom>
                  </pic:spPr>
                </pic:pic>
              </a:graphicData>
            </a:graphic>
          </wp:inline>
        </w:drawing>
      </w:r>
    </w:p>
    <w:p w:rsidR="00FF4E01" w:rsidRDefault="00FF4E01" w:rsidP="006C5A9D">
      <w:pPr>
        <w:jc w:val="center"/>
      </w:pPr>
    </w:p>
    <w:p w:rsidR="00FF4E01" w:rsidRPr="002F7355" w:rsidRDefault="00B56E83" w:rsidP="006C5A9D">
      <w:pPr>
        <w:jc w:val="center"/>
        <w:rPr>
          <w:u w:val="single"/>
        </w:rPr>
      </w:pPr>
      <w:r w:rsidRPr="002F7355">
        <w:rPr>
          <w:u w:val="single"/>
        </w:rPr>
        <w:t>Fig</w:t>
      </w:r>
      <w:r w:rsidR="00F57EC3" w:rsidRPr="002F7355">
        <w:rPr>
          <w:u w:val="single"/>
        </w:rPr>
        <w:t>ure</w:t>
      </w:r>
      <w:r w:rsidR="00471C36" w:rsidRPr="002F7355">
        <w:rPr>
          <w:u w:val="single"/>
        </w:rPr>
        <w:t xml:space="preserve"> 9</w:t>
      </w:r>
      <w:r w:rsidRPr="002F7355">
        <w:rPr>
          <w:u w:val="single"/>
        </w:rPr>
        <w:t xml:space="preserve"> </w:t>
      </w:r>
    </w:p>
    <w:p w:rsidR="008002A2" w:rsidRDefault="008002A2" w:rsidP="006C5A9D">
      <w:pPr>
        <w:jc w:val="center"/>
      </w:pPr>
      <w:r>
        <w:t>Areas of importance pertaining to casing cement integrity</w:t>
      </w:r>
    </w:p>
    <w:p w:rsidR="00916F78" w:rsidRDefault="00FF4E01" w:rsidP="00E5159A">
      <w:pPr>
        <w:jc w:val="center"/>
        <w:rPr>
          <w:rStyle w:val="Hyperlink"/>
        </w:rPr>
      </w:pPr>
      <w:r>
        <w:t xml:space="preserve">Source: </w:t>
      </w:r>
      <w:hyperlink r:id="rId27" w:history="1">
        <w:r w:rsidR="00916F78" w:rsidRPr="00FB6928">
          <w:rPr>
            <w:rStyle w:val="Hyperlink"/>
          </w:rPr>
          <w:t>http://www.rrc.state.tx.us/about/faqs/images/injectionwelllg.jpg</w:t>
        </w:r>
      </w:hyperlink>
    </w:p>
    <w:p w:rsidR="00851282" w:rsidRDefault="00851282">
      <w:pPr>
        <w:spacing w:after="200" w:line="276" w:lineRule="auto"/>
        <w:rPr>
          <w:rStyle w:val="Hyperlink"/>
        </w:rPr>
      </w:pPr>
      <w:r>
        <w:rPr>
          <w:rStyle w:val="Hyperlink"/>
        </w:rPr>
        <w:br w:type="page"/>
      </w:r>
    </w:p>
    <w:p w:rsidR="00851282" w:rsidRPr="00773175" w:rsidRDefault="00851282" w:rsidP="00851282">
      <w:pPr>
        <w:spacing w:line="360" w:lineRule="auto"/>
        <w:jc w:val="center"/>
      </w:pPr>
      <w:r w:rsidRPr="003D2C47">
        <w:rPr>
          <w:u w:val="single"/>
        </w:rPr>
        <w:lastRenderedPageBreak/>
        <w:t>Bibliography</w:t>
      </w:r>
    </w:p>
    <w:sdt>
      <w:sdtPr>
        <w:id w:val="350234005"/>
        <w:docPartObj>
          <w:docPartGallery w:val="Bibliographies"/>
          <w:docPartUnique/>
        </w:docPartObj>
      </w:sdtPr>
      <w:sdtEndPr>
        <w:rPr>
          <w:b w:val="0"/>
          <w:bCs w:val="0"/>
          <w:kern w:val="0"/>
          <w:sz w:val="24"/>
          <w:szCs w:val="24"/>
        </w:rPr>
      </w:sdtEndPr>
      <w:sdtContent>
        <w:p w:rsidR="00851282" w:rsidRDefault="00851282" w:rsidP="00851282">
          <w:pPr>
            <w:pStyle w:val="Heading1"/>
          </w:pPr>
        </w:p>
        <w:sdt>
          <w:sdtPr>
            <w:id w:val="111145805"/>
            <w:bibliography/>
          </w:sdtPr>
          <w:sdtContent>
            <w:p w:rsidR="00851282" w:rsidRPr="00773175" w:rsidRDefault="00851282" w:rsidP="00851282">
              <w:pPr>
                <w:pStyle w:val="Bibliography"/>
                <w:ind w:left="720" w:hanging="720"/>
                <w:rPr>
                  <w:noProof/>
                  <w:sz w:val="22"/>
                  <w:szCs w:val="22"/>
                </w:rPr>
              </w:pPr>
              <w:r w:rsidRPr="00773175">
                <w:rPr>
                  <w:sz w:val="22"/>
                  <w:szCs w:val="22"/>
                </w:rPr>
                <w:fldChar w:fldCharType="begin"/>
              </w:r>
              <w:r w:rsidRPr="00773175">
                <w:rPr>
                  <w:sz w:val="22"/>
                  <w:szCs w:val="22"/>
                </w:rPr>
                <w:instrText xml:space="preserve"> BIBLIOGRAPHY </w:instrText>
              </w:r>
              <w:r w:rsidRPr="00773175">
                <w:rPr>
                  <w:sz w:val="22"/>
                  <w:szCs w:val="22"/>
                </w:rPr>
                <w:fldChar w:fldCharType="separate"/>
              </w:r>
              <w:r w:rsidRPr="00773175">
                <w:rPr>
                  <w:noProof/>
                  <w:sz w:val="22"/>
                  <w:szCs w:val="22"/>
                </w:rPr>
                <w:t xml:space="preserve">Anthony Ingraffea, PhD, P.E. "How Safe is Fracking? Four Myths About Hydrofracking." </w:t>
              </w:r>
              <w:r w:rsidRPr="00773175">
                <w:rPr>
                  <w:i/>
                  <w:iCs/>
                  <w:noProof/>
                  <w:sz w:val="22"/>
                  <w:szCs w:val="22"/>
                </w:rPr>
                <w:t>Napalm Creek Oracle.</w:t>
              </w:r>
              <w:r w:rsidRPr="00773175">
                <w:rPr>
                  <w:noProof/>
                  <w:sz w:val="22"/>
                  <w:szCs w:val="22"/>
                </w:rPr>
                <w:t xml:space="preserve"> 2011. http://www.napalmcreek.com/how-safe-is-fracking.php (accessed Nov. 2012).</w:t>
              </w:r>
            </w:p>
            <w:p w:rsidR="00851282" w:rsidRPr="00773175" w:rsidRDefault="00851282" w:rsidP="00851282">
              <w:pPr>
                <w:pStyle w:val="Bibliography"/>
                <w:ind w:left="720" w:hanging="720"/>
                <w:rPr>
                  <w:noProof/>
                  <w:sz w:val="22"/>
                  <w:szCs w:val="22"/>
                </w:rPr>
              </w:pPr>
              <w:r w:rsidRPr="00773175">
                <w:rPr>
                  <w:i/>
                  <w:iCs/>
                  <w:noProof/>
                  <w:sz w:val="22"/>
                  <w:szCs w:val="22"/>
                </w:rPr>
                <w:t>DeepResource: Observing the world of geopolitics, energy, and other resources – “Dr. Ingraffea Facts on Hydraulic fracturing”.</w:t>
              </w:r>
              <w:r w:rsidRPr="00773175">
                <w:rPr>
                  <w:noProof/>
                  <w:sz w:val="22"/>
                  <w:szCs w:val="22"/>
                </w:rPr>
                <w:t xml:space="preserve"> 2010. http://deepresource.wordpress.com/2012/10/03/dr-ingraffea-facts-on-hydraulic fracturing (accessed 11 2012).</w:t>
              </w:r>
            </w:p>
            <w:p w:rsidR="00851282" w:rsidRPr="00773175" w:rsidRDefault="00851282" w:rsidP="00851282">
              <w:pPr>
                <w:pStyle w:val="Bibliography"/>
                <w:ind w:left="720" w:hanging="720"/>
                <w:rPr>
                  <w:noProof/>
                  <w:sz w:val="22"/>
                  <w:szCs w:val="22"/>
                </w:rPr>
              </w:pPr>
              <w:r w:rsidRPr="00773175">
                <w:rPr>
                  <w:i/>
                  <w:iCs/>
                  <w:noProof/>
                  <w:sz w:val="22"/>
                  <w:szCs w:val="22"/>
                </w:rPr>
                <w:t>Energy Institute at the University of Texas - Regulation of Shale Gas Development and Enforcement of State Regulations.</w:t>
              </w:r>
              <w:r w:rsidRPr="00773175">
                <w:rPr>
                  <w:noProof/>
                  <w:sz w:val="22"/>
                  <w:szCs w:val="22"/>
                </w:rPr>
                <w:t xml:space="preserve"> 2011. http://energy.utexas.edu/index.php?Itemid=160&amp;id=151&amp;option=com_content&amp;view=article (accessed Nov. 2012).</w:t>
              </w:r>
            </w:p>
            <w:p w:rsidR="00851282" w:rsidRPr="00773175" w:rsidRDefault="00851282" w:rsidP="00851282">
              <w:pPr>
                <w:pStyle w:val="Bibliography"/>
                <w:ind w:left="720" w:hanging="720"/>
                <w:rPr>
                  <w:noProof/>
                  <w:sz w:val="22"/>
                  <w:szCs w:val="22"/>
                </w:rPr>
              </w:pPr>
              <w:r w:rsidRPr="00773175">
                <w:rPr>
                  <w:i/>
                  <w:iCs/>
                  <w:noProof/>
                  <w:sz w:val="22"/>
                  <w:szCs w:val="22"/>
                </w:rPr>
                <w:t>EPA.gov Natural Gas Extraction - Hydraulic Fracturing.</w:t>
              </w:r>
              <w:r w:rsidRPr="00773175">
                <w:rPr>
                  <w:noProof/>
                  <w:sz w:val="22"/>
                  <w:szCs w:val="22"/>
                </w:rPr>
                <w:t xml:space="preserve"> November 20, 2012. http://www.epa.gov/hydraulicfracture/ (accessed Nov. 20, 2012).</w:t>
              </w:r>
            </w:p>
            <w:p w:rsidR="00851282" w:rsidRPr="00773175" w:rsidRDefault="00851282" w:rsidP="00851282">
              <w:pPr>
                <w:pStyle w:val="Bibliography"/>
                <w:ind w:left="720" w:hanging="720"/>
                <w:rPr>
                  <w:noProof/>
                  <w:sz w:val="22"/>
                  <w:szCs w:val="22"/>
                </w:rPr>
              </w:pPr>
              <w:r w:rsidRPr="00773175">
                <w:rPr>
                  <w:i/>
                  <w:iCs/>
                  <w:noProof/>
                  <w:sz w:val="22"/>
                  <w:szCs w:val="22"/>
                </w:rPr>
                <w:t>Frac Focus - Groundwater Protection &amp; Water Usage.</w:t>
              </w:r>
              <w:r w:rsidRPr="00773175">
                <w:rPr>
                  <w:noProof/>
                  <w:sz w:val="22"/>
                  <w:szCs w:val="22"/>
                </w:rPr>
                <w:t xml:space="preserve"> 2012. http://fracfocus.org/groundwater-protection (accessed Nov. 2012).</w:t>
              </w:r>
            </w:p>
            <w:p w:rsidR="00851282" w:rsidRPr="00773175" w:rsidRDefault="00851282" w:rsidP="00851282">
              <w:pPr>
                <w:pStyle w:val="Bibliography"/>
                <w:ind w:left="720" w:hanging="720"/>
                <w:rPr>
                  <w:noProof/>
                  <w:sz w:val="22"/>
                  <w:szCs w:val="22"/>
                </w:rPr>
              </w:pPr>
              <w:r w:rsidRPr="00773175">
                <w:rPr>
                  <w:i/>
                  <w:iCs/>
                  <w:noProof/>
                  <w:sz w:val="22"/>
                  <w:szCs w:val="22"/>
                </w:rPr>
                <w:t>Frac Focus - Regulations by State.</w:t>
              </w:r>
              <w:r w:rsidRPr="00773175">
                <w:rPr>
                  <w:noProof/>
                  <w:sz w:val="22"/>
                  <w:szCs w:val="22"/>
                </w:rPr>
                <w:t xml:space="preserve"> 2012. http://fracfocus.org/regulations-state (accessed Nov. 2012).</w:t>
              </w:r>
            </w:p>
            <w:p w:rsidR="00851282" w:rsidRPr="00773175" w:rsidRDefault="00851282" w:rsidP="00851282">
              <w:pPr>
                <w:pStyle w:val="Bibliography"/>
                <w:ind w:left="720" w:hanging="720"/>
                <w:rPr>
                  <w:noProof/>
                  <w:sz w:val="22"/>
                  <w:szCs w:val="22"/>
                </w:rPr>
              </w:pPr>
              <w:r w:rsidRPr="00773175">
                <w:rPr>
                  <w:noProof/>
                  <w:sz w:val="22"/>
                  <w:szCs w:val="22"/>
                </w:rPr>
                <w:t xml:space="preserve">"Natural Gas Extraction - Hydraulic Fracturing." </w:t>
              </w:r>
              <w:r w:rsidRPr="00773175">
                <w:rPr>
                  <w:i/>
                  <w:iCs/>
                  <w:noProof/>
                  <w:sz w:val="22"/>
                  <w:szCs w:val="22"/>
                </w:rPr>
                <w:t>Environmental Protection Agency.</w:t>
              </w:r>
              <w:r w:rsidRPr="00773175">
                <w:rPr>
                  <w:noProof/>
                  <w:sz w:val="22"/>
                  <w:szCs w:val="22"/>
                </w:rPr>
                <w:t xml:space="preserve"> Oct. 2, 2012. http://www.epa.gov/hydraulicfracture/ (accessed Nov. 2012).</w:t>
              </w:r>
            </w:p>
            <w:p w:rsidR="00851282" w:rsidRPr="00773175" w:rsidRDefault="00851282" w:rsidP="00851282">
              <w:pPr>
                <w:pStyle w:val="Bibliography"/>
                <w:ind w:left="720" w:hanging="720"/>
                <w:rPr>
                  <w:noProof/>
                  <w:sz w:val="22"/>
                  <w:szCs w:val="22"/>
                </w:rPr>
              </w:pPr>
              <w:r w:rsidRPr="00773175">
                <w:rPr>
                  <w:noProof/>
                  <w:sz w:val="22"/>
                  <w:szCs w:val="22"/>
                </w:rPr>
                <w:t xml:space="preserve">"Plan to Sudy the Potential Impacts of Hydraulic Fracturing on Drinking Water Resources." </w:t>
              </w:r>
              <w:r w:rsidRPr="00773175">
                <w:rPr>
                  <w:i/>
                  <w:iCs/>
                  <w:noProof/>
                  <w:sz w:val="22"/>
                  <w:szCs w:val="22"/>
                </w:rPr>
                <w:t>Environmental Protection Agency.</w:t>
              </w:r>
              <w:r w:rsidRPr="00773175">
                <w:rPr>
                  <w:noProof/>
                  <w:sz w:val="22"/>
                  <w:szCs w:val="22"/>
                </w:rPr>
                <w:t xml:space="preserve"> 2011. http://www.epa.gov/hfstudy/HF_Study__Plan_110211_FINAL_508.pdf (accessed Nov. 2012).</w:t>
              </w:r>
            </w:p>
            <w:p w:rsidR="00851282" w:rsidRPr="00773175" w:rsidRDefault="00851282" w:rsidP="00851282">
              <w:pPr>
                <w:pStyle w:val="Bibliography"/>
                <w:ind w:left="720" w:hanging="720"/>
                <w:rPr>
                  <w:noProof/>
                  <w:sz w:val="22"/>
                  <w:szCs w:val="22"/>
                </w:rPr>
              </w:pPr>
              <w:r w:rsidRPr="00773175">
                <w:rPr>
                  <w:i/>
                  <w:iCs/>
                  <w:noProof/>
                  <w:sz w:val="22"/>
                  <w:szCs w:val="22"/>
                </w:rPr>
                <w:t>Railroad Commision of Texas - Hydraulic Fracturing Frequently Asked Questions.</w:t>
              </w:r>
              <w:r w:rsidRPr="00773175">
                <w:rPr>
                  <w:noProof/>
                  <w:sz w:val="22"/>
                  <w:szCs w:val="22"/>
                </w:rPr>
                <w:t xml:space="preserve"> 2012. http://www.rrc.state.tx.us/about/faqs/hydraulicfracturing.php#frac15 (accessed Nov. 2012).</w:t>
              </w:r>
            </w:p>
            <w:p w:rsidR="00851282" w:rsidRPr="00773175" w:rsidRDefault="00851282" w:rsidP="00851282">
              <w:pPr>
                <w:pStyle w:val="Bibliography"/>
                <w:ind w:left="720" w:hanging="720"/>
                <w:rPr>
                  <w:noProof/>
                  <w:sz w:val="22"/>
                  <w:szCs w:val="22"/>
                </w:rPr>
              </w:pPr>
              <w:r w:rsidRPr="00773175">
                <w:rPr>
                  <w:noProof/>
                  <w:sz w:val="22"/>
                  <w:szCs w:val="22"/>
                </w:rPr>
                <w:t xml:space="preserve">Renee Lewis Kosnik, MSEL, JD, Research Director, Oil and Gas Accountability Project. "The Oil and Gas Industry’s Exclusions and Exemptions to Major Environmental Statutes." </w:t>
              </w:r>
              <w:r w:rsidRPr="00773175">
                <w:rPr>
                  <w:i/>
                  <w:iCs/>
                  <w:noProof/>
                  <w:sz w:val="22"/>
                  <w:szCs w:val="22"/>
                </w:rPr>
                <w:t>Natural Gas Subcommittee of the Secretary of Energy Advisory Board.</w:t>
              </w:r>
              <w:r w:rsidRPr="00773175">
                <w:rPr>
                  <w:noProof/>
                  <w:sz w:val="22"/>
                  <w:szCs w:val="22"/>
                </w:rPr>
                <w:t xml:space="preserve"> Oct. 2007. http://www.shalegas.energy.gov/resources/060211_earthworks_petroleumexemptions.pdf (accessed Nov. 2012).</w:t>
              </w:r>
            </w:p>
            <w:p w:rsidR="00851282" w:rsidRPr="00773175" w:rsidRDefault="00851282" w:rsidP="00851282">
              <w:pPr>
                <w:pStyle w:val="Bibliography"/>
                <w:ind w:left="720" w:hanging="720"/>
                <w:rPr>
                  <w:noProof/>
                  <w:sz w:val="22"/>
                  <w:szCs w:val="22"/>
                </w:rPr>
              </w:pPr>
              <w:r w:rsidRPr="00773175">
                <w:rPr>
                  <w:noProof/>
                  <w:sz w:val="22"/>
                  <w:szCs w:val="22"/>
                </w:rPr>
                <w:t xml:space="preserve">Stephen Rassenfoss, JPT/ JPT Online Staff Writer. "From Flowback to Fracturing: Water Recycling Grows in the Marcellus Shale." </w:t>
              </w:r>
              <w:r w:rsidRPr="00773175">
                <w:rPr>
                  <w:i/>
                  <w:iCs/>
                  <w:noProof/>
                  <w:sz w:val="22"/>
                  <w:szCs w:val="22"/>
                </w:rPr>
                <w:t>Society of Petroleum Engineers.</w:t>
              </w:r>
              <w:r w:rsidRPr="00773175">
                <w:rPr>
                  <w:noProof/>
                  <w:sz w:val="22"/>
                  <w:szCs w:val="22"/>
                </w:rPr>
                <w:t xml:space="preserve"> Jul. 2011. http://www.spe.org/jpt/print/archives/2011/07/12Marcellus.pdf (accessed Nov. 2012).</w:t>
              </w:r>
            </w:p>
            <w:p w:rsidR="00851282" w:rsidRPr="00773175" w:rsidRDefault="00851282" w:rsidP="00851282">
              <w:pPr>
                <w:pStyle w:val="Bibliography"/>
                <w:ind w:left="720" w:hanging="720"/>
                <w:rPr>
                  <w:noProof/>
                  <w:sz w:val="22"/>
                  <w:szCs w:val="22"/>
                </w:rPr>
              </w:pPr>
              <w:r w:rsidRPr="00773175">
                <w:rPr>
                  <w:noProof/>
                  <w:sz w:val="22"/>
                  <w:szCs w:val="22"/>
                </w:rPr>
                <w:t xml:space="preserve">"Texas Administraive Code, Title 16, Part 1, Chapter 3." </w:t>
              </w:r>
              <w:r w:rsidRPr="00773175">
                <w:rPr>
                  <w:i/>
                  <w:iCs/>
                  <w:noProof/>
                  <w:sz w:val="22"/>
                  <w:szCs w:val="22"/>
                </w:rPr>
                <w:t>Office of the Secretary of State.</w:t>
              </w:r>
              <w:r w:rsidRPr="00773175">
                <w:rPr>
                  <w:noProof/>
                  <w:sz w:val="22"/>
                  <w:szCs w:val="22"/>
                </w:rPr>
                <w:t xml:space="preserve"> 2012. http://info.sos.state.tx.us/pls/pub/readtac$ext.ViewTAC?tac_view=4&amp;ti=16&amp;pt=1&amp;ch=3&amp;rl=Y (accessed Nov. 2012).</w:t>
              </w:r>
            </w:p>
            <w:p w:rsidR="00851282" w:rsidRPr="00773175" w:rsidRDefault="00851282" w:rsidP="00851282">
              <w:pPr>
                <w:pStyle w:val="Bibliography"/>
                <w:ind w:left="720" w:hanging="720"/>
                <w:rPr>
                  <w:noProof/>
                  <w:sz w:val="22"/>
                  <w:szCs w:val="22"/>
                </w:rPr>
              </w:pPr>
              <w:r w:rsidRPr="00773175">
                <w:rPr>
                  <w:noProof/>
                  <w:sz w:val="22"/>
                  <w:szCs w:val="22"/>
                </w:rPr>
                <w:t xml:space="preserve">"Texas in Vanguard of Nationwide Oil and Gas Energy Boom." </w:t>
              </w:r>
              <w:r w:rsidRPr="00773175">
                <w:rPr>
                  <w:i/>
                  <w:iCs/>
                  <w:noProof/>
                  <w:sz w:val="22"/>
                  <w:szCs w:val="22"/>
                </w:rPr>
                <w:t>Texas Commission on Environmental Quality.</w:t>
              </w:r>
              <w:r w:rsidRPr="00773175">
                <w:rPr>
                  <w:noProof/>
                  <w:sz w:val="22"/>
                  <w:szCs w:val="22"/>
                </w:rPr>
                <w:t xml:space="preserve"> Aug. 2012. http://www.tceq.texas.gov/assets/public/comm_exec/pubs/pd/020/2012/Outlook-August-2012-x.pdf (accessed Nov. 2012).</w:t>
              </w:r>
            </w:p>
            <w:p w:rsidR="00851282" w:rsidRPr="00773175" w:rsidRDefault="00851282" w:rsidP="00851282">
              <w:pPr>
                <w:pStyle w:val="Bibliography"/>
                <w:ind w:left="720" w:hanging="720"/>
                <w:rPr>
                  <w:noProof/>
                  <w:sz w:val="22"/>
                  <w:szCs w:val="22"/>
                </w:rPr>
              </w:pPr>
              <w:r w:rsidRPr="00773175">
                <w:rPr>
                  <w:i/>
                  <w:iCs/>
                  <w:noProof/>
                  <w:sz w:val="22"/>
                  <w:szCs w:val="22"/>
                </w:rPr>
                <w:t>The Process of Shale Extraction.</w:t>
              </w:r>
              <w:r w:rsidRPr="00773175">
                <w:rPr>
                  <w:noProof/>
                  <w:sz w:val="22"/>
                  <w:szCs w:val="22"/>
                </w:rPr>
                <w:t xml:space="preserve"> n.d. http://www.energyfromshale.org/shale-extraction-process (accessed Nov. 2012).</w:t>
              </w:r>
            </w:p>
            <w:p w:rsidR="00851282" w:rsidRDefault="00851282" w:rsidP="00851282">
              <w:r w:rsidRPr="00773175">
                <w:rPr>
                  <w:b/>
                  <w:bCs/>
                  <w:noProof/>
                  <w:sz w:val="22"/>
                  <w:szCs w:val="22"/>
                </w:rPr>
                <w:fldChar w:fldCharType="end"/>
              </w:r>
            </w:p>
          </w:sdtContent>
        </w:sdt>
      </w:sdtContent>
    </w:sdt>
    <w:p w:rsidR="00851282" w:rsidRDefault="00851282" w:rsidP="00851282">
      <w:pPr>
        <w:jc w:val="center"/>
      </w:pPr>
    </w:p>
    <w:p w:rsidR="00851282" w:rsidRDefault="00851282" w:rsidP="00E5159A">
      <w:pPr>
        <w:jc w:val="center"/>
      </w:pPr>
    </w:p>
    <w:sectPr w:rsidR="00851282" w:rsidSect="00B42618">
      <w:headerReference w:type="default" r:id="rId2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3663" w:rsidRDefault="00B13663" w:rsidP="00B13663">
      <w:r>
        <w:separator/>
      </w:r>
    </w:p>
  </w:endnote>
  <w:endnote w:type="continuationSeparator" w:id="0">
    <w:p w:rsidR="00B13663" w:rsidRDefault="00B13663" w:rsidP="00B13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3663" w:rsidRDefault="00B13663" w:rsidP="00B13663">
      <w:r>
        <w:separator/>
      </w:r>
    </w:p>
  </w:footnote>
  <w:footnote w:type="continuationSeparator" w:id="0">
    <w:p w:rsidR="00B13663" w:rsidRDefault="00B13663" w:rsidP="00B136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1367940"/>
      <w:docPartObj>
        <w:docPartGallery w:val="Page Numbers (Top of Page)"/>
        <w:docPartUnique/>
      </w:docPartObj>
    </w:sdtPr>
    <w:sdtEndPr>
      <w:rPr>
        <w:noProof/>
      </w:rPr>
    </w:sdtEndPr>
    <w:sdtContent>
      <w:p w:rsidR="00B13663" w:rsidRDefault="00B13663" w:rsidP="006D75D3">
        <w:pPr>
          <w:pStyle w:val="Header"/>
          <w:jc w:val="center"/>
        </w:pPr>
        <w:r>
          <w:fldChar w:fldCharType="begin"/>
        </w:r>
        <w:r>
          <w:instrText xml:space="preserve"> PAGE   \* MERGEFORMAT </w:instrText>
        </w:r>
        <w:r>
          <w:fldChar w:fldCharType="separate"/>
        </w:r>
        <w:r w:rsidR="00940215">
          <w:rPr>
            <w:noProof/>
          </w:rPr>
          <w:t>17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4D1FA0"/>
    <w:multiLevelType w:val="hybridMultilevel"/>
    <w:tmpl w:val="F0E880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A0B3B80"/>
    <w:multiLevelType w:val="hybridMultilevel"/>
    <w:tmpl w:val="C134A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0A30"/>
    <w:rsid w:val="000002A9"/>
    <w:rsid w:val="00007A3B"/>
    <w:rsid w:val="000160CA"/>
    <w:rsid w:val="00031394"/>
    <w:rsid w:val="00050B34"/>
    <w:rsid w:val="00057AB0"/>
    <w:rsid w:val="00063C04"/>
    <w:rsid w:val="00074715"/>
    <w:rsid w:val="00075009"/>
    <w:rsid w:val="000926C9"/>
    <w:rsid w:val="00092D89"/>
    <w:rsid w:val="00092F62"/>
    <w:rsid w:val="00097A32"/>
    <w:rsid w:val="000B1AE9"/>
    <w:rsid w:val="000D3B90"/>
    <w:rsid w:val="000D4C85"/>
    <w:rsid w:val="001002D8"/>
    <w:rsid w:val="001073C7"/>
    <w:rsid w:val="00125929"/>
    <w:rsid w:val="0013775A"/>
    <w:rsid w:val="001460E8"/>
    <w:rsid w:val="00147138"/>
    <w:rsid w:val="001A109E"/>
    <w:rsid w:val="001A262C"/>
    <w:rsid w:val="002235B4"/>
    <w:rsid w:val="002314D7"/>
    <w:rsid w:val="00253F29"/>
    <w:rsid w:val="00266379"/>
    <w:rsid w:val="00290949"/>
    <w:rsid w:val="002922AB"/>
    <w:rsid w:val="002A5802"/>
    <w:rsid w:val="002B4F2D"/>
    <w:rsid w:val="002B6448"/>
    <w:rsid w:val="002C5010"/>
    <w:rsid w:val="002E4BC2"/>
    <w:rsid w:val="002E7DB8"/>
    <w:rsid w:val="002F1103"/>
    <w:rsid w:val="002F30F2"/>
    <w:rsid w:val="002F394D"/>
    <w:rsid w:val="002F7355"/>
    <w:rsid w:val="00321D80"/>
    <w:rsid w:val="00322719"/>
    <w:rsid w:val="00345A83"/>
    <w:rsid w:val="00356A1C"/>
    <w:rsid w:val="0036273C"/>
    <w:rsid w:val="00395B96"/>
    <w:rsid w:val="003A00FA"/>
    <w:rsid w:val="003D1509"/>
    <w:rsid w:val="003D2C47"/>
    <w:rsid w:val="003E6A7D"/>
    <w:rsid w:val="003F21C4"/>
    <w:rsid w:val="00400A30"/>
    <w:rsid w:val="004119A6"/>
    <w:rsid w:val="00445AD1"/>
    <w:rsid w:val="00446892"/>
    <w:rsid w:val="004503BC"/>
    <w:rsid w:val="00451EC3"/>
    <w:rsid w:val="00452F97"/>
    <w:rsid w:val="00460EC8"/>
    <w:rsid w:val="00461622"/>
    <w:rsid w:val="00471C36"/>
    <w:rsid w:val="00481171"/>
    <w:rsid w:val="00483ECB"/>
    <w:rsid w:val="004846F2"/>
    <w:rsid w:val="004957E1"/>
    <w:rsid w:val="004A4087"/>
    <w:rsid w:val="004B1F73"/>
    <w:rsid w:val="004B2E5D"/>
    <w:rsid w:val="004C1B8C"/>
    <w:rsid w:val="004D3D54"/>
    <w:rsid w:val="004F0317"/>
    <w:rsid w:val="004F3EFE"/>
    <w:rsid w:val="00504F99"/>
    <w:rsid w:val="00542C1C"/>
    <w:rsid w:val="00554AC8"/>
    <w:rsid w:val="00566152"/>
    <w:rsid w:val="00574BE1"/>
    <w:rsid w:val="0058404D"/>
    <w:rsid w:val="00584CB0"/>
    <w:rsid w:val="005A230B"/>
    <w:rsid w:val="005C508A"/>
    <w:rsid w:val="005D6C93"/>
    <w:rsid w:val="005E7B75"/>
    <w:rsid w:val="005F449F"/>
    <w:rsid w:val="005F690A"/>
    <w:rsid w:val="00601B9D"/>
    <w:rsid w:val="006032B9"/>
    <w:rsid w:val="0060617D"/>
    <w:rsid w:val="00635D8C"/>
    <w:rsid w:val="00651704"/>
    <w:rsid w:val="00664D8D"/>
    <w:rsid w:val="00670B87"/>
    <w:rsid w:val="006762A2"/>
    <w:rsid w:val="0068673D"/>
    <w:rsid w:val="006A1B3F"/>
    <w:rsid w:val="006B6BE8"/>
    <w:rsid w:val="006C5A9D"/>
    <w:rsid w:val="006C5EFB"/>
    <w:rsid w:val="006D46FA"/>
    <w:rsid w:val="006D75D3"/>
    <w:rsid w:val="006E6F37"/>
    <w:rsid w:val="00700CF8"/>
    <w:rsid w:val="00704AFC"/>
    <w:rsid w:val="00714F01"/>
    <w:rsid w:val="0073150F"/>
    <w:rsid w:val="007725DC"/>
    <w:rsid w:val="00773175"/>
    <w:rsid w:val="0079091C"/>
    <w:rsid w:val="007969F1"/>
    <w:rsid w:val="007D4A0A"/>
    <w:rsid w:val="008002A2"/>
    <w:rsid w:val="00801B9A"/>
    <w:rsid w:val="00803981"/>
    <w:rsid w:val="008121BF"/>
    <w:rsid w:val="00851282"/>
    <w:rsid w:val="00853E95"/>
    <w:rsid w:val="008576EA"/>
    <w:rsid w:val="00861E73"/>
    <w:rsid w:val="0086426C"/>
    <w:rsid w:val="00885BF7"/>
    <w:rsid w:val="0089094F"/>
    <w:rsid w:val="00892361"/>
    <w:rsid w:val="008A2F8A"/>
    <w:rsid w:val="008A45D0"/>
    <w:rsid w:val="008A6F04"/>
    <w:rsid w:val="008C2B4D"/>
    <w:rsid w:val="008C3C69"/>
    <w:rsid w:val="008D12AA"/>
    <w:rsid w:val="008D6A1C"/>
    <w:rsid w:val="008D74E1"/>
    <w:rsid w:val="008E5E3C"/>
    <w:rsid w:val="00916F78"/>
    <w:rsid w:val="00940215"/>
    <w:rsid w:val="00947E46"/>
    <w:rsid w:val="00964861"/>
    <w:rsid w:val="009824E8"/>
    <w:rsid w:val="00984355"/>
    <w:rsid w:val="00993341"/>
    <w:rsid w:val="00994314"/>
    <w:rsid w:val="00994C43"/>
    <w:rsid w:val="009A5FA8"/>
    <w:rsid w:val="009C363C"/>
    <w:rsid w:val="009D5592"/>
    <w:rsid w:val="00A235D6"/>
    <w:rsid w:val="00A3659D"/>
    <w:rsid w:val="00A52C81"/>
    <w:rsid w:val="00A5421B"/>
    <w:rsid w:val="00A654A9"/>
    <w:rsid w:val="00A7300D"/>
    <w:rsid w:val="00A77C01"/>
    <w:rsid w:val="00A96BE6"/>
    <w:rsid w:val="00AB4D54"/>
    <w:rsid w:val="00AC6B86"/>
    <w:rsid w:val="00AF170E"/>
    <w:rsid w:val="00AF77A4"/>
    <w:rsid w:val="00B13663"/>
    <w:rsid w:val="00B14CF4"/>
    <w:rsid w:val="00B325D4"/>
    <w:rsid w:val="00B37620"/>
    <w:rsid w:val="00B41915"/>
    <w:rsid w:val="00B42618"/>
    <w:rsid w:val="00B56E83"/>
    <w:rsid w:val="00B656B8"/>
    <w:rsid w:val="00B73F35"/>
    <w:rsid w:val="00BB0C29"/>
    <w:rsid w:val="00BC7401"/>
    <w:rsid w:val="00BE29CC"/>
    <w:rsid w:val="00BF0266"/>
    <w:rsid w:val="00C11AFC"/>
    <w:rsid w:val="00C11AFE"/>
    <w:rsid w:val="00C27309"/>
    <w:rsid w:val="00C27D3D"/>
    <w:rsid w:val="00C411C2"/>
    <w:rsid w:val="00C45069"/>
    <w:rsid w:val="00C621B9"/>
    <w:rsid w:val="00C773EB"/>
    <w:rsid w:val="00C82326"/>
    <w:rsid w:val="00CA3B12"/>
    <w:rsid w:val="00CB3730"/>
    <w:rsid w:val="00CB5826"/>
    <w:rsid w:val="00CE3426"/>
    <w:rsid w:val="00CF1634"/>
    <w:rsid w:val="00CF7DA7"/>
    <w:rsid w:val="00D04C20"/>
    <w:rsid w:val="00D264B7"/>
    <w:rsid w:val="00D47955"/>
    <w:rsid w:val="00D64653"/>
    <w:rsid w:val="00D861B2"/>
    <w:rsid w:val="00DB738F"/>
    <w:rsid w:val="00DC235D"/>
    <w:rsid w:val="00DE1E4D"/>
    <w:rsid w:val="00DF5F18"/>
    <w:rsid w:val="00E02661"/>
    <w:rsid w:val="00E213D7"/>
    <w:rsid w:val="00E42EC4"/>
    <w:rsid w:val="00E5159A"/>
    <w:rsid w:val="00E641A5"/>
    <w:rsid w:val="00E827B0"/>
    <w:rsid w:val="00EA19FF"/>
    <w:rsid w:val="00EC7507"/>
    <w:rsid w:val="00ED5858"/>
    <w:rsid w:val="00ED7B77"/>
    <w:rsid w:val="00EE0FC0"/>
    <w:rsid w:val="00EF60FC"/>
    <w:rsid w:val="00F01020"/>
    <w:rsid w:val="00F454AD"/>
    <w:rsid w:val="00F57EC3"/>
    <w:rsid w:val="00F637E1"/>
    <w:rsid w:val="00F717D6"/>
    <w:rsid w:val="00F740C6"/>
    <w:rsid w:val="00F92F2E"/>
    <w:rsid w:val="00FA1195"/>
    <w:rsid w:val="00FB5119"/>
    <w:rsid w:val="00FC5857"/>
    <w:rsid w:val="00FE4671"/>
    <w:rsid w:val="00FE7AF4"/>
    <w:rsid w:val="00FF101E"/>
    <w:rsid w:val="00FF4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0A30"/>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050B34"/>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400A30"/>
    <w:rPr>
      <w:color w:val="0000FF" w:themeColor="hyperlink"/>
      <w:u w:val="single"/>
    </w:rPr>
  </w:style>
  <w:style w:type="character" w:styleId="FollowedHyperlink">
    <w:name w:val="FollowedHyperlink"/>
    <w:basedOn w:val="DefaultParagraphFont"/>
    <w:uiPriority w:val="99"/>
    <w:semiHidden/>
    <w:unhideWhenUsed/>
    <w:rsid w:val="00400A30"/>
    <w:rPr>
      <w:color w:val="800080" w:themeColor="followedHyperlink"/>
      <w:u w:val="single"/>
    </w:rPr>
  </w:style>
  <w:style w:type="paragraph" w:styleId="BalloonText">
    <w:name w:val="Balloon Text"/>
    <w:basedOn w:val="Normal"/>
    <w:link w:val="BalloonTextChar"/>
    <w:uiPriority w:val="99"/>
    <w:semiHidden/>
    <w:unhideWhenUsed/>
    <w:rsid w:val="002C5010"/>
    <w:rPr>
      <w:rFonts w:ascii="Tahoma" w:hAnsi="Tahoma" w:cs="Tahoma"/>
      <w:sz w:val="16"/>
      <w:szCs w:val="16"/>
    </w:rPr>
  </w:style>
  <w:style w:type="character" w:customStyle="1" w:styleId="BalloonTextChar">
    <w:name w:val="Balloon Text Char"/>
    <w:basedOn w:val="DefaultParagraphFont"/>
    <w:link w:val="BalloonText"/>
    <w:uiPriority w:val="99"/>
    <w:semiHidden/>
    <w:rsid w:val="002C5010"/>
    <w:rPr>
      <w:rFonts w:ascii="Tahoma" w:eastAsia="Times New Roman" w:hAnsi="Tahoma" w:cs="Tahoma"/>
      <w:sz w:val="16"/>
      <w:szCs w:val="16"/>
    </w:rPr>
  </w:style>
  <w:style w:type="paragraph" w:styleId="Header">
    <w:name w:val="header"/>
    <w:basedOn w:val="Normal"/>
    <w:link w:val="HeaderChar"/>
    <w:uiPriority w:val="99"/>
    <w:unhideWhenUsed/>
    <w:rsid w:val="00B13663"/>
    <w:pPr>
      <w:tabs>
        <w:tab w:val="center" w:pos="4680"/>
        <w:tab w:val="right" w:pos="9360"/>
      </w:tabs>
    </w:pPr>
  </w:style>
  <w:style w:type="character" w:customStyle="1" w:styleId="HeaderChar">
    <w:name w:val="Header Char"/>
    <w:basedOn w:val="DefaultParagraphFont"/>
    <w:link w:val="Header"/>
    <w:uiPriority w:val="99"/>
    <w:rsid w:val="00B1366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13663"/>
    <w:pPr>
      <w:tabs>
        <w:tab w:val="center" w:pos="4680"/>
        <w:tab w:val="right" w:pos="9360"/>
      </w:tabs>
    </w:pPr>
  </w:style>
  <w:style w:type="character" w:customStyle="1" w:styleId="FooterChar">
    <w:name w:val="Footer Char"/>
    <w:basedOn w:val="DefaultParagraphFont"/>
    <w:link w:val="Footer"/>
    <w:uiPriority w:val="99"/>
    <w:rsid w:val="00B13663"/>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50B34"/>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A3659D"/>
    <w:pPr>
      <w:ind w:left="720"/>
      <w:contextualSpacing/>
    </w:pPr>
  </w:style>
  <w:style w:type="paragraph" w:styleId="Bibliography">
    <w:name w:val="Bibliography"/>
    <w:basedOn w:val="Normal"/>
    <w:next w:val="Normal"/>
    <w:uiPriority w:val="37"/>
    <w:unhideWhenUsed/>
    <w:rsid w:val="003D2C47"/>
  </w:style>
  <w:style w:type="paragraph" w:styleId="NoSpacing">
    <w:name w:val="No Spacing"/>
    <w:link w:val="NoSpacingChar"/>
    <w:uiPriority w:val="1"/>
    <w:qFormat/>
    <w:rsid w:val="00B42618"/>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B42618"/>
    <w:rPr>
      <w:rFonts w:eastAsiaTheme="minorEastAsia"/>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0A30"/>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050B34"/>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400A30"/>
    <w:rPr>
      <w:color w:val="0000FF" w:themeColor="hyperlink"/>
      <w:u w:val="single"/>
    </w:rPr>
  </w:style>
  <w:style w:type="character" w:styleId="FollowedHyperlink">
    <w:name w:val="FollowedHyperlink"/>
    <w:basedOn w:val="DefaultParagraphFont"/>
    <w:uiPriority w:val="99"/>
    <w:semiHidden/>
    <w:unhideWhenUsed/>
    <w:rsid w:val="00400A30"/>
    <w:rPr>
      <w:color w:val="800080" w:themeColor="followedHyperlink"/>
      <w:u w:val="single"/>
    </w:rPr>
  </w:style>
  <w:style w:type="paragraph" w:styleId="BalloonText">
    <w:name w:val="Balloon Text"/>
    <w:basedOn w:val="Normal"/>
    <w:link w:val="BalloonTextChar"/>
    <w:uiPriority w:val="99"/>
    <w:semiHidden/>
    <w:unhideWhenUsed/>
    <w:rsid w:val="002C5010"/>
    <w:rPr>
      <w:rFonts w:ascii="Tahoma" w:hAnsi="Tahoma" w:cs="Tahoma"/>
      <w:sz w:val="16"/>
      <w:szCs w:val="16"/>
    </w:rPr>
  </w:style>
  <w:style w:type="character" w:customStyle="1" w:styleId="BalloonTextChar">
    <w:name w:val="Balloon Text Char"/>
    <w:basedOn w:val="DefaultParagraphFont"/>
    <w:link w:val="BalloonText"/>
    <w:uiPriority w:val="99"/>
    <w:semiHidden/>
    <w:rsid w:val="002C5010"/>
    <w:rPr>
      <w:rFonts w:ascii="Tahoma" w:eastAsia="Times New Roman" w:hAnsi="Tahoma" w:cs="Tahoma"/>
      <w:sz w:val="16"/>
      <w:szCs w:val="16"/>
    </w:rPr>
  </w:style>
  <w:style w:type="paragraph" w:styleId="Header">
    <w:name w:val="header"/>
    <w:basedOn w:val="Normal"/>
    <w:link w:val="HeaderChar"/>
    <w:uiPriority w:val="99"/>
    <w:unhideWhenUsed/>
    <w:rsid w:val="00B13663"/>
    <w:pPr>
      <w:tabs>
        <w:tab w:val="center" w:pos="4680"/>
        <w:tab w:val="right" w:pos="9360"/>
      </w:tabs>
    </w:pPr>
  </w:style>
  <w:style w:type="character" w:customStyle="1" w:styleId="HeaderChar">
    <w:name w:val="Header Char"/>
    <w:basedOn w:val="DefaultParagraphFont"/>
    <w:link w:val="Header"/>
    <w:uiPriority w:val="99"/>
    <w:rsid w:val="00B1366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13663"/>
    <w:pPr>
      <w:tabs>
        <w:tab w:val="center" w:pos="4680"/>
        <w:tab w:val="right" w:pos="9360"/>
      </w:tabs>
    </w:pPr>
  </w:style>
  <w:style w:type="character" w:customStyle="1" w:styleId="FooterChar">
    <w:name w:val="Footer Char"/>
    <w:basedOn w:val="DefaultParagraphFont"/>
    <w:link w:val="Footer"/>
    <w:uiPriority w:val="99"/>
    <w:rsid w:val="00B13663"/>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50B34"/>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A3659D"/>
    <w:pPr>
      <w:ind w:left="720"/>
      <w:contextualSpacing/>
    </w:pPr>
  </w:style>
  <w:style w:type="paragraph" w:styleId="Bibliography">
    <w:name w:val="Bibliography"/>
    <w:basedOn w:val="Normal"/>
    <w:next w:val="Normal"/>
    <w:uiPriority w:val="37"/>
    <w:unhideWhenUsed/>
    <w:rsid w:val="003D2C47"/>
  </w:style>
  <w:style w:type="paragraph" w:styleId="NoSpacing">
    <w:name w:val="No Spacing"/>
    <w:link w:val="NoSpacingChar"/>
    <w:uiPriority w:val="1"/>
    <w:qFormat/>
    <w:rsid w:val="00B42618"/>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B42618"/>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6083353">
      <w:bodyDiv w:val="1"/>
      <w:marLeft w:val="0"/>
      <w:marRight w:val="0"/>
      <w:marTop w:val="0"/>
      <w:marBottom w:val="0"/>
      <w:divBdr>
        <w:top w:val="none" w:sz="0" w:space="0" w:color="auto"/>
        <w:left w:val="none" w:sz="0" w:space="0" w:color="auto"/>
        <w:bottom w:val="none" w:sz="0" w:space="0" w:color="auto"/>
        <w:right w:val="none" w:sz="0" w:space="0" w:color="auto"/>
      </w:divBdr>
    </w:div>
    <w:div w:id="1786656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eia.gov/energy_in_brief/about_shale_gas.cfm" TargetMode="External"/><Relationship Id="rId18" Type="http://schemas.openxmlformats.org/officeDocument/2006/relationships/image" Target="media/image5.jpg"/><Relationship Id="rId26" Type="http://schemas.openxmlformats.org/officeDocument/2006/relationships/image" Target="media/image9.jpg"/><Relationship Id="rId3" Type="http://schemas.openxmlformats.org/officeDocument/2006/relationships/styles" Target="styles.xml"/><Relationship Id="rId21" Type="http://schemas.openxmlformats.org/officeDocument/2006/relationships/hyperlink" Target="http://www.napalmcreek.com/how-safe-is-fracking.php" TargetMode="External"/><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hyperlink" Target="http://checksandbalancesproject.org/2011/05/06/gas-patch-scientists-explain-how-hydraulic-fracturing-can-permanently-contaminate-public-water-supplies/" TargetMode="External"/><Relationship Id="rId25" Type="http://schemas.openxmlformats.org/officeDocument/2006/relationships/hyperlink" Target="http://www.napalmcreek.com/how-safe-is-fracking.php" TargetMode="Externa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6.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ia.gov/pub/oil_gas/natural_gas/analysis_publications/maps/maps.htm" TargetMode="External"/><Relationship Id="rId24" Type="http://schemas.openxmlformats.org/officeDocument/2006/relationships/image" Target="media/image8.jpg"/><Relationship Id="rId5" Type="http://schemas.openxmlformats.org/officeDocument/2006/relationships/settings" Target="settings.xml"/><Relationship Id="rId15" Type="http://schemas.openxmlformats.org/officeDocument/2006/relationships/hyperlink" Target="http://www.gosanangelo.com/photos/2011/jun/27/48296/" TargetMode="External"/><Relationship Id="rId23" Type="http://schemas.openxmlformats.org/officeDocument/2006/relationships/hyperlink" Target="http://www.neb.gc.ca/clf-nsi/rnrgynfmtn/nrgyrprt/ntrlgs/prmrndrstndngshlgs2009/prmrndrstndngshlgs2009-eng.html" TargetMode="External"/><Relationship Id="rId28" Type="http://schemas.openxmlformats.org/officeDocument/2006/relationships/header" Target="header1.xml"/><Relationship Id="rId10" Type="http://schemas.openxmlformats.org/officeDocument/2006/relationships/image" Target="media/image1.jpeg"/><Relationship Id="rId19" Type="http://schemas.openxmlformats.org/officeDocument/2006/relationships/hyperlink" Target="http://www.napalmcreek.com/how-safe-is-fracking.php" TargetMode="Externa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info.sos.state.tx.us/pls/pub/readtac$ext.TacPage?sl=R&amp;app=9&amp;p_dir=&amp;p_rloc=&amp;p_tloc=&amp;p_ploc=&amp;pg=1&amp;p_tac=&amp;ti=16&amp;pt=1&amp;ch=3&amp;rl=98" TargetMode="External"/><Relationship Id="rId14" Type="http://schemas.openxmlformats.org/officeDocument/2006/relationships/image" Target="media/image3.jpeg"/><Relationship Id="rId22" Type="http://schemas.openxmlformats.org/officeDocument/2006/relationships/image" Target="media/image7.jpg"/><Relationship Id="rId27" Type="http://schemas.openxmlformats.org/officeDocument/2006/relationships/hyperlink" Target="http://www.rrc.state.tx.us/about/faqs/images/injectionwelllg.jpg" TargetMode="Externa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A25"/>
    <w:rsid w:val="004C7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390E963756148A9847D5123FC400110">
    <w:name w:val="2390E963756148A9847D5123FC400110"/>
    <w:rsid w:val="004C7A25"/>
  </w:style>
  <w:style w:type="paragraph" w:customStyle="1" w:styleId="81F8075A43884DD28F9C4A1394D8240F">
    <w:name w:val="81F8075A43884DD28F9C4A1394D8240F"/>
    <w:rsid w:val="004C7A25"/>
  </w:style>
  <w:style w:type="paragraph" w:customStyle="1" w:styleId="BD0CD5575B29417E9D86DAB2802BCF2E">
    <w:name w:val="BD0CD5575B29417E9D86DAB2802BCF2E"/>
    <w:rsid w:val="004C7A25"/>
  </w:style>
  <w:style w:type="paragraph" w:customStyle="1" w:styleId="CB0D51405FE74DC9BAE79E87B39B1002">
    <w:name w:val="CB0D51405FE74DC9BAE79E87B39B1002"/>
    <w:rsid w:val="004C7A25"/>
  </w:style>
  <w:style w:type="paragraph" w:customStyle="1" w:styleId="6BC553DDBF65497FB4BA17FED7F9BC7D">
    <w:name w:val="6BC553DDBF65497FB4BA17FED7F9BC7D"/>
    <w:rsid w:val="004C7A25"/>
  </w:style>
  <w:style w:type="paragraph" w:customStyle="1" w:styleId="2E2874899A9640EC997F850F239D7E46">
    <w:name w:val="2E2874899A9640EC997F850F239D7E46"/>
    <w:rsid w:val="004C7A25"/>
  </w:style>
  <w:style w:type="paragraph" w:customStyle="1" w:styleId="1D462DA083324AD79964C47B9A2C9352">
    <w:name w:val="1D462DA083324AD79964C47B9A2C9352"/>
    <w:rsid w:val="004C7A2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390E963756148A9847D5123FC400110">
    <w:name w:val="2390E963756148A9847D5123FC400110"/>
    <w:rsid w:val="004C7A25"/>
  </w:style>
  <w:style w:type="paragraph" w:customStyle="1" w:styleId="81F8075A43884DD28F9C4A1394D8240F">
    <w:name w:val="81F8075A43884DD28F9C4A1394D8240F"/>
    <w:rsid w:val="004C7A25"/>
  </w:style>
  <w:style w:type="paragraph" w:customStyle="1" w:styleId="BD0CD5575B29417E9D86DAB2802BCF2E">
    <w:name w:val="BD0CD5575B29417E9D86DAB2802BCF2E"/>
    <w:rsid w:val="004C7A25"/>
  </w:style>
  <w:style w:type="paragraph" w:customStyle="1" w:styleId="CB0D51405FE74DC9BAE79E87B39B1002">
    <w:name w:val="CB0D51405FE74DC9BAE79E87B39B1002"/>
    <w:rsid w:val="004C7A25"/>
  </w:style>
  <w:style w:type="paragraph" w:customStyle="1" w:styleId="6BC553DDBF65497FB4BA17FED7F9BC7D">
    <w:name w:val="6BC553DDBF65497FB4BA17FED7F9BC7D"/>
    <w:rsid w:val="004C7A25"/>
  </w:style>
  <w:style w:type="paragraph" w:customStyle="1" w:styleId="2E2874899A9640EC997F850F239D7E46">
    <w:name w:val="2E2874899A9640EC997F850F239D7E46"/>
    <w:rsid w:val="004C7A25"/>
  </w:style>
  <w:style w:type="paragraph" w:customStyle="1" w:styleId="1D462DA083324AD79964C47B9A2C9352">
    <w:name w:val="1D462DA083324AD79964C47B9A2C9352"/>
    <w:rsid w:val="004C7A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b:Source>
    <b:Tag>Dee10</b:Tag>
    <b:SourceType>InternetSite</b:SourceType>
    <b:Guid>{19DFDF5B-336A-401C-84EC-41785D5871AB}</b:Guid>
    <b:Title>DeepResource: Observing the world of geopolitics, energy, and other resources – “Dr. Ingraffea Facts on Hydraulic fracturing”</b:Title>
    <b:Year>2010</b:Year>
    <b:YearAccessed>2012</b:YearAccessed>
    <b:MonthAccessed>11</b:MonthAccessed>
    <b:URL>http://deepresource.wordpress.com/2012/10/03/dr-ingraffea-facts-on-hydraulic fracturing</b:URL>
    <b:RefOrder>1</b:RefOrder>
  </b:Source>
  <b:Source>
    <b:Tag>Nat12</b:Tag>
    <b:SourceType>InternetSite</b:SourceType>
    <b:Guid>{03406548-E347-463C-A151-D5B95F9178B0}</b:Guid>
    <b:Title>EPA.gov Natural Gas Extraction - Hydraulic Fracturing</b:Title>
    <b:Year>2012</b:Year>
    <b:Month>November</b:Month>
    <b:Day>20</b:Day>
    <b:YearAccessed>2012</b:YearAccessed>
    <b:MonthAccessed>Nov.</b:MonthAccessed>
    <b:DayAccessed>20</b:DayAccessed>
    <b:URL>http://www.epa.gov/hydraulicfracture/</b:URL>
    <b:RefOrder>2</b:RefOrder>
  </b:Source>
  <b:Source>
    <b:Tag>The12</b:Tag>
    <b:SourceType>InternetSite</b:SourceType>
    <b:Guid>{788BA5C7-39BA-400A-A285-5FDCA3ADF6F7}</b:Guid>
    <b:Title>The Process of Shale Extraction</b:Title>
    <b:YearAccessed>2012</b:YearAccessed>
    <b:MonthAccessed>Nov.</b:MonthAccessed>
    <b:URL>http://www.energyfromshale.org/shale-extraction-process</b:URL>
    <b:RefOrder>3</b:RefOrder>
  </b:Source>
  <b:Source>
    <b:Tag>Pla11</b:Tag>
    <b:SourceType>DocumentFromInternetSite</b:SourceType>
    <b:Guid>{BEFC09AF-5F4C-426E-880C-46D7AB403F2A}</b:Guid>
    <b:Title>Plan to Sudy the Potential Impacts of Hydraulic Fracturing on Drinking Water Resources</b:Title>
    <b:Year>2011</b:Year>
    <b:Publisher>United States Environmental Protection Agency</b:Publisher>
    <b:City>Washington, D.C.</b:City>
    <b:ThesisType>Office of Research and Development</b:ThesisType>
    <b:InternetSiteTitle>Environmental Protection Agency</b:InternetSiteTitle>
    <b:YearAccessed>2012</b:YearAccessed>
    <b:MonthAccessed>Nov.</b:MonthAccessed>
    <b:URL>http://www.epa.gov/hfstudy/HF_Study__Plan_110211_FINAL_508.pdf</b:URL>
    <b:RefOrder>4</b:RefOrder>
  </b:Source>
  <b:Source>
    <b:Tag>Nat121</b:Tag>
    <b:SourceType>DocumentFromInternetSite</b:SourceType>
    <b:Guid>{388A26A7-5AD8-4592-AA80-7ECAD1AD4921}</b:Guid>
    <b:Title>Natural Gas Extraction - Hydraulic Fracturing</b:Title>
    <b:InternetSiteTitle>Environmental Protection Agency</b:InternetSiteTitle>
    <b:Year>2012</b:Year>
    <b:Month>Oct.</b:Month>
    <b:Day>2</b:Day>
    <b:YearAccessed>2012</b:YearAccessed>
    <b:MonthAccessed>Nov.</b:MonthAccessed>
    <b:URL>http://www.epa.gov/hydraulicfracture/</b:URL>
    <b:RefOrder>5</b:RefOrder>
  </b:Source>
  <b:Source>
    <b:Tag>Ant11</b:Tag>
    <b:SourceType>DocumentFromInternetSite</b:SourceType>
    <b:Guid>{7D48A0CF-70D8-46E3-A8FB-9C52027510A0}</b:Guid>
    <b:Author>
      <b:Author>
        <b:NameList>
          <b:Person>
            <b:Last>Anthony Ingraffea</b:Last>
            <b:First>PhD,</b:First>
            <b:Middle>P.E.</b:Middle>
          </b:Person>
        </b:NameList>
      </b:Author>
    </b:Author>
    <b:Title>How Safe is Fracking?  Four Myths About Hydrofracking</b:Title>
    <b:InternetSiteTitle>Napalm Creek Oracle</b:InternetSiteTitle>
    <b:Year>2011</b:Year>
    <b:YearAccessed>2012</b:YearAccessed>
    <b:MonthAccessed>Nov.</b:MonthAccessed>
    <b:URL>http://www.napalmcreek.com/how-safe-is-fracking.php</b:URL>
    <b:RefOrder>6</b:RefOrder>
  </b:Source>
  <b:Source>
    <b:Tag>Tex12</b:Tag>
    <b:SourceType>DocumentFromInternetSite</b:SourceType>
    <b:Guid>{1477E3B9-6A87-4BDB-A49A-7B8121AF08BC}</b:Guid>
    <b:Title>Texas Administraive Code, Title 16, Part 1, Chapter 3</b:Title>
    <b:Year>2012</b:Year>
    <b:YearAccessed>2012</b:YearAccessed>
    <b:MonthAccessed>Nov.</b:MonthAccessed>
    <b:URL>http://info.sos.state.tx.us/pls/pub/readtac$ext.ViewTAC?tac_view=4&amp;ti=16&amp;pt=1&amp;ch=3&amp;rl=Y</b:URL>
    <b:InternetSiteTitle>Office of the Secretary of State</b:InternetSiteTitle>
    <b:RefOrder>7</b:RefOrder>
  </b:Source>
  <b:Source>
    <b:Tag>Fra121</b:Tag>
    <b:SourceType>InternetSite</b:SourceType>
    <b:Guid>{DCEA8908-DE4E-409D-B432-C2E13D4FD594}</b:Guid>
    <b:Title>Frac Focus - Groundwater Protection &amp; Water Usage</b:Title>
    <b:Year>2012</b:Year>
    <b:YearAccessed>2012</b:YearAccessed>
    <b:MonthAccessed>Nov.</b:MonthAccessed>
    <b:URL>http://fracfocus.org/groundwater-protection</b:URL>
    <b:RefOrder>8</b:RefOrder>
  </b:Source>
  <b:Source>
    <b:Tag>Fra12</b:Tag>
    <b:SourceType>InternetSite</b:SourceType>
    <b:Guid>{1281A0BC-4298-43BD-95A4-0A0B8D455E18}</b:Guid>
    <b:Title>Frac Focus - Regulations by State</b:Title>
    <b:Year>2012</b:Year>
    <b:YearAccessed>2012</b:YearAccessed>
    <b:MonthAccessed>Nov.</b:MonthAccessed>
    <b:URL>http://fracfocus.org/regulations-state</b:URL>
    <b:RefOrder>9</b:RefOrder>
  </b:Source>
  <b:Source>
    <b:Tag>Ene11</b:Tag>
    <b:SourceType>InternetSite</b:SourceType>
    <b:Guid>{F8387E87-BF29-4AC2-B158-260633000CA8}</b:Guid>
    <b:Title>Energy Institute at the University of Texas - Regulation of Shale Gas Development and Enforcement of State Regulations</b:Title>
    <b:Year>2011</b:Year>
    <b:YearAccessed>2012</b:YearAccessed>
    <b:MonthAccessed>Nov.</b:MonthAccessed>
    <b:URL>http://energy.utexas.edu/index.php?Itemid=160&amp;id=151&amp;option=com_content&amp;view=article</b:URL>
    <b:RefOrder>10</b:RefOrder>
  </b:Source>
  <b:Source>
    <b:Tag>Ste11</b:Tag>
    <b:SourceType>DocumentFromInternetSite</b:SourceType>
    <b:Guid>{5EB932A3-0EF0-4A65-B69C-E90EC490DE9B}</b:Guid>
    <b:Title>From Flowback to Fracturing: Water Recycling Grows in the Marcellus Shale</b:Title>
    <b:Year>2011</b:Year>
    <b:Month>Jul.</b:Month>
    <b:YearAccessed>2012</b:YearAccessed>
    <b:MonthAccessed>Nov.</b:MonthAccessed>
    <b:URL>http://www.spe.org/jpt/print/archives/2011/07/12Marcellus.pdf</b:URL>
    <b:Author>
      <b:Author>
        <b:NameList>
          <b:Person>
            <b:Last>Stephen Rassenfoss</b:Last>
            <b:First>JPT/</b:First>
            <b:Middle>JPT Online Staff Writer</b:Middle>
          </b:Person>
        </b:NameList>
      </b:Author>
    </b:Author>
    <b:InternetSiteTitle>Society of Petroleum Engineers</b:InternetSiteTitle>
    <b:RefOrder>11</b:RefOrder>
  </b:Source>
  <b:Source>
    <b:Tag>Ren07</b:Tag>
    <b:SourceType>DocumentFromInternetSite</b:SourceType>
    <b:Guid>{7AF2E955-F087-4905-A063-83730C37F87D}</b:Guid>
    <b:Author>
      <b:Author>
        <b:NameList>
          <b:Person>
            <b:Last>Renee Lewis Kosnik</b:Last>
            <b:First>MSEL,</b:First>
            <b:Middle>JD, Research Director, Oil and Gas Accountability Project</b:Middle>
          </b:Person>
        </b:NameList>
      </b:Author>
    </b:Author>
    <b:Title>The Oil and Gas Industry’s Exclusions and Exemptions to Major Environmental Statutes</b:Title>
    <b:Year>2007</b:Year>
    <b:Month>Oct.</b:Month>
    <b:YearAccessed>2012</b:YearAccessed>
    <b:MonthAccessed>Nov.</b:MonthAccessed>
    <b:URL>http://www.shalegas.energy.gov/resources/060211_earthworks_petroleumexemptions.pdf</b:URL>
    <b:InternetSiteTitle>Natural Gas Subcommittee of the Secretary of Energy Advisory Board</b:InternetSiteTitle>
    <b:RefOrder>12</b:RefOrder>
  </b:Source>
  <b:Source>
    <b:Tag>Tex121</b:Tag>
    <b:SourceType>DocumentFromInternetSite</b:SourceType>
    <b:Guid>{F7C9C525-390E-48BA-9101-264FA898AE46}</b:Guid>
    <b:Title>Texas in Vanguard of Nationwide Oil and Gas Energy Boom</b:Title>
    <b:InternetSiteTitle>Texas Commission on Environmental Quality</b:InternetSiteTitle>
    <b:Year>2012</b:Year>
    <b:Month>Aug.</b:Month>
    <b:YearAccessed>2012</b:YearAccessed>
    <b:MonthAccessed>Nov.</b:MonthAccessed>
    <b:URL>http://www.tceq.texas.gov/assets/public/comm_exec/pubs/pd/020/2012/Outlook-August-2012-x.pdf</b:URL>
    <b:RefOrder>13</b:RefOrder>
  </b:Source>
  <b:Source>
    <b:Tag>Rai12</b:Tag>
    <b:SourceType>InternetSite</b:SourceType>
    <b:Guid>{F676B0E5-4AF2-41E2-9CCD-7DC40241BFBE}</b:Guid>
    <b:Title>Railroad Commision of Texas - Hydraulic Fracturing Frequently Asked Questions</b:Title>
    <b:Year>2012</b:Year>
    <b:YearAccessed>2012</b:YearAccessed>
    <b:MonthAccessed>Nov.</b:MonthAccessed>
    <b:URL>http://www.rrc.state.tx.us/about/faqs/hydraulicfracturing.php#frac15</b:URL>
    <b:RefOrder>14</b:RefOrder>
  </b:Source>
</b:Sources>
</file>

<file path=customXml/itemProps1.xml><?xml version="1.0" encoding="utf-8"?>
<ds:datastoreItem xmlns:ds="http://schemas.openxmlformats.org/officeDocument/2006/customXml" ds:itemID="{ED5591DD-2100-4213-8477-759FD2524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4357</TotalTime>
  <Pages>18</Pages>
  <Words>4388</Words>
  <Characters>25014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29344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Henry</dc:creator>
  <cp:lastModifiedBy>Henry</cp:lastModifiedBy>
  <cp:revision>111</cp:revision>
  <dcterms:created xsi:type="dcterms:W3CDTF">2012-11-20T16:31:00Z</dcterms:created>
  <dcterms:modified xsi:type="dcterms:W3CDTF">2012-11-27T23:19:00Z</dcterms:modified>
</cp:coreProperties>
</file>