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933" w14:textId="5A9D13C0" w:rsidR="00072CE9" w:rsidRPr="00072CE9" w:rsidRDefault="00072CE9" w:rsidP="00072CE9">
      <w:pPr>
        <w:rPr>
          <w:b/>
          <w:bCs/>
          <w:sz w:val="28"/>
          <w:szCs w:val="28"/>
        </w:rPr>
      </w:pPr>
      <w:r w:rsidRPr="00072CE9">
        <w:rPr>
          <w:b/>
          <w:bCs/>
          <w:sz w:val="28"/>
          <w:szCs w:val="28"/>
        </w:rPr>
        <w:t>List of Open Sci organization</w:t>
      </w:r>
      <w:r w:rsidR="00EC28E5">
        <w:rPr>
          <w:b/>
          <w:bCs/>
          <w:sz w:val="28"/>
          <w:szCs w:val="28"/>
        </w:rPr>
        <w:t>s</w:t>
      </w:r>
      <w:r w:rsidRPr="00072CE9">
        <w:rPr>
          <w:b/>
          <w:bCs/>
          <w:sz w:val="28"/>
          <w:szCs w:val="28"/>
        </w:rPr>
        <w:t xml:space="preserve"> in Louisiana</w:t>
      </w:r>
      <w:r w:rsidRPr="00072CE9">
        <w:rPr>
          <w:b/>
          <w:bCs/>
          <w:sz w:val="28"/>
          <w:szCs w:val="28"/>
        </w:rPr>
        <w:tab/>
      </w:r>
      <w:r w:rsidRPr="00072CE9">
        <w:rPr>
          <w:b/>
          <w:bCs/>
          <w:sz w:val="28"/>
          <w:szCs w:val="28"/>
        </w:rPr>
        <w:tab/>
      </w:r>
    </w:p>
    <w:p w14:paraId="54A64D71" w14:textId="77777777" w:rsidR="00072CE9" w:rsidRDefault="00072CE9" w:rsidP="00072CE9">
      <w:r>
        <w:tab/>
      </w:r>
      <w:r>
        <w:tab/>
      </w:r>
      <w:r>
        <w:tab/>
      </w:r>
      <w:r>
        <w:tab/>
      </w:r>
    </w:p>
    <w:p w14:paraId="0AF5C1E5" w14:textId="77777777" w:rsidR="00072CE9" w:rsidRPr="00072CE9" w:rsidRDefault="00072CE9" w:rsidP="00072CE9">
      <w:pPr>
        <w:rPr>
          <w:b/>
          <w:bCs/>
        </w:rPr>
      </w:pPr>
      <w:r w:rsidRPr="00072CE9">
        <w:rPr>
          <w:b/>
          <w:bCs/>
        </w:rPr>
        <w:t xml:space="preserve">Coastal Environments Incorporated </w:t>
      </w:r>
      <w:r w:rsidRPr="00072CE9">
        <w:rPr>
          <w:b/>
          <w:bCs/>
        </w:rPr>
        <w:tab/>
      </w:r>
    </w:p>
    <w:p w14:paraId="111C1981" w14:textId="77777777" w:rsidR="00072CE9" w:rsidRDefault="00072CE9" w:rsidP="00072CE9">
      <w:r>
        <w:t>bmanly@coastalenv.com (Beth Manly, President)</w:t>
      </w:r>
      <w:r>
        <w:tab/>
      </w:r>
    </w:p>
    <w:p w14:paraId="7E0B1CE3" w14:textId="77777777" w:rsidR="00072CE9" w:rsidRDefault="00072CE9" w:rsidP="00072CE9">
      <w:r>
        <w:t>225-383-7455</w:t>
      </w:r>
      <w:r>
        <w:tab/>
      </w:r>
    </w:p>
    <w:p w14:paraId="0B60250F" w14:textId="77777777" w:rsidR="00072CE9" w:rsidRDefault="00072CE9" w:rsidP="00072CE9">
      <w:r>
        <w:t xml:space="preserve">Bryan Haley, Project Manager Remote-sensing and GIS Specialist (bhaley@coastalenv.com) </w:t>
      </w:r>
      <w:r>
        <w:tab/>
      </w:r>
    </w:p>
    <w:p w14:paraId="027A55D8" w14:textId="77777777" w:rsidR="00072CE9" w:rsidRDefault="00072CE9" w:rsidP="00072CE9">
      <w:r>
        <w:t>504-516-2434</w:t>
      </w:r>
      <w:r>
        <w:tab/>
      </w:r>
      <w:r>
        <w:tab/>
      </w:r>
    </w:p>
    <w:p w14:paraId="2A3BE516" w14:textId="77777777" w:rsidR="00072CE9" w:rsidRDefault="00072CE9" w:rsidP="00072CE9">
      <w:r>
        <w:t>www.coastalenv.com</w:t>
      </w:r>
      <w:r>
        <w:tab/>
      </w:r>
    </w:p>
    <w:p w14:paraId="56D03783" w14:textId="77777777" w:rsidR="00072CE9" w:rsidRDefault="00072CE9" w:rsidP="00072CE9">
      <w:r>
        <w:t>70802 (</w:t>
      </w:r>
      <w:proofErr w:type="spellStart"/>
      <w:r>
        <w:t>Coporate</w:t>
      </w:r>
      <w:proofErr w:type="spellEnd"/>
      <w:r>
        <w:t xml:space="preserve"> office), 70122 (NOLA office), 77004 (Houston office), 78401 (Corpus Christi office), 39530 (Biloxi office)</w:t>
      </w:r>
    </w:p>
    <w:p w14:paraId="0CEE881E" w14:textId="77777777" w:rsidR="00072CE9" w:rsidRDefault="00072CE9" w:rsidP="00072CE9">
      <w:r>
        <w:tab/>
      </w:r>
    </w:p>
    <w:p w14:paraId="35E88D1D" w14:textId="77777777" w:rsidR="00072CE9" w:rsidRPr="00072CE9" w:rsidRDefault="00072CE9" w:rsidP="00072CE9">
      <w:pPr>
        <w:rPr>
          <w:b/>
          <w:bCs/>
        </w:rPr>
      </w:pPr>
      <w:r w:rsidRPr="00072CE9">
        <w:rPr>
          <w:b/>
          <w:bCs/>
        </w:rPr>
        <w:t>Gulf Coast Safety &amp; Training Group</w:t>
      </w:r>
      <w:r w:rsidRPr="00072CE9">
        <w:rPr>
          <w:b/>
          <w:bCs/>
        </w:rPr>
        <w:tab/>
      </w:r>
    </w:p>
    <w:p w14:paraId="357A5D70" w14:textId="77777777" w:rsidR="00072CE9" w:rsidRDefault="00072CE9" w:rsidP="00072CE9">
      <w:r>
        <w:t>admin@gcstg.com</w:t>
      </w:r>
      <w:r>
        <w:tab/>
      </w:r>
      <w:r>
        <w:tab/>
      </w:r>
    </w:p>
    <w:p w14:paraId="325F6B9A" w14:textId="77777777" w:rsidR="00072CE9" w:rsidRDefault="00072CE9" w:rsidP="00072CE9">
      <w:r>
        <w:t>https://gcstg.com/70508</w:t>
      </w:r>
    </w:p>
    <w:p w14:paraId="11AFCB97" w14:textId="77777777" w:rsidR="00072CE9" w:rsidRDefault="00072CE9" w:rsidP="00072CE9"/>
    <w:p w14:paraId="20220EC3" w14:textId="77777777" w:rsidR="00072CE9" w:rsidRPr="00072CE9" w:rsidRDefault="00072CE9" w:rsidP="00072CE9">
      <w:pPr>
        <w:rPr>
          <w:b/>
          <w:bCs/>
        </w:rPr>
      </w:pPr>
      <w:r w:rsidRPr="00072CE9">
        <w:rPr>
          <w:b/>
          <w:bCs/>
        </w:rPr>
        <w:t xml:space="preserve">Center for Gulf Coast Environmental Health Research, </w:t>
      </w:r>
    </w:p>
    <w:p w14:paraId="559D1D70" w14:textId="77777777" w:rsidR="00072CE9" w:rsidRDefault="00072CE9" w:rsidP="00072CE9">
      <w:r>
        <w:t>Leadership and Strategic Initiatives</w:t>
      </w:r>
      <w:r>
        <w:tab/>
      </w:r>
    </w:p>
    <w:p w14:paraId="077F4049" w14:textId="77777777" w:rsidR="00072CE9" w:rsidRDefault="00072CE9" w:rsidP="00072CE9">
      <w:r>
        <w:t>Tulane University</w:t>
      </w:r>
    </w:p>
    <w:p w14:paraId="37D1E7E4" w14:textId="77777777" w:rsidR="00072CE9" w:rsidRDefault="00072CE9" w:rsidP="00072CE9">
      <w:r>
        <w:t>Jasmine Fournie (jfournie@tulane.edu)</w:t>
      </w:r>
    </w:p>
    <w:p w14:paraId="0AB9F896" w14:textId="77777777" w:rsidR="00072CE9" w:rsidRDefault="00072CE9" w:rsidP="00072CE9">
      <w:r>
        <w:t>http://www.gulfcoastenvironmentalhealth.com/70124</w:t>
      </w:r>
    </w:p>
    <w:p w14:paraId="1B825568" w14:textId="77777777" w:rsidR="00072CE9" w:rsidRDefault="00072CE9" w:rsidP="00072CE9"/>
    <w:p w14:paraId="7213321F" w14:textId="77777777" w:rsidR="00072CE9" w:rsidRPr="00072CE9" w:rsidRDefault="00072CE9" w:rsidP="00072CE9">
      <w:pPr>
        <w:rPr>
          <w:b/>
          <w:bCs/>
        </w:rPr>
      </w:pPr>
      <w:r w:rsidRPr="00072CE9">
        <w:rPr>
          <w:b/>
          <w:bCs/>
        </w:rPr>
        <w:t xml:space="preserve">Greater New Orleans Foundation </w:t>
      </w:r>
      <w:r w:rsidRPr="00072CE9">
        <w:rPr>
          <w:b/>
          <w:bCs/>
        </w:rPr>
        <w:tab/>
      </w:r>
    </w:p>
    <w:p w14:paraId="6576CA11" w14:textId="77777777" w:rsidR="00072CE9" w:rsidRDefault="00072CE9" w:rsidP="00072CE9">
      <w:r>
        <w:t>holly@gnof.org</w:t>
      </w:r>
      <w:r>
        <w:tab/>
        <w:t>504-598-4663</w:t>
      </w:r>
      <w:r>
        <w:tab/>
      </w:r>
    </w:p>
    <w:p w14:paraId="1932E34B" w14:textId="77777777" w:rsidR="00072CE9" w:rsidRDefault="00072CE9" w:rsidP="00072CE9">
      <w:r>
        <w:t>https://www.gnof.org/what-we-do/program-areas/environment/gulf-coast/70130</w:t>
      </w:r>
    </w:p>
    <w:p w14:paraId="5046640D" w14:textId="77777777" w:rsidR="00072CE9" w:rsidRDefault="00072CE9" w:rsidP="00072CE9"/>
    <w:p w14:paraId="4245C760" w14:textId="77777777" w:rsidR="00C75DBF" w:rsidRPr="00F42A38" w:rsidRDefault="00C75DBF" w:rsidP="00C75DBF">
      <w:pPr>
        <w:rPr>
          <w:b/>
          <w:bCs/>
        </w:rPr>
      </w:pPr>
      <w:r w:rsidRPr="00F42A38">
        <w:rPr>
          <w:b/>
          <w:bCs/>
        </w:rPr>
        <w:t>I See Change</w:t>
      </w:r>
      <w:r w:rsidRPr="00F42A38">
        <w:rPr>
          <w:b/>
          <w:bCs/>
        </w:rPr>
        <w:tab/>
      </w:r>
    </w:p>
    <w:p w14:paraId="09FE7C1B" w14:textId="77777777" w:rsidR="00C75DBF" w:rsidRDefault="00C75DBF" w:rsidP="00C75DBF">
      <w:r>
        <w:t>Julia Kumari Drapkin, CEO</w:t>
      </w:r>
    </w:p>
    <w:p w14:paraId="02EBBD34" w14:textId="77777777" w:rsidR="00C75DBF" w:rsidRDefault="00C75DBF" w:rsidP="00C75DBF">
      <w:r>
        <w:t xml:space="preserve">community@isschange.org  </w:t>
      </w:r>
      <w:r>
        <w:tab/>
      </w:r>
      <w:r>
        <w:tab/>
      </w:r>
    </w:p>
    <w:p w14:paraId="3C3C4D7C" w14:textId="47CDA6F3" w:rsidR="00072CE9" w:rsidRDefault="00C75DBF" w:rsidP="00072CE9">
      <w:r>
        <w:t>Community Climate &amp; Weather Journal</w:t>
      </w:r>
    </w:p>
    <w:p w14:paraId="7DEA2B84" w14:textId="77777777" w:rsidR="00F93989" w:rsidRPr="00F93989" w:rsidRDefault="00F93989" w:rsidP="00F93989">
      <w:pPr>
        <w:rPr>
          <w:b/>
          <w:bCs/>
        </w:rPr>
      </w:pPr>
      <w:r w:rsidRPr="00F93989">
        <w:rPr>
          <w:b/>
          <w:bCs/>
        </w:rPr>
        <w:lastRenderedPageBreak/>
        <w:t xml:space="preserve">Public Lab </w:t>
      </w:r>
    </w:p>
    <w:p w14:paraId="1B945BC5" w14:textId="77777777" w:rsidR="00F93989" w:rsidRDefault="00F93989" w:rsidP="00F93989">
      <w:r>
        <w:t>Staff@publiclab.org</w:t>
      </w:r>
    </w:p>
    <w:p w14:paraId="25914EF0" w14:textId="77777777" w:rsidR="00F93989" w:rsidRDefault="00F93989" w:rsidP="00F93989">
      <w:r>
        <w:t>504-358-0647</w:t>
      </w:r>
    </w:p>
    <w:p w14:paraId="2AD1BC16" w14:textId="528E13C5" w:rsidR="00F93989" w:rsidRDefault="00F93989" w:rsidP="00F93989">
      <w:r>
        <w:t>http://publiclab.org/wiki/plots-staff</w:t>
      </w:r>
    </w:p>
    <w:sectPr w:rsidR="00F93989" w:rsidSect="00C75DBF">
      <w:foot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6EDE" w14:textId="77777777" w:rsidR="00FF64EF" w:rsidRDefault="00FF64EF" w:rsidP="00072CE9">
      <w:pPr>
        <w:spacing w:after="0" w:line="240" w:lineRule="auto"/>
      </w:pPr>
      <w:r>
        <w:separator/>
      </w:r>
    </w:p>
  </w:endnote>
  <w:endnote w:type="continuationSeparator" w:id="0">
    <w:p w14:paraId="3C597C52" w14:textId="77777777" w:rsidR="00FF64EF" w:rsidRDefault="00FF64EF" w:rsidP="0007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1032" w14:textId="77777777" w:rsidR="00072CE9" w:rsidRDefault="00072CE9" w:rsidP="00072CE9">
    <w:r>
      <w:t>**The research was supported in part by NASA EPSCOR and Louisiana Board of Regents Support Fund</w:t>
    </w:r>
    <w:r>
      <w:tab/>
    </w:r>
  </w:p>
  <w:p w14:paraId="5F2715B8" w14:textId="77777777" w:rsidR="00072CE9" w:rsidRDefault="00072CE9" w:rsidP="00072CE9">
    <w:r>
      <w:tab/>
    </w:r>
    <w:r>
      <w:tab/>
    </w:r>
    <w:r>
      <w:tab/>
    </w:r>
    <w:r>
      <w:tab/>
    </w:r>
  </w:p>
  <w:p w14:paraId="6F30444E" w14:textId="77777777" w:rsidR="00072CE9" w:rsidRDefault="00072CE9" w:rsidP="00072CE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37B2" w14:textId="77777777" w:rsidR="00FF64EF" w:rsidRDefault="00FF64EF" w:rsidP="00072CE9">
      <w:pPr>
        <w:spacing w:after="0" w:line="240" w:lineRule="auto"/>
      </w:pPr>
      <w:r>
        <w:separator/>
      </w:r>
    </w:p>
  </w:footnote>
  <w:footnote w:type="continuationSeparator" w:id="0">
    <w:p w14:paraId="3A6C1EA0" w14:textId="77777777" w:rsidR="00FF64EF" w:rsidRDefault="00FF64EF" w:rsidP="00072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9"/>
    <w:rsid w:val="00072CE9"/>
    <w:rsid w:val="00194E80"/>
    <w:rsid w:val="00357710"/>
    <w:rsid w:val="00391047"/>
    <w:rsid w:val="009A58E5"/>
    <w:rsid w:val="00C75DBF"/>
    <w:rsid w:val="00EA2781"/>
    <w:rsid w:val="00EC28E5"/>
    <w:rsid w:val="00F84606"/>
    <w:rsid w:val="00F93989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B256"/>
  <w15:chartTrackingRefBased/>
  <w15:docId w15:val="{BC667696-5381-44C8-A5D9-52ABA41E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E9"/>
  </w:style>
  <w:style w:type="paragraph" w:styleId="Footer">
    <w:name w:val="footer"/>
    <w:basedOn w:val="Normal"/>
    <w:link w:val="FooterChar"/>
    <w:uiPriority w:val="99"/>
    <w:unhideWhenUsed/>
    <w:rsid w:val="0007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 Kodsup</dc:creator>
  <cp:keywords/>
  <dc:description/>
  <cp:lastModifiedBy>Pornpimol Kodsup</cp:lastModifiedBy>
  <cp:revision>4</cp:revision>
  <dcterms:created xsi:type="dcterms:W3CDTF">2023-05-26T10:04:00Z</dcterms:created>
  <dcterms:modified xsi:type="dcterms:W3CDTF">2023-05-26T11:17:00Z</dcterms:modified>
</cp:coreProperties>
</file>