
<file path=[Content_Types].xml><?xml version="1.0" encoding="utf-8"?>
<Types xmlns="http://schemas.openxmlformats.org/package/2006/content-types">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2E075" w14:textId="77777777" w:rsidR="00980A76" w:rsidRPr="0076409A" w:rsidRDefault="0076409A" w:rsidP="0076409A">
      <w:pP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5.1 </w:t>
      </w:r>
      <w:r w:rsidR="00980A76" w:rsidRPr="0076409A">
        <w:rPr>
          <w:rFonts w:ascii="Times New Roman" w:eastAsia="宋体" w:hAnsi="Times New Roman" w:cs="Times New Roman"/>
          <w:b/>
          <w:bCs/>
          <w:sz w:val="24"/>
          <w:szCs w:val="24"/>
        </w:rPr>
        <w:t>Experiential verifications</w:t>
      </w:r>
    </w:p>
    <w:p w14:paraId="65E99828" w14:textId="77777777" w:rsidR="00980A76" w:rsidRPr="00FB5050" w:rsidRDefault="00980A76" w:rsidP="00980A76">
      <w:pPr>
        <w:tabs>
          <w:tab w:val="left" w:pos="8222"/>
        </w:tabs>
        <w:spacing w:line="360" w:lineRule="auto"/>
        <w:rPr>
          <w:rFonts w:ascii="Times New Roman" w:hAnsi="Times New Roman" w:cs="Times New Roman"/>
          <w:b/>
          <w:bCs/>
          <w:sz w:val="24"/>
          <w:szCs w:val="24"/>
        </w:rPr>
      </w:pPr>
      <w:r w:rsidRPr="00FB5050">
        <w:rPr>
          <w:rFonts w:ascii="Times New Roman" w:hAnsi="Times New Roman" w:cs="Times New Roman"/>
          <w:b/>
          <w:bCs/>
          <w:sz w:val="24"/>
          <w:szCs w:val="24"/>
        </w:rPr>
        <w:t>5.1 Dimension-reduction algorithm test</w:t>
      </w:r>
    </w:p>
    <w:p w14:paraId="4D7F2473" w14:textId="77777777" w:rsidR="00980A76" w:rsidRPr="00FB5050" w:rsidRDefault="00980A76" w:rsidP="00980A76">
      <w:pPr>
        <w:tabs>
          <w:tab w:val="left" w:pos="8222"/>
        </w:tabs>
        <w:spacing w:line="360" w:lineRule="auto"/>
        <w:ind w:right="84"/>
        <w:rPr>
          <w:rFonts w:ascii="Times New Roman" w:eastAsia="宋体" w:hAnsi="Times New Roman" w:cs="Times New Roman"/>
          <w:sz w:val="24"/>
          <w:szCs w:val="24"/>
        </w:rPr>
      </w:pPr>
      <w:r w:rsidRPr="00FB5050">
        <w:rPr>
          <w:rFonts w:ascii="Times New Roman" w:eastAsia="宋体" w:hAnsi="Times New Roman" w:cs="Times New Roman"/>
          <w:sz w:val="24"/>
          <w:szCs w:val="24"/>
        </w:rPr>
        <w:t xml:space="preserve">Coming back to the observation model </w:t>
      </w:r>
      <w:r w:rsidRPr="00FB5050">
        <w:rPr>
          <w:rFonts w:ascii="Times New Roman" w:hAnsi="Times New Roman" w:cs="Times New Roman"/>
          <w:sz w:val="24"/>
          <w:szCs w:val="24"/>
        </w:rPr>
        <w:t>(</w:t>
      </w:r>
      <w:r w:rsidRPr="00FB5050">
        <w:rPr>
          <w:rFonts w:ascii="Times New Roman" w:hAnsi="Times New Roman" w:cs="Times New Roman"/>
          <w:noProof/>
          <w:sz w:val="24"/>
          <w:szCs w:val="24"/>
        </w:rPr>
        <w:t>14</w:t>
      </w:r>
      <w:r w:rsidRPr="00FB5050">
        <w:rPr>
          <w:rFonts w:ascii="Times New Roman" w:hAnsi="Times New Roman" w:cs="Times New Roman"/>
          <w:sz w:val="24"/>
          <w:szCs w:val="24"/>
        </w:rPr>
        <w:t>)</w:t>
      </w:r>
      <w:r w:rsidRPr="00FB5050">
        <w:rPr>
          <w:rFonts w:ascii="Times New Roman" w:eastAsia="宋体" w:hAnsi="Times New Roman" w:cs="Times New Roman"/>
          <w:sz w:val="24"/>
          <w:szCs w:val="24"/>
        </w:rPr>
        <w:t xml:space="preserve">, assume that the number of each set of observations </w:t>
      </w:r>
      <w:r w:rsidRPr="00FB5050">
        <w:rPr>
          <w:rFonts w:ascii="Times New Roman" w:eastAsia="宋体" w:hAnsi="Times New Roman" w:cs="Times New Roman"/>
          <w:b/>
          <w:bCs/>
          <w:i/>
          <w:iCs/>
          <w:noProof/>
          <w:position w:val="-14"/>
          <w:szCs w:val="21"/>
        </w:rPr>
        <w:drawing>
          <wp:inline distT="0" distB="0" distL="0" distR="0" wp14:anchorId="01FDBD19" wp14:editId="7E4C2200">
            <wp:extent cx="160020" cy="243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 cy="243840"/>
                    </a:xfrm>
                    <a:prstGeom prst="rect">
                      <a:avLst/>
                    </a:prstGeom>
                    <a:noFill/>
                    <a:ln>
                      <a:noFill/>
                    </a:ln>
                  </pic:spPr>
                </pic:pic>
              </a:graphicData>
            </a:graphic>
          </wp:inline>
        </w:drawing>
      </w:r>
      <w:r w:rsidRPr="00FB5050">
        <w:rPr>
          <w:rFonts w:ascii="Times New Roman" w:eastAsia="宋体" w:hAnsi="Times New Roman" w:cs="Times New Roman"/>
          <w:sz w:val="24"/>
          <w:szCs w:val="24"/>
        </w:rPr>
        <w:t xml:space="preserve">is </w:t>
      </w:r>
      <w:proofErr w:type="spellStart"/>
      <w:r w:rsidRPr="00FB5050">
        <w:rPr>
          <w:rFonts w:ascii="Times New Roman" w:eastAsia="宋体" w:hAnsi="Times New Roman" w:cs="Times New Roman"/>
          <w:i/>
          <w:iCs/>
          <w:sz w:val="24"/>
          <w:szCs w:val="24"/>
        </w:rPr>
        <w:t>n</w:t>
      </w:r>
      <w:r w:rsidRPr="00FB5050">
        <w:rPr>
          <w:rFonts w:ascii="Times New Roman" w:eastAsia="宋体" w:hAnsi="Times New Roman" w:cs="Times New Roman"/>
          <w:i/>
          <w:iCs/>
          <w:sz w:val="24"/>
          <w:szCs w:val="24"/>
          <w:vertAlign w:val="subscript"/>
        </w:rPr>
        <w:t>j</w:t>
      </w:r>
      <w:proofErr w:type="spellEnd"/>
      <w:r w:rsidRPr="00FB5050">
        <w:rPr>
          <w:rFonts w:ascii="Times New Roman" w:eastAsia="宋体" w:hAnsi="Times New Roman" w:cs="Times New Roman"/>
          <w:sz w:val="24"/>
          <w:szCs w:val="24"/>
        </w:rPr>
        <w:t>=</w:t>
      </w:r>
      <w:r w:rsidRPr="00FB5050">
        <w:rPr>
          <w:rFonts w:ascii="Times New Roman" w:eastAsia="宋体" w:hAnsi="Times New Roman" w:cs="Times New Roman"/>
          <w:color w:val="0000FF"/>
          <w:sz w:val="24"/>
          <w:szCs w:val="24"/>
        </w:rPr>
        <w:t>10</w:t>
      </w:r>
      <w:r w:rsidRPr="00FB5050">
        <w:rPr>
          <w:rFonts w:ascii="Times New Roman" w:eastAsia="宋体" w:hAnsi="Times New Roman" w:cs="Times New Roman" w:hint="eastAsia"/>
          <w:color w:val="0000FF"/>
          <w:sz w:val="24"/>
          <w:szCs w:val="24"/>
        </w:rPr>
        <w:t>0</w:t>
      </w:r>
      <w:r w:rsidRPr="00FB5050">
        <w:rPr>
          <w:rFonts w:ascii="Times New Roman" w:eastAsia="宋体" w:hAnsi="Times New Roman" w:cs="Times New Roman"/>
          <w:color w:val="0000FF"/>
          <w:sz w:val="24"/>
          <w:szCs w:val="24"/>
        </w:rPr>
        <w:t>0</w:t>
      </w:r>
      <w:r w:rsidRPr="00FB5050">
        <w:rPr>
          <w:rFonts w:ascii="Times New Roman" w:eastAsia="宋体" w:hAnsi="Times New Roman" w:cs="Times New Roman"/>
          <w:sz w:val="24"/>
          <w:szCs w:val="24"/>
        </w:rPr>
        <w:t xml:space="preserve">, and the number </w:t>
      </w:r>
      <w:r w:rsidRPr="00FB5050">
        <w:rPr>
          <w:rFonts w:ascii="Times New Roman" w:eastAsia="宋体" w:hAnsi="Times New Roman" w:cs="Times New Roman"/>
          <w:i/>
          <w:iCs/>
          <w:sz w:val="24"/>
          <w:szCs w:val="24"/>
        </w:rPr>
        <w:t>q</w:t>
      </w:r>
      <w:r w:rsidRPr="00FB5050">
        <w:rPr>
          <w:rFonts w:ascii="Times New Roman" w:eastAsia="宋体" w:hAnsi="Times New Roman" w:cs="Times New Roman"/>
          <w:sz w:val="24"/>
          <w:szCs w:val="24"/>
        </w:rPr>
        <w:t xml:space="preserve"> of nuisance parameters gradually increases from 1 to </w:t>
      </w:r>
      <w:r w:rsidRPr="00FB5050">
        <w:rPr>
          <w:rFonts w:ascii="Times New Roman" w:eastAsia="宋体" w:hAnsi="Times New Roman" w:cs="Times New Roman" w:hint="eastAsia"/>
          <w:color w:val="0000FF"/>
          <w:sz w:val="24"/>
          <w:szCs w:val="24"/>
        </w:rPr>
        <w:t>20</w:t>
      </w:r>
      <w:r w:rsidRPr="00FB5050">
        <w:rPr>
          <w:rFonts w:ascii="Times New Roman" w:eastAsia="宋体" w:hAnsi="Times New Roman" w:cs="Times New Roman"/>
          <w:color w:val="0000FF"/>
          <w:sz w:val="24"/>
          <w:szCs w:val="24"/>
        </w:rPr>
        <w:t>0</w:t>
      </w:r>
      <w:r w:rsidRPr="00FB5050">
        <w:rPr>
          <w:rFonts w:ascii="Times New Roman" w:eastAsia="宋体" w:hAnsi="Times New Roman" w:cs="Times New Roman"/>
          <w:sz w:val="24"/>
          <w:szCs w:val="24"/>
        </w:rPr>
        <w:t xml:space="preserve"> t</w:t>
      </w:r>
      <w:r w:rsidRPr="00FB5050">
        <w:rPr>
          <w:rFonts w:ascii="Times New Roman" w:eastAsia="宋体" w:hAnsi="Times New Roman" w:cs="Times New Roman" w:hint="eastAsia"/>
          <w:sz w:val="24"/>
          <w:szCs w:val="24"/>
        </w:rPr>
        <w:t>o</w:t>
      </w:r>
      <w:r w:rsidRPr="00FB5050">
        <w:rPr>
          <w:rFonts w:ascii="Times New Roman" w:eastAsia="宋体" w:hAnsi="Times New Roman" w:cs="Times New Roman"/>
          <w:sz w:val="24"/>
          <w:szCs w:val="24"/>
        </w:rPr>
        <w:t xml:space="preserve"> </w:t>
      </w:r>
      <w:r w:rsidRPr="00FB5050">
        <w:rPr>
          <w:rFonts w:ascii="Times New Roman" w:eastAsia="宋体" w:hAnsi="Times New Roman" w:cs="Times New Roman" w:hint="eastAsia"/>
          <w:sz w:val="24"/>
          <w:szCs w:val="24"/>
        </w:rPr>
        <w:t>test</w:t>
      </w:r>
      <w:r w:rsidRPr="00FB5050">
        <w:rPr>
          <w:rFonts w:ascii="Times New Roman" w:eastAsia="宋体" w:hAnsi="Times New Roman" w:cs="Times New Roman"/>
          <w:sz w:val="24"/>
          <w:szCs w:val="24"/>
        </w:rPr>
        <w:t xml:space="preserve"> </w:t>
      </w:r>
      <w:r w:rsidRPr="00FB5050">
        <w:rPr>
          <w:rFonts w:ascii="Times New Roman" w:eastAsia="宋体" w:hAnsi="Times New Roman" w:cs="Times New Roman" w:hint="eastAsia"/>
          <w:sz w:val="24"/>
          <w:szCs w:val="24"/>
        </w:rPr>
        <w:t>t</w:t>
      </w:r>
      <w:r w:rsidRPr="00FB5050">
        <w:rPr>
          <w:rFonts w:ascii="Times New Roman" w:eastAsia="宋体" w:hAnsi="Times New Roman" w:cs="Times New Roman"/>
          <w:sz w:val="24"/>
          <w:szCs w:val="24"/>
        </w:rPr>
        <w:t xml:space="preserve">he proposed algorithm </w:t>
      </w:r>
      <w:r w:rsidRPr="00FB5050">
        <w:rPr>
          <w:rFonts w:ascii="Times New Roman" w:eastAsia="宋体" w:hAnsi="Times New Roman" w:cs="Times New Roman" w:hint="eastAsia"/>
          <w:sz w:val="24"/>
          <w:szCs w:val="24"/>
        </w:rPr>
        <w:t>performance</w:t>
      </w:r>
      <w:r w:rsidRPr="00FB5050">
        <w:rPr>
          <w:rFonts w:ascii="Times New Roman" w:eastAsia="宋体" w:hAnsi="Times New Roman" w:cs="Times New Roman"/>
          <w:sz w:val="24"/>
          <w:szCs w:val="24"/>
        </w:rPr>
        <w:t xml:space="preserve">. To illustrate the running speed of the algorithm, we define the index </w:t>
      </w:r>
      <w:r w:rsidRPr="00FB5050">
        <w:rPr>
          <w:rFonts w:ascii="Times New Roman" w:eastAsia="宋体" w:hAnsi="Times New Roman" w:cs="Times New Roman"/>
          <w:i/>
          <w:iCs/>
          <w:sz w:val="24"/>
          <w:szCs w:val="24"/>
        </w:rPr>
        <w:t>c</w:t>
      </w:r>
      <w:r w:rsidRPr="00FB5050">
        <w:rPr>
          <w:rFonts w:ascii="Times New Roman" w:eastAsia="宋体" w:hAnsi="Times New Roman" w:cs="Times New Roman"/>
          <w:sz w:val="24"/>
          <w:szCs w:val="24"/>
        </w:rPr>
        <w:t>=1/</w:t>
      </w:r>
      <w:r w:rsidRPr="00FB5050">
        <w:rPr>
          <w:rFonts w:ascii="Times New Roman" w:eastAsia="宋体" w:hAnsi="Times New Roman" w:cs="Times New Roman"/>
          <w:i/>
          <w:iCs/>
          <w:sz w:val="24"/>
          <w:szCs w:val="24"/>
        </w:rPr>
        <w:t>t</w:t>
      </w:r>
      <w:r w:rsidRPr="00FB5050">
        <w:rPr>
          <w:rFonts w:ascii="Times New Roman" w:eastAsia="宋体" w:hAnsi="Times New Roman" w:cs="Times New Roman"/>
          <w:sz w:val="24"/>
          <w:szCs w:val="24"/>
        </w:rPr>
        <w:t xml:space="preserve"> where </w:t>
      </w:r>
      <w:proofErr w:type="spellStart"/>
      <w:r w:rsidRPr="00FB5050">
        <w:rPr>
          <w:rFonts w:ascii="Times New Roman" w:eastAsia="宋体" w:hAnsi="Times New Roman" w:cs="Times New Roman"/>
          <w:i/>
          <w:iCs/>
          <w:sz w:val="24"/>
          <w:szCs w:val="24"/>
        </w:rPr>
        <w:t>t</w:t>
      </w:r>
      <w:proofErr w:type="spellEnd"/>
      <w:r w:rsidRPr="00FB5050">
        <w:rPr>
          <w:rFonts w:ascii="Times New Roman" w:eastAsia="宋体" w:hAnsi="Times New Roman" w:cs="Times New Roman"/>
          <w:sz w:val="24"/>
          <w:szCs w:val="24"/>
        </w:rPr>
        <w:t xml:space="preserve"> is the running time of the algorithm to measure the speed, and then the speed ratio is defined as</w:t>
      </w:r>
    </w:p>
    <w:p w14:paraId="21A63B87" w14:textId="77777777" w:rsidR="00980A76" w:rsidRPr="00FB5050" w:rsidRDefault="00980A76" w:rsidP="00980A76">
      <w:pPr>
        <w:tabs>
          <w:tab w:val="left" w:pos="8222"/>
        </w:tabs>
        <w:spacing w:line="360" w:lineRule="auto"/>
        <w:ind w:right="84" w:firstLineChars="300" w:firstLine="720"/>
        <w:rPr>
          <w:rFonts w:ascii="Times New Roman" w:eastAsia="宋体" w:hAnsi="Times New Roman" w:cs="Times New Roman"/>
          <w:sz w:val="24"/>
          <w:szCs w:val="24"/>
        </w:rPr>
      </w:pPr>
      <w:r w:rsidRPr="00FB5050">
        <w:rPr>
          <w:rFonts w:ascii="Times New Roman" w:eastAsia="宋体" w:hAnsi="Times New Roman" w:cs="Times New Roman"/>
          <w:sz w:val="24"/>
          <w:szCs w:val="24"/>
        </w:rPr>
        <w:t xml:space="preserve"> </w:t>
      </w:r>
      <w:r w:rsidRPr="00FB5050">
        <w:rPr>
          <w:rFonts w:ascii="Times New Roman" w:eastAsia="宋体" w:hAnsi="Times New Roman" w:cs="Times New Roman"/>
          <w:i/>
          <w:iCs/>
          <w:sz w:val="24"/>
          <w:szCs w:val="24"/>
        </w:rPr>
        <w:t>k</w:t>
      </w:r>
      <w:r w:rsidRPr="00FB5050">
        <w:rPr>
          <w:rFonts w:ascii="Times New Roman" w:eastAsia="宋体" w:hAnsi="Times New Roman" w:cs="Times New Roman"/>
          <w:sz w:val="24"/>
          <w:szCs w:val="24"/>
        </w:rPr>
        <w:t>=</w:t>
      </w:r>
      <w:proofErr w:type="gramStart"/>
      <w:r w:rsidRPr="00FB5050">
        <w:rPr>
          <w:rFonts w:ascii="Times New Roman" w:eastAsia="宋体" w:hAnsi="Times New Roman" w:cs="Times New Roman"/>
          <w:i/>
          <w:iCs/>
          <w:sz w:val="24"/>
          <w:szCs w:val="24"/>
        </w:rPr>
        <w:t>c</w:t>
      </w:r>
      <w:r w:rsidRPr="00FB5050">
        <w:rPr>
          <w:rFonts w:ascii="Times New Roman" w:eastAsia="宋体" w:hAnsi="Times New Roman" w:cs="Times New Roman"/>
          <w:sz w:val="24"/>
          <w:szCs w:val="24"/>
        </w:rPr>
        <w:t>(</w:t>
      </w:r>
      <w:proofErr w:type="gramEnd"/>
      <w:r w:rsidRPr="00FB5050">
        <w:rPr>
          <w:rFonts w:ascii="Times New Roman" w:eastAsia="宋体" w:hAnsi="Times New Roman" w:cs="Times New Roman"/>
          <w:sz w:val="24"/>
          <w:szCs w:val="24"/>
        </w:rPr>
        <w:t>dimension-reduction algorithm)/ c(blocking-stacking algorithm)</w:t>
      </w:r>
    </w:p>
    <w:p w14:paraId="0146652A" w14:textId="77777777" w:rsidR="00980A76" w:rsidRPr="00FB5050" w:rsidRDefault="00980A76" w:rsidP="00980A76">
      <w:pPr>
        <w:tabs>
          <w:tab w:val="left" w:pos="8222"/>
        </w:tabs>
        <w:spacing w:line="360" w:lineRule="auto"/>
        <w:ind w:right="84"/>
        <w:rPr>
          <w:rFonts w:ascii="Times New Roman" w:eastAsia="宋体" w:hAnsi="Times New Roman" w:cs="Times New Roman"/>
          <w:sz w:val="24"/>
          <w:szCs w:val="24"/>
        </w:rPr>
      </w:pPr>
      <w:r w:rsidRPr="00FB5050">
        <w:rPr>
          <w:rFonts w:ascii="Times New Roman" w:eastAsia="宋体" w:hAnsi="Times New Roman" w:cs="Times New Roman"/>
          <w:sz w:val="24"/>
          <w:szCs w:val="24"/>
        </w:rPr>
        <w:t>is used to show the improvement of the proposed algorithm on the blocking-stacking algorithm</w:t>
      </w:r>
      <w:r w:rsidRPr="00FB5050">
        <w:rPr>
          <w:rFonts w:ascii="Times New Roman" w:eastAsia="宋体" w:hAnsi="Times New Roman" w:cs="Times New Roman" w:hint="eastAsia"/>
          <w:sz w:val="24"/>
          <w:szCs w:val="24"/>
        </w:rPr>
        <w:t>.</w:t>
      </w:r>
    </w:p>
    <w:p w14:paraId="04A3BBCD" w14:textId="77777777" w:rsidR="00980A76" w:rsidRPr="00FB5050" w:rsidRDefault="00980A76" w:rsidP="00980A76">
      <w:pPr>
        <w:tabs>
          <w:tab w:val="left" w:pos="8222"/>
        </w:tabs>
        <w:spacing w:line="360" w:lineRule="auto"/>
        <w:ind w:right="84"/>
        <w:jc w:val="center"/>
        <w:rPr>
          <w:rFonts w:ascii="Times New Roman" w:eastAsia="宋体" w:hAnsi="Times New Roman" w:cs="Times New Roman"/>
          <w:b/>
          <w:bCs/>
          <w:i/>
          <w:iCs/>
          <w:szCs w:val="21"/>
        </w:rPr>
      </w:pPr>
      <w:r w:rsidRPr="00FB5050">
        <w:rPr>
          <w:rFonts w:ascii="Times New Roman" w:eastAsia="宋体" w:hAnsi="Times New Roman" w:cs="Times New Roman"/>
          <w:b/>
          <w:bCs/>
          <w:i/>
          <w:iCs/>
          <w:noProof/>
          <w:szCs w:val="21"/>
        </w:rPr>
        <w:drawing>
          <wp:inline distT="0" distB="0" distL="0" distR="0" wp14:anchorId="49C14380" wp14:editId="16476CD4">
            <wp:extent cx="5267960" cy="2555875"/>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960" cy="2555875"/>
                    </a:xfrm>
                    <a:prstGeom prst="rect">
                      <a:avLst/>
                    </a:prstGeom>
                    <a:noFill/>
                    <a:ln>
                      <a:noFill/>
                    </a:ln>
                  </pic:spPr>
                </pic:pic>
              </a:graphicData>
            </a:graphic>
          </wp:inline>
        </w:drawing>
      </w:r>
    </w:p>
    <w:p w14:paraId="18685C27" w14:textId="77777777" w:rsidR="00980A76" w:rsidRPr="00B15983" w:rsidRDefault="00980A76" w:rsidP="00980A76">
      <w:pPr>
        <w:tabs>
          <w:tab w:val="left" w:pos="8222"/>
        </w:tabs>
        <w:spacing w:line="360" w:lineRule="auto"/>
        <w:ind w:right="84"/>
        <w:jc w:val="center"/>
        <w:rPr>
          <w:rFonts w:ascii="Times New Roman" w:eastAsia="宋体" w:hAnsi="Times New Roman" w:cs="Times New Roman"/>
          <w:b/>
          <w:bCs/>
          <w:szCs w:val="21"/>
        </w:rPr>
      </w:pPr>
      <w:r w:rsidRPr="00B15983">
        <w:rPr>
          <w:rFonts w:ascii="Times New Roman" w:eastAsia="宋体" w:hAnsi="Times New Roman" w:cs="Times New Roman"/>
          <w:b/>
          <w:bCs/>
          <w:szCs w:val="21"/>
        </w:rPr>
        <w:t>(</w:t>
      </w:r>
      <w:r w:rsidRPr="00B15983">
        <w:rPr>
          <w:rFonts w:ascii="Times New Roman" w:eastAsia="宋体" w:hAnsi="Times New Roman" w:cs="Times New Roman" w:hint="eastAsia"/>
          <w:b/>
          <w:bCs/>
          <w:szCs w:val="21"/>
        </w:rPr>
        <w:t>a</w:t>
      </w:r>
      <w:r w:rsidRPr="00B15983">
        <w:rPr>
          <w:rFonts w:ascii="Times New Roman" w:eastAsia="宋体" w:hAnsi="Times New Roman" w:cs="Times New Roman"/>
          <w:b/>
          <w:bCs/>
          <w:szCs w:val="21"/>
        </w:rPr>
        <w:t>)</w:t>
      </w:r>
      <w:r w:rsidRPr="00B15983">
        <w:rPr>
          <w:rFonts w:ascii="Times New Roman" w:eastAsia="宋体" w:hAnsi="Times New Roman" w:cs="Times New Roman" w:hint="eastAsia"/>
          <w:b/>
          <w:bCs/>
          <w:szCs w:val="21"/>
        </w:rPr>
        <w:t xml:space="preserve"> equal-weight</w:t>
      </w:r>
      <w:r w:rsidRPr="00B15983">
        <w:rPr>
          <w:rFonts w:ascii="Times New Roman" w:eastAsia="宋体" w:hAnsi="Times New Roman" w:cs="Times New Roman"/>
          <w:b/>
          <w:bCs/>
          <w:szCs w:val="21"/>
        </w:rPr>
        <w:t xml:space="preserve"> </w:t>
      </w:r>
      <w:r w:rsidRPr="00B15983">
        <w:rPr>
          <w:rFonts w:ascii="Times New Roman" w:eastAsia="宋体" w:hAnsi="Times New Roman" w:cs="Times New Roman" w:hint="eastAsia"/>
          <w:b/>
          <w:bCs/>
          <w:szCs w:val="21"/>
        </w:rPr>
        <w:t>case</w:t>
      </w:r>
    </w:p>
    <w:p w14:paraId="76A3F760" w14:textId="77777777" w:rsidR="00980A76" w:rsidRPr="00FB5050" w:rsidRDefault="00980A76" w:rsidP="00980A76">
      <w:pPr>
        <w:tabs>
          <w:tab w:val="left" w:pos="8222"/>
        </w:tabs>
        <w:spacing w:line="360" w:lineRule="auto"/>
        <w:ind w:right="84"/>
        <w:jc w:val="center"/>
        <w:rPr>
          <w:rFonts w:ascii="Times New Roman" w:eastAsia="宋体" w:hAnsi="Times New Roman" w:cs="Times New Roman"/>
          <w:b/>
          <w:bCs/>
          <w:i/>
          <w:iCs/>
          <w:szCs w:val="21"/>
        </w:rPr>
      </w:pPr>
      <w:r w:rsidRPr="00FB5050">
        <w:rPr>
          <w:rFonts w:ascii="Times New Roman" w:eastAsia="宋体" w:hAnsi="Times New Roman" w:cs="Times New Roman"/>
          <w:b/>
          <w:bCs/>
          <w:i/>
          <w:iCs/>
          <w:noProof/>
          <w:szCs w:val="21"/>
        </w:rPr>
        <w:drawing>
          <wp:inline distT="0" distB="0" distL="0" distR="0" wp14:anchorId="4D26C700" wp14:editId="63AD1780">
            <wp:extent cx="4785360" cy="2321730"/>
            <wp:effectExtent l="0" t="0" r="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0915" cy="2324425"/>
                    </a:xfrm>
                    <a:prstGeom prst="rect">
                      <a:avLst/>
                    </a:prstGeom>
                    <a:noFill/>
                    <a:ln>
                      <a:noFill/>
                    </a:ln>
                  </pic:spPr>
                </pic:pic>
              </a:graphicData>
            </a:graphic>
          </wp:inline>
        </w:drawing>
      </w:r>
    </w:p>
    <w:p w14:paraId="0B560915" w14:textId="77777777" w:rsidR="00980A76" w:rsidRPr="00B15983" w:rsidRDefault="00980A76" w:rsidP="00980A76">
      <w:pPr>
        <w:tabs>
          <w:tab w:val="left" w:pos="8222"/>
        </w:tabs>
        <w:spacing w:line="360" w:lineRule="auto"/>
        <w:ind w:right="84"/>
        <w:jc w:val="center"/>
        <w:rPr>
          <w:rFonts w:ascii="Times New Roman" w:eastAsia="宋体" w:hAnsi="Times New Roman" w:cs="Times New Roman"/>
          <w:b/>
          <w:bCs/>
          <w:szCs w:val="21"/>
        </w:rPr>
      </w:pPr>
      <w:bookmarkStart w:id="0" w:name="_GoBack"/>
      <w:r w:rsidRPr="00B15983">
        <w:rPr>
          <w:rFonts w:ascii="Times New Roman" w:eastAsia="宋体" w:hAnsi="Times New Roman" w:cs="Times New Roman" w:hint="eastAsia"/>
          <w:b/>
          <w:bCs/>
          <w:szCs w:val="21"/>
        </w:rPr>
        <w:t>(b</w:t>
      </w:r>
      <w:r w:rsidRPr="00B15983">
        <w:rPr>
          <w:rFonts w:ascii="Times New Roman" w:eastAsia="宋体" w:hAnsi="Times New Roman" w:cs="Times New Roman"/>
          <w:b/>
          <w:bCs/>
          <w:szCs w:val="21"/>
        </w:rPr>
        <w:t>)</w:t>
      </w:r>
      <w:r w:rsidRPr="00B15983">
        <w:rPr>
          <w:rFonts w:ascii="Times New Roman" w:eastAsia="宋体" w:hAnsi="Times New Roman" w:cs="Times New Roman" w:hint="eastAsia"/>
          <w:b/>
          <w:bCs/>
          <w:szCs w:val="21"/>
        </w:rPr>
        <w:t xml:space="preserve"> unequal-weight</w:t>
      </w:r>
      <w:r w:rsidRPr="00B15983">
        <w:rPr>
          <w:rFonts w:ascii="Times New Roman" w:eastAsia="宋体" w:hAnsi="Times New Roman" w:cs="Times New Roman"/>
          <w:b/>
          <w:bCs/>
          <w:szCs w:val="21"/>
        </w:rPr>
        <w:t xml:space="preserve"> </w:t>
      </w:r>
      <w:r w:rsidRPr="00B15983">
        <w:rPr>
          <w:rFonts w:ascii="Times New Roman" w:eastAsia="宋体" w:hAnsi="Times New Roman" w:cs="Times New Roman" w:hint="eastAsia"/>
          <w:b/>
          <w:bCs/>
          <w:szCs w:val="21"/>
        </w:rPr>
        <w:t>case</w:t>
      </w:r>
    </w:p>
    <w:bookmarkEnd w:id="0"/>
    <w:p w14:paraId="7EA72332" w14:textId="77777777" w:rsidR="00980A76" w:rsidRPr="00FB5050" w:rsidRDefault="00980A76" w:rsidP="00980A76">
      <w:pPr>
        <w:tabs>
          <w:tab w:val="left" w:pos="8222"/>
        </w:tabs>
        <w:spacing w:line="360" w:lineRule="auto"/>
        <w:ind w:right="210"/>
        <w:jc w:val="center"/>
        <w:rPr>
          <w:rFonts w:ascii="Times New Roman" w:hAnsi="Times New Roman" w:cs="Times New Roman"/>
          <w:b/>
          <w:bCs/>
          <w:szCs w:val="21"/>
        </w:rPr>
      </w:pPr>
      <w:r w:rsidRPr="00FB5050">
        <w:rPr>
          <w:rFonts w:ascii="Times New Roman" w:hAnsi="Times New Roman" w:cs="Times New Roman" w:hint="eastAsia"/>
          <w:b/>
          <w:bCs/>
          <w:szCs w:val="21"/>
        </w:rPr>
        <w:t>F</w:t>
      </w:r>
      <w:r w:rsidRPr="00FB5050">
        <w:rPr>
          <w:rFonts w:ascii="Times New Roman" w:hAnsi="Times New Roman" w:cs="Times New Roman"/>
          <w:b/>
          <w:bCs/>
          <w:szCs w:val="21"/>
        </w:rPr>
        <w:t xml:space="preserve">ig. </w:t>
      </w:r>
      <w:r w:rsidRPr="00FB5050">
        <w:rPr>
          <w:rFonts w:ascii="Times New Roman" w:hAnsi="Times New Roman" w:cs="Times New Roman"/>
          <w:b/>
          <w:bCs/>
          <w:noProof/>
          <w:szCs w:val="21"/>
        </w:rPr>
        <w:t>5</w:t>
      </w:r>
      <w:r w:rsidRPr="00FB5050">
        <w:rPr>
          <w:rFonts w:ascii="Times New Roman" w:hAnsi="Times New Roman" w:cs="Times New Roman"/>
          <w:b/>
          <w:bCs/>
          <w:szCs w:val="21"/>
        </w:rPr>
        <w:t xml:space="preserve"> Running time increasing with nuisance parameters (fixed </w:t>
      </w:r>
      <w:proofErr w:type="spellStart"/>
      <w:r w:rsidRPr="00FB5050">
        <w:rPr>
          <w:rFonts w:ascii="Times New Roman" w:eastAsia="宋体" w:hAnsi="Times New Roman" w:cs="Times New Roman"/>
          <w:i/>
          <w:iCs/>
          <w:sz w:val="24"/>
          <w:szCs w:val="24"/>
        </w:rPr>
        <w:t>n</w:t>
      </w:r>
      <w:r w:rsidRPr="00FB5050">
        <w:rPr>
          <w:rFonts w:ascii="Times New Roman" w:eastAsia="宋体" w:hAnsi="Times New Roman" w:cs="Times New Roman"/>
          <w:i/>
          <w:iCs/>
          <w:sz w:val="24"/>
          <w:szCs w:val="24"/>
          <w:vertAlign w:val="subscript"/>
        </w:rPr>
        <w:t>j</w:t>
      </w:r>
      <w:proofErr w:type="spellEnd"/>
      <w:r w:rsidRPr="00FB5050">
        <w:rPr>
          <w:rFonts w:ascii="Times New Roman" w:eastAsia="宋体" w:hAnsi="Times New Roman" w:cs="Times New Roman"/>
          <w:sz w:val="24"/>
          <w:szCs w:val="24"/>
        </w:rPr>
        <w:t>=100</w:t>
      </w:r>
      <w:r w:rsidR="00DA0F31">
        <w:rPr>
          <w:rFonts w:ascii="Times New Roman" w:eastAsia="宋体" w:hAnsi="Times New Roman" w:cs="Times New Roman"/>
          <w:sz w:val="24"/>
          <w:szCs w:val="24"/>
        </w:rPr>
        <w:t>0</w:t>
      </w:r>
      <w:r w:rsidRPr="00FB5050">
        <w:rPr>
          <w:rFonts w:ascii="Times New Roman" w:hAnsi="Times New Roman" w:cs="Times New Roman"/>
          <w:b/>
          <w:bCs/>
          <w:szCs w:val="21"/>
        </w:rPr>
        <w:t xml:space="preserve">) </w:t>
      </w:r>
    </w:p>
    <w:p w14:paraId="6CFE3AAF" w14:textId="544DAC3F" w:rsidR="00980A76" w:rsidRPr="00FB5050" w:rsidRDefault="00980A76" w:rsidP="00980A76">
      <w:pPr>
        <w:tabs>
          <w:tab w:val="left" w:pos="8222"/>
        </w:tabs>
        <w:spacing w:line="360" w:lineRule="auto"/>
        <w:ind w:firstLineChars="100" w:firstLine="240"/>
        <w:rPr>
          <w:rFonts w:ascii="Times New Roman" w:eastAsia="宋体" w:hAnsi="Times New Roman" w:cs="Times New Roman"/>
          <w:sz w:val="24"/>
          <w:szCs w:val="24"/>
        </w:rPr>
      </w:pPr>
      <w:r w:rsidRPr="00FB5050">
        <w:rPr>
          <w:rFonts w:ascii="Times New Roman" w:eastAsia="宋体" w:hAnsi="Times New Roman" w:cs="Times New Roman"/>
          <w:sz w:val="24"/>
          <w:szCs w:val="24"/>
        </w:rPr>
        <w:lastRenderedPageBreak/>
        <w:t xml:space="preserve">In the equal-weight case, </w:t>
      </w:r>
      <w:proofErr w:type="spellStart"/>
      <w:r w:rsidRPr="00FB5050">
        <w:rPr>
          <w:rFonts w:ascii="Times New Roman" w:eastAsia="宋体" w:hAnsi="Times New Roman" w:cs="Times New Roman"/>
          <w:sz w:val="24"/>
          <w:szCs w:val="24"/>
        </w:rPr>
        <w:t>Fig.5</w:t>
      </w:r>
      <w:proofErr w:type="spellEnd"/>
      <w:r w:rsidRPr="00FB5050">
        <w:rPr>
          <w:rFonts w:ascii="Times New Roman" w:eastAsia="宋体" w:hAnsi="Times New Roman" w:cs="Times New Roman"/>
          <w:sz w:val="24"/>
          <w:szCs w:val="24"/>
        </w:rPr>
        <w:t xml:space="preserve">(a) </w:t>
      </w:r>
      <w:r w:rsidRPr="00FB5050">
        <w:rPr>
          <w:rFonts w:ascii="Times New Roman" w:eastAsia="宋体" w:hAnsi="Times New Roman" w:cs="Times New Roman" w:hint="eastAsia"/>
          <w:sz w:val="24"/>
          <w:szCs w:val="24"/>
        </w:rPr>
        <w:t>shows</w:t>
      </w:r>
      <w:r w:rsidRPr="00FB5050">
        <w:rPr>
          <w:rFonts w:ascii="Times New Roman" w:eastAsia="宋体" w:hAnsi="Times New Roman" w:cs="Times New Roman"/>
          <w:sz w:val="24"/>
          <w:szCs w:val="24"/>
        </w:rPr>
        <w:t xml:space="preserve"> that the running time of the blocking-stacking algorithm increases </w:t>
      </w:r>
      <w:r w:rsidRPr="00FB5050">
        <w:rPr>
          <w:rFonts w:ascii="Times New Roman" w:eastAsia="宋体" w:hAnsi="Times New Roman" w:cs="Times New Roman"/>
          <w:color w:val="0000FF"/>
          <w:sz w:val="24"/>
          <w:szCs w:val="24"/>
        </w:rPr>
        <w:t xml:space="preserve">linearly </w:t>
      </w:r>
      <w:r w:rsidRPr="00FB5050">
        <w:rPr>
          <w:rFonts w:ascii="Times New Roman" w:eastAsia="宋体" w:hAnsi="Times New Roman" w:cs="Times New Roman"/>
          <w:sz w:val="24"/>
          <w:szCs w:val="24"/>
        </w:rPr>
        <w:t xml:space="preserve">with the number </w:t>
      </w:r>
      <w:r w:rsidRPr="00FB5050">
        <w:rPr>
          <w:rFonts w:ascii="Times New Roman" w:eastAsia="宋体" w:hAnsi="Times New Roman" w:cs="Times New Roman"/>
          <w:i/>
          <w:iCs/>
          <w:sz w:val="24"/>
          <w:szCs w:val="24"/>
        </w:rPr>
        <w:t>q</w:t>
      </w:r>
      <w:r w:rsidRPr="00FB5050">
        <w:rPr>
          <w:rFonts w:ascii="Times New Roman" w:eastAsia="宋体" w:hAnsi="Times New Roman" w:cs="Times New Roman"/>
          <w:sz w:val="24"/>
          <w:szCs w:val="24"/>
        </w:rPr>
        <w:t xml:space="preserve"> of nuisance parameters, while</w:t>
      </w:r>
      <w:r>
        <w:rPr>
          <w:rFonts w:ascii="Times New Roman" w:eastAsia="宋体" w:hAnsi="Times New Roman" w:cs="Times New Roman"/>
          <w:sz w:val="24"/>
          <w:szCs w:val="24"/>
        </w:rPr>
        <w:t xml:space="preserve"> </w:t>
      </w:r>
      <w:r w:rsidRPr="00FB5050">
        <w:rPr>
          <w:rFonts w:ascii="Times New Roman" w:eastAsia="宋体" w:hAnsi="Times New Roman" w:cs="Times New Roman"/>
          <w:color w:val="0000FF"/>
          <w:sz w:val="24"/>
          <w:szCs w:val="24"/>
        </w:rPr>
        <w:t xml:space="preserve">that of </w:t>
      </w:r>
      <w:r w:rsidRPr="00FB5050">
        <w:rPr>
          <w:rFonts w:ascii="Times New Roman" w:eastAsia="宋体" w:hAnsi="Times New Roman" w:cs="Times New Roman"/>
          <w:sz w:val="24"/>
          <w:szCs w:val="24"/>
        </w:rPr>
        <w:t xml:space="preserve">the dimension-reduction algorithm increases very slowly and takes far less than </w:t>
      </w:r>
      <w:r>
        <w:rPr>
          <w:rFonts w:ascii="Times New Roman" w:eastAsia="宋体" w:hAnsi="Times New Roman" w:cs="Times New Roman"/>
          <w:sz w:val="24"/>
          <w:szCs w:val="24"/>
        </w:rPr>
        <w:t>0.1</w:t>
      </w:r>
      <w:r w:rsidRPr="00FB5050">
        <w:rPr>
          <w:rFonts w:ascii="Times New Roman" w:eastAsia="宋体" w:hAnsi="Times New Roman" w:cs="Times New Roman"/>
          <w:sz w:val="24"/>
          <w:szCs w:val="24"/>
        </w:rPr>
        <w:t xml:space="preserve"> second. The speed ratios show that the improvement of the proposed algorithm on the blocking-stacking algorithm is very effective, e.g., the former is </w:t>
      </w:r>
      <w:r w:rsidRPr="00FB5050">
        <w:rPr>
          <w:rFonts w:ascii="Times New Roman" w:eastAsia="宋体" w:hAnsi="Times New Roman" w:cs="Times New Roman"/>
          <w:color w:val="0000FF"/>
          <w:sz w:val="24"/>
          <w:szCs w:val="24"/>
        </w:rPr>
        <w:t>more than 100</w:t>
      </w:r>
      <w:r w:rsidRPr="00FB5050">
        <w:rPr>
          <w:rFonts w:ascii="Times New Roman" w:eastAsia="宋体" w:hAnsi="Times New Roman" w:cs="Times New Roman"/>
          <w:sz w:val="24"/>
          <w:szCs w:val="24"/>
        </w:rPr>
        <w:t xml:space="preserve"> times faster than the latter for the nuisances exceeding 30. In the unequal-weight case, as shown in </w:t>
      </w:r>
      <w:proofErr w:type="spellStart"/>
      <w:r w:rsidRPr="00FB5050">
        <w:rPr>
          <w:rFonts w:ascii="Times New Roman" w:eastAsia="宋体" w:hAnsi="Times New Roman" w:cs="Times New Roman"/>
          <w:sz w:val="24"/>
          <w:szCs w:val="24"/>
        </w:rPr>
        <w:t>Fig.5</w:t>
      </w:r>
      <w:proofErr w:type="spellEnd"/>
      <w:r w:rsidRPr="00FB5050">
        <w:rPr>
          <w:rFonts w:ascii="Times New Roman" w:eastAsia="宋体" w:hAnsi="Times New Roman" w:cs="Times New Roman"/>
          <w:sz w:val="24"/>
          <w:szCs w:val="24"/>
        </w:rPr>
        <w:t xml:space="preserve"> (b), we can draw the same conclusion that the proposed algorithm is still more efficient and takes at most 0.1 seconds. Although the speed ratios become relatively smaller, it still increases linearly with the number of nuisance parameters, i.e., the proposed dimension-reduction algorithm performance</w:t>
      </w:r>
      <w:r>
        <w:rPr>
          <w:rFonts w:ascii="Times New Roman" w:eastAsia="宋体" w:hAnsi="Times New Roman" w:cs="Times New Roman"/>
          <w:sz w:val="24"/>
          <w:szCs w:val="24"/>
        </w:rPr>
        <w:t xml:space="preserve"> </w:t>
      </w:r>
      <w:r w:rsidRPr="00FB5050">
        <w:rPr>
          <w:rFonts w:ascii="Times New Roman" w:eastAsia="宋体" w:hAnsi="Times New Roman" w:cs="Times New Roman"/>
          <w:color w:val="0000FF"/>
          <w:sz w:val="24"/>
          <w:szCs w:val="24"/>
        </w:rPr>
        <w:t>is still outstanding</w:t>
      </w:r>
      <w:r w:rsidRPr="00FB5050">
        <w:rPr>
          <w:rFonts w:ascii="Times New Roman" w:eastAsia="宋体" w:hAnsi="Times New Roman" w:cs="Times New Roman"/>
          <w:sz w:val="24"/>
          <w:szCs w:val="24"/>
        </w:rPr>
        <w:t>.</w:t>
      </w:r>
    </w:p>
    <w:p w14:paraId="701E3FC9" w14:textId="77777777" w:rsidR="00980A76" w:rsidRPr="00FB5050" w:rsidRDefault="00980A76" w:rsidP="00980A76">
      <w:pPr>
        <w:tabs>
          <w:tab w:val="left" w:pos="8222"/>
        </w:tabs>
        <w:spacing w:line="360" w:lineRule="auto"/>
        <w:ind w:right="84"/>
        <w:jc w:val="center"/>
        <w:rPr>
          <w:rFonts w:ascii="Times New Roman" w:eastAsia="宋体" w:hAnsi="Times New Roman" w:cs="Times New Roman"/>
          <w:sz w:val="24"/>
          <w:szCs w:val="24"/>
        </w:rPr>
      </w:pPr>
      <w:bookmarkStart w:id="1" w:name="_Hlk89126960"/>
      <w:r w:rsidRPr="00FB5050">
        <w:rPr>
          <w:rFonts w:ascii="Times New Roman" w:eastAsia="宋体" w:hAnsi="Times New Roman" w:cs="Times New Roman"/>
          <w:noProof/>
          <w:sz w:val="24"/>
          <w:szCs w:val="24"/>
        </w:rPr>
        <w:drawing>
          <wp:inline distT="0" distB="0" distL="0" distR="0" wp14:anchorId="026B74CD" wp14:editId="6F6C9424">
            <wp:extent cx="5267960" cy="2555875"/>
            <wp:effectExtent l="0" t="0" r="889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960" cy="2555875"/>
                    </a:xfrm>
                    <a:prstGeom prst="rect">
                      <a:avLst/>
                    </a:prstGeom>
                    <a:noFill/>
                    <a:ln>
                      <a:noFill/>
                    </a:ln>
                  </pic:spPr>
                </pic:pic>
              </a:graphicData>
            </a:graphic>
          </wp:inline>
        </w:drawing>
      </w:r>
    </w:p>
    <w:p w14:paraId="5381F7BB" w14:textId="77777777" w:rsidR="00980A76" w:rsidRPr="00FB5050" w:rsidRDefault="00980A76" w:rsidP="00980A76">
      <w:pPr>
        <w:tabs>
          <w:tab w:val="left" w:pos="8222"/>
        </w:tabs>
        <w:spacing w:line="360" w:lineRule="auto"/>
        <w:ind w:right="84"/>
        <w:jc w:val="center"/>
        <w:rPr>
          <w:rFonts w:ascii="Times New Roman" w:eastAsia="宋体" w:hAnsi="Times New Roman" w:cs="Times New Roman"/>
          <w:b/>
          <w:bCs/>
          <w:szCs w:val="21"/>
        </w:rPr>
      </w:pPr>
      <w:r w:rsidRPr="00FB5050">
        <w:rPr>
          <w:rFonts w:ascii="Times New Roman" w:eastAsia="宋体" w:hAnsi="Times New Roman" w:cs="Times New Roman"/>
          <w:b/>
          <w:bCs/>
          <w:szCs w:val="21"/>
        </w:rPr>
        <w:t>(a)</w:t>
      </w:r>
      <w:r w:rsidRPr="00FB5050">
        <w:rPr>
          <w:rFonts w:ascii="Times New Roman" w:eastAsia="宋体" w:hAnsi="Times New Roman" w:cs="Times New Roman" w:hint="eastAsia"/>
          <w:b/>
          <w:bCs/>
          <w:szCs w:val="21"/>
        </w:rPr>
        <w:t xml:space="preserve"> equal-weight</w:t>
      </w:r>
      <w:r w:rsidRPr="00FB5050">
        <w:rPr>
          <w:rFonts w:ascii="Times New Roman" w:eastAsia="宋体" w:hAnsi="Times New Roman" w:cs="Times New Roman"/>
          <w:b/>
          <w:bCs/>
          <w:szCs w:val="21"/>
        </w:rPr>
        <w:t xml:space="preserve"> </w:t>
      </w:r>
      <w:r w:rsidRPr="00FB5050">
        <w:rPr>
          <w:rFonts w:ascii="Times New Roman" w:eastAsia="宋体" w:hAnsi="Times New Roman" w:cs="Times New Roman" w:hint="eastAsia"/>
          <w:b/>
          <w:bCs/>
          <w:szCs w:val="21"/>
        </w:rPr>
        <w:t>case</w:t>
      </w:r>
    </w:p>
    <w:p w14:paraId="3C09A88F" w14:textId="77777777" w:rsidR="00980A76" w:rsidRPr="00FB5050" w:rsidRDefault="00980A76" w:rsidP="00980A76">
      <w:pPr>
        <w:tabs>
          <w:tab w:val="left" w:pos="8222"/>
        </w:tabs>
        <w:spacing w:line="360" w:lineRule="auto"/>
        <w:jc w:val="center"/>
        <w:rPr>
          <w:rFonts w:ascii="Times New Roman" w:hAnsi="Times New Roman" w:cs="Times New Roman"/>
          <w:b/>
          <w:bCs/>
          <w:sz w:val="24"/>
          <w:szCs w:val="24"/>
        </w:rPr>
      </w:pPr>
      <w:r w:rsidRPr="00FB5050">
        <w:rPr>
          <w:rFonts w:ascii="Times New Roman" w:eastAsia="宋体" w:hAnsi="Times New Roman" w:cs="Times New Roman"/>
          <w:noProof/>
          <w:sz w:val="24"/>
          <w:szCs w:val="24"/>
        </w:rPr>
        <w:drawing>
          <wp:inline distT="0" distB="0" distL="0" distR="0" wp14:anchorId="337C27B6" wp14:editId="3D0C3A9F">
            <wp:extent cx="5267960" cy="2555875"/>
            <wp:effectExtent l="0" t="0" r="889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960" cy="2555875"/>
                    </a:xfrm>
                    <a:prstGeom prst="rect">
                      <a:avLst/>
                    </a:prstGeom>
                    <a:noFill/>
                    <a:ln>
                      <a:noFill/>
                    </a:ln>
                  </pic:spPr>
                </pic:pic>
              </a:graphicData>
            </a:graphic>
          </wp:inline>
        </w:drawing>
      </w:r>
    </w:p>
    <w:p w14:paraId="599457CE" w14:textId="77777777" w:rsidR="00980A76" w:rsidRPr="00FB5050" w:rsidRDefault="00980A76" w:rsidP="00980A76">
      <w:pPr>
        <w:tabs>
          <w:tab w:val="left" w:pos="8222"/>
        </w:tabs>
        <w:spacing w:line="360" w:lineRule="auto"/>
        <w:ind w:right="84"/>
        <w:jc w:val="center"/>
        <w:rPr>
          <w:rFonts w:ascii="Times New Roman" w:eastAsia="宋体" w:hAnsi="Times New Roman" w:cs="Times New Roman"/>
          <w:b/>
          <w:bCs/>
          <w:szCs w:val="21"/>
        </w:rPr>
      </w:pPr>
      <w:r w:rsidRPr="00FB5050">
        <w:rPr>
          <w:rFonts w:ascii="Times New Roman" w:eastAsia="宋体" w:hAnsi="Times New Roman" w:cs="Times New Roman"/>
          <w:b/>
          <w:bCs/>
          <w:szCs w:val="21"/>
        </w:rPr>
        <w:t>(b)</w:t>
      </w:r>
      <w:r w:rsidRPr="00FB5050">
        <w:rPr>
          <w:rFonts w:ascii="Times New Roman" w:eastAsia="宋体" w:hAnsi="Times New Roman" w:cs="Times New Roman" w:hint="eastAsia"/>
          <w:b/>
          <w:bCs/>
          <w:szCs w:val="21"/>
        </w:rPr>
        <w:t xml:space="preserve"> </w:t>
      </w:r>
      <w:r w:rsidRPr="00FB5050">
        <w:rPr>
          <w:rFonts w:ascii="Times New Roman" w:eastAsia="宋体" w:hAnsi="Times New Roman" w:cs="Times New Roman"/>
          <w:b/>
          <w:bCs/>
          <w:szCs w:val="21"/>
        </w:rPr>
        <w:t>un</w:t>
      </w:r>
      <w:r w:rsidRPr="00FB5050">
        <w:rPr>
          <w:rFonts w:ascii="Times New Roman" w:eastAsia="宋体" w:hAnsi="Times New Roman" w:cs="Times New Roman" w:hint="eastAsia"/>
          <w:b/>
          <w:bCs/>
          <w:szCs w:val="21"/>
        </w:rPr>
        <w:t>equal-weight</w:t>
      </w:r>
      <w:r w:rsidRPr="00FB5050">
        <w:rPr>
          <w:rFonts w:ascii="Times New Roman" w:eastAsia="宋体" w:hAnsi="Times New Roman" w:cs="Times New Roman"/>
          <w:b/>
          <w:bCs/>
          <w:szCs w:val="21"/>
        </w:rPr>
        <w:t xml:space="preserve"> </w:t>
      </w:r>
      <w:r w:rsidRPr="00FB5050">
        <w:rPr>
          <w:rFonts w:ascii="Times New Roman" w:eastAsia="宋体" w:hAnsi="Times New Roman" w:cs="Times New Roman" w:hint="eastAsia"/>
          <w:b/>
          <w:bCs/>
          <w:szCs w:val="21"/>
        </w:rPr>
        <w:t>case</w:t>
      </w:r>
    </w:p>
    <w:p w14:paraId="2AF95C38" w14:textId="7FC843DB" w:rsidR="00980A76" w:rsidRPr="00FB5050" w:rsidRDefault="00980A76" w:rsidP="00980A76">
      <w:pPr>
        <w:tabs>
          <w:tab w:val="left" w:pos="8222"/>
        </w:tabs>
        <w:spacing w:line="360" w:lineRule="auto"/>
        <w:ind w:right="210"/>
        <w:jc w:val="center"/>
        <w:rPr>
          <w:rFonts w:ascii="Times New Roman" w:hAnsi="Times New Roman" w:cs="Times New Roman"/>
          <w:b/>
          <w:bCs/>
          <w:szCs w:val="21"/>
        </w:rPr>
      </w:pPr>
      <w:r w:rsidRPr="00FB5050">
        <w:rPr>
          <w:rFonts w:ascii="Times New Roman" w:hAnsi="Times New Roman" w:cs="Times New Roman" w:hint="eastAsia"/>
          <w:b/>
          <w:bCs/>
          <w:szCs w:val="21"/>
        </w:rPr>
        <w:lastRenderedPageBreak/>
        <w:t>F</w:t>
      </w:r>
      <w:r w:rsidRPr="00FB5050">
        <w:rPr>
          <w:rFonts w:ascii="Times New Roman" w:hAnsi="Times New Roman" w:cs="Times New Roman"/>
          <w:b/>
          <w:bCs/>
          <w:szCs w:val="21"/>
        </w:rPr>
        <w:t xml:space="preserve">ig. </w:t>
      </w:r>
      <w:r w:rsidRPr="00FB5050">
        <w:rPr>
          <w:rFonts w:ascii="Times New Roman" w:hAnsi="Times New Roman" w:cs="Times New Roman"/>
          <w:b/>
          <w:bCs/>
          <w:noProof/>
          <w:szCs w:val="21"/>
        </w:rPr>
        <w:t>6</w:t>
      </w:r>
      <w:r w:rsidRPr="00FB5050">
        <w:rPr>
          <w:rFonts w:ascii="Times New Roman" w:hAnsi="Times New Roman" w:cs="Times New Roman"/>
          <w:b/>
          <w:bCs/>
          <w:szCs w:val="21"/>
        </w:rPr>
        <w:t xml:space="preserve"> Running time increasing with observations (fixed </w:t>
      </w:r>
      <w:r w:rsidRPr="00FB5050">
        <w:rPr>
          <w:rFonts w:ascii="Times New Roman" w:hAnsi="Times New Roman" w:cs="Times New Roman"/>
          <w:b/>
          <w:bCs/>
          <w:i/>
          <w:iCs/>
          <w:szCs w:val="21"/>
        </w:rPr>
        <w:t>q</w:t>
      </w:r>
      <w:r w:rsidRPr="00FB5050">
        <w:rPr>
          <w:rFonts w:ascii="Times New Roman" w:hAnsi="Times New Roman" w:cs="Times New Roman"/>
          <w:b/>
          <w:bCs/>
          <w:szCs w:val="21"/>
        </w:rPr>
        <w:t>=</w:t>
      </w:r>
      <w:r w:rsidR="00213DB8">
        <w:rPr>
          <w:rFonts w:ascii="Times New Roman" w:hAnsi="Times New Roman" w:cs="Times New Roman"/>
          <w:b/>
          <w:bCs/>
          <w:szCs w:val="21"/>
        </w:rPr>
        <w:t>5</w:t>
      </w:r>
      <w:r w:rsidRPr="00FB5050">
        <w:rPr>
          <w:rFonts w:ascii="Times New Roman" w:hAnsi="Times New Roman" w:cs="Times New Roman"/>
          <w:b/>
          <w:bCs/>
          <w:szCs w:val="21"/>
        </w:rPr>
        <w:t xml:space="preserve">0) </w:t>
      </w:r>
    </w:p>
    <w:p w14:paraId="3B5396C7" w14:textId="77777777" w:rsidR="00980A76" w:rsidRPr="00FB5050" w:rsidRDefault="00980A76" w:rsidP="00980A76">
      <w:pPr>
        <w:tabs>
          <w:tab w:val="left" w:pos="8222"/>
        </w:tabs>
        <w:spacing w:line="360" w:lineRule="auto"/>
        <w:ind w:right="210"/>
        <w:rPr>
          <w:rFonts w:ascii="Times New Roman" w:hAnsi="Times New Roman" w:cs="Times New Roman"/>
          <w:b/>
          <w:bCs/>
          <w:sz w:val="24"/>
          <w:szCs w:val="24"/>
        </w:rPr>
      </w:pPr>
      <w:r w:rsidRPr="00FB5050">
        <w:rPr>
          <w:rFonts w:ascii="Times New Roman" w:hAnsi="Times New Roman" w:cs="Times New Roman" w:hint="eastAsia"/>
          <w:b/>
          <w:bCs/>
          <w:sz w:val="24"/>
          <w:szCs w:val="24"/>
        </w:rPr>
        <w:t xml:space="preserve"> </w:t>
      </w:r>
      <w:r w:rsidRPr="00FB5050">
        <w:rPr>
          <w:rFonts w:ascii="Times New Roman" w:hAnsi="Times New Roman" w:cs="Times New Roman"/>
          <w:b/>
          <w:bCs/>
          <w:sz w:val="24"/>
          <w:szCs w:val="24"/>
        </w:rPr>
        <w:t xml:space="preserve"> </w:t>
      </w:r>
      <w:r w:rsidRPr="00FB5050">
        <w:rPr>
          <w:rFonts w:ascii="Times New Roman" w:hAnsi="Times New Roman" w:cs="Times New Roman"/>
          <w:sz w:val="24"/>
          <w:szCs w:val="24"/>
        </w:rPr>
        <w:t xml:space="preserve">To test that the running time increases with the number of observations, we fix the dimension of the nuisance parameter, </w:t>
      </w:r>
      <w:r w:rsidRPr="00FB5050">
        <w:rPr>
          <w:rFonts w:ascii="Times New Roman" w:hAnsi="Times New Roman" w:cs="Times New Roman"/>
          <w:i/>
          <w:iCs/>
          <w:sz w:val="24"/>
          <w:szCs w:val="24"/>
        </w:rPr>
        <w:t>q</w:t>
      </w:r>
      <w:r w:rsidRPr="00FB5050">
        <w:rPr>
          <w:rFonts w:ascii="Times New Roman" w:hAnsi="Times New Roman" w:cs="Times New Roman"/>
          <w:sz w:val="24"/>
          <w:szCs w:val="24"/>
        </w:rPr>
        <w:t>=</w:t>
      </w:r>
      <w:r w:rsidRPr="00FB5050">
        <w:rPr>
          <w:rFonts w:ascii="Times New Roman" w:hAnsi="Times New Roman" w:cs="Times New Roman"/>
          <w:color w:val="0000FF"/>
          <w:sz w:val="24"/>
          <w:szCs w:val="24"/>
        </w:rPr>
        <w:t>50</w:t>
      </w:r>
      <w:r w:rsidRPr="00FB5050">
        <w:rPr>
          <w:rFonts w:ascii="Times New Roman" w:hAnsi="Times New Roman" w:cs="Times New Roman"/>
          <w:sz w:val="24"/>
          <w:szCs w:val="24"/>
        </w:rPr>
        <w:t xml:space="preserve">, and then increase the number of each set of observations from </w:t>
      </w:r>
      <w:r w:rsidRPr="00FB5050">
        <w:rPr>
          <w:rFonts w:ascii="Times New Roman" w:hAnsi="Times New Roman" w:cs="Times New Roman"/>
          <w:color w:val="0000FF"/>
          <w:sz w:val="24"/>
          <w:szCs w:val="24"/>
        </w:rPr>
        <w:t>2 to 2000</w:t>
      </w:r>
      <w:r w:rsidRPr="00FB5050">
        <w:rPr>
          <w:rFonts w:ascii="Times New Roman" w:hAnsi="Times New Roman" w:cs="Times New Roman"/>
          <w:sz w:val="24"/>
          <w:szCs w:val="24"/>
        </w:rPr>
        <w:t>. As shown in Fig. 6, not only the dimension-reduction algorithm is still efficient, but also the running time of this algorithm is increased with the number of observations only linearly. This is a very good characteristic for the algorithm design to process a huge number of modern geodetic positioning observations.</w:t>
      </w:r>
      <w:r w:rsidRPr="00FB5050">
        <w:rPr>
          <w:rFonts w:ascii="Times New Roman" w:hAnsi="Times New Roman" w:cs="Times New Roman"/>
          <w:b/>
          <w:bCs/>
          <w:sz w:val="24"/>
          <w:szCs w:val="24"/>
        </w:rPr>
        <w:t xml:space="preserve"> </w:t>
      </w:r>
    </w:p>
    <w:bookmarkEnd w:id="1"/>
    <w:p w14:paraId="10CC203F" w14:textId="77777777" w:rsidR="00E03B7F" w:rsidRPr="00980A76" w:rsidRDefault="00E03B7F"/>
    <w:sectPr w:rsidR="00E03B7F" w:rsidRPr="00980A76" w:rsidSect="00A63AEA">
      <w:pgSz w:w="11906" w:h="16838"/>
      <w:pgMar w:top="1440" w:right="1800" w:bottom="1440" w:left="1800" w:header="851" w:footer="992" w:gutter="0"/>
      <w:lnNumType w:countBy="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98F2E" w14:textId="77777777" w:rsidR="00BB01FC" w:rsidRDefault="00BB01FC" w:rsidP="00DA0F31">
      <w:r>
        <w:separator/>
      </w:r>
    </w:p>
  </w:endnote>
  <w:endnote w:type="continuationSeparator" w:id="0">
    <w:p w14:paraId="56CDFD74" w14:textId="77777777" w:rsidR="00BB01FC" w:rsidRDefault="00BB01FC" w:rsidP="00DA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96FA6" w14:textId="77777777" w:rsidR="00BB01FC" w:rsidRDefault="00BB01FC" w:rsidP="00DA0F31">
      <w:r>
        <w:separator/>
      </w:r>
    </w:p>
  </w:footnote>
  <w:footnote w:type="continuationSeparator" w:id="0">
    <w:p w14:paraId="52721025" w14:textId="77777777" w:rsidR="00BB01FC" w:rsidRDefault="00BB01FC" w:rsidP="00DA0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7AC"/>
    <w:multiLevelType w:val="multilevel"/>
    <w:tmpl w:val="071617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76"/>
    <w:rsid w:val="000846E0"/>
    <w:rsid w:val="0009042A"/>
    <w:rsid w:val="00123165"/>
    <w:rsid w:val="001309BC"/>
    <w:rsid w:val="00180027"/>
    <w:rsid w:val="001B6B6A"/>
    <w:rsid w:val="00213DB8"/>
    <w:rsid w:val="0022359A"/>
    <w:rsid w:val="00232F7A"/>
    <w:rsid w:val="00274307"/>
    <w:rsid w:val="002A58F2"/>
    <w:rsid w:val="002D6016"/>
    <w:rsid w:val="00301EF9"/>
    <w:rsid w:val="003234ED"/>
    <w:rsid w:val="00330443"/>
    <w:rsid w:val="00333953"/>
    <w:rsid w:val="00334D44"/>
    <w:rsid w:val="00356428"/>
    <w:rsid w:val="00360C90"/>
    <w:rsid w:val="00381E46"/>
    <w:rsid w:val="003A690E"/>
    <w:rsid w:val="003D5909"/>
    <w:rsid w:val="004104DA"/>
    <w:rsid w:val="00412EE1"/>
    <w:rsid w:val="0041318C"/>
    <w:rsid w:val="00443174"/>
    <w:rsid w:val="0045624D"/>
    <w:rsid w:val="004662CB"/>
    <w:rsid w:val="0046751A"/>
    <w:rsid w:val="00490886"/>
    <w:rsid w:val="00546F84"/>
    <w:rsid w:val="00552A07"/>
    <w:rsid w:val="00555867"/>
    <w:rsid w:val="005978F0"/>
    <w:rsid w:val="006043A8"/>
    <w:rsid w:val="00631019"/>
    <w:rsid w:val="0068183D"/>
    <w:rsid w:val="006849FF"/>
    <w:rsid w:val="00692E9B"/>
    <w:rsid w:val="00693C23"/>
    <w:rsid w:val="006A1121"/>
    <w:rsid w:val="006A376D"/>
    <w:rsid w:val="006C6AF1"/>
    <w:rsid w:val="00706BAC"/>
    <w:rsid w:val="00742AAE"/>
    <w:rsid w:val="007579F5"/>
    <w:rsid w:val="007626A7"/>
    <w:rsid w:val="007639B3"/>
    <w:rsid w:val="0076409A"/>
    <w:rsid w:val="00787B3D"/>
    <w:rsid w:val="007A6A83"/>
    <w:rsid w:val="007A72AB"/>
    <w:rsid w:val="008531A9"/>
    <w:rsid w:val="008617FB"/>
    <w:rsid w:val="00867CED"/>
    <w:rsid w:val="008A0796"/>
    <w:rsid w:val="008E50E8"/>
    <w:rsid w:val="00900F50"/>
    <w:rsid w:val="0093125B"/>
    <w:rsid w:val="00944AF1"/>
    <w:rsid w:val="00961E16"/>
    <w:rsid w:val="00980A76"/>
    <w:rsid w:val="00995D14"/>
    <w:rsid w:val="009D0942"/>
    <w:rsid w:val="00A105D7"/>
    <w:rsid w:val="00A2460E"/>
    <w:rsid w:val="00A40DF8"/>
    <w:rsid w:val="00A41AC8"/>
    <w:rsid w:val="00A50E3F"/>
    <w:rsid w:val="00A63AEA"/>
    <w:rsid w:val="00A97BB6"/>
    <w:rsid w:val="00B15983"/>
    <w:rsid w:val="00B35FD9"/>
    <w:rsid w:val="00B56347"/>
    <w:rsid w:val="00B65853"/>
    <w:rsid w:val="00B9295D"/>
    <w:rsid w:val="00BA2C6B"/>
    <w:rsid w:val="00BB01FC"/>
    <w:rsid w:val="00BB0591"/>
    <w:rsid w:val="00BC4EFF"/>
    <w:rsid w:val="00BE4BEE"/>
    <w:rsid w:val="00BF54DB"/>
    <w:rsid w:val="00C04EAD"/>
    <w:rsid w:val="00C1718F"/>
    <w:rsid w:val="00C43338"/>
    <w:rsid w:val="00C51EC8"/>
    <w:rsid w:val="00C64DC7"/>
    <w:rsid w:val="00C719B5"/>
    <w:rsid w:val="00CA5120"/>
    <w:rsid w:val="00CA5922"/>
    <w:rsid w:val="00CC3155"/>
    <w:rsid w:val="00CF4536"/>
    <w:rsid w:val="00D00712"/>
    <w:rsid w:val="00D36119"/>
    <w:rsid w:val="00D54F42"/>
    <w:rsid w:val="00D6520F"/>
    <w:rsid w:val="00D95967"/>
    <w:rsid w:val="00DA0F31"/>
    <w:rsid w:val="00DB3677"/>
    <w:rsid w:val="00DB7E74"/>
    <w:rsid w:val="00DF5776"/>
    <w:rsid w:val="00E03B7F"/>
    <w:rsid w:val="00E85D9F"/>
    <w:rsid w:val="00EA749D"/>
    <w:rsid w:val="00EB7746"/>
    <w:rsid w:val="00ED7774"/>
    <w:rsid w:val="00F16214"/>
    <w:rsid w:val="00F73D1C"/>
    <w:rsid w:val="00FA1A35"/>
    <w:rsid w:val="00FC268A"/>
    <w:rsid w:val="00FF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06154"/>
  <w15:chartTrackingRefBased/>
  <w15:docId w15:val="{10778786-24F1-496D-9DE6-65866268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80A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A76"/>
    <w:pPr>
      <w:ind w:firstLineChars="200" w:firstLine="420"/>
    </w:pPr>
  </w:style>
  <w:style w:type="character" w:styleId="a4">
    <w:name w:val="line number"/>
    <w:basedOn w:val="a0"/>
    <w:uiPriority w:val="99"/>
    <w:semiHidden/>
    <w:unhideWhenUsed/>
    <w:rsid w:val="00A63AEA"/>
  </w:style>
  <w:style w:type="paragraph" w:styleId="a5">
    <w:name w:val="header"/>
    <w:basedOn w:val="a"/>
    <w:link w:val="a6"/>
    <w:uiPriority w:val="99"/>
    <w:unhideWhenUsed/>
    <w:rsid w:val="00DA0F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0F31"/>
    <w:rPr>
      <w:sz w:val="18"/>
      <w:szCs w:val="18"/>
    </w:rPr>
  </w:style>
  <w:style w:type="paragraph" w:styleId="a7">
    <w:name w:val="footer"/>
    <w:basedOn w:val="a"/>
    <w:link w:val="a8"/>
    <w:uiPriority w:val="99"/>
    <w:unhideWhenUsed/>
    <w:rsid w:val="00DA0F31"/>
    <w:pPr>
      <w:tabs>
        <w:tab w:val="center" w:pos="4153"/>
        <w:tab w:val="right" w:pos="8306"/>
      </w:tabs>
      <w:snapToGrid w:val="0"/>
      <w:jc w:val="left"/>
    </w:pPr>
    <w:rPr>
      <w:sz w:val="18"/>
      <w:szCs w:val="18"/>
    </w:rPr>
  </w:style>
  <w:style w:type="character" w:customStyle="1" w:styleId="a8">
    <w:name w:val="页脚 字符"/>
    <w:basedOn w:val="a0"/>
    <w:link w:val="a7"/>
    <w:uiPriority w:val="99"/>
    <w:rsid w:val="00DA0F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35F6-C589-4258-B93A-A8290D284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sqx</dc:creator>
  <cp:keywords/>
  <dc:description/>
  <cp:lastModifiedBy>sqx</cp:lastModifiedBy>
  <cp:revision>10</cp:revision>
  <cp:lastPrinted>2021-12-24T10:18:00Z</cp:lastPrinted>
  <dcterms:created xsi:type="dcterms:W3CDTF">2021-12-24T08:13:00Z</dcterms:created>
  <dcterms:modified xsi:type="dcterms:W3CDTF">2021-12-24T10:20:00Z</dcterms:modified>
</cp:coreProperties>
</file>