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6BA87" w14:textId="77777777" w:rsidR="00661C6E" w:rsidRPr="00561652" w:rsidRDefault="00661C6E" w:rsidP="00661C6E">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b/>
          <w:bCs/>
          <w:sz w:val="20"/>
          <w:szCs w:val="20"/>
          <w:lang w:val="el-GR" w:eastAsia="el-GR"/>
        </w:rPr>
        <w:t>Διπλωματική/Πτυχιακή</w:t>
      </w:r>
      <w:r w:rsidRPr="00561652">
        <w:rPr>
          <w:rFonts w:eastAsia="wenquanyi micro hei" w:cstheme="minorHAnsi"/>
          <w:b/>
          <w:bCs/>
          <w:color w:val="000000"/>
          <w:sz w:val="20"/>
          <w:szCs w:val="20"/>
          <w:lang w:val="el-GR" w:eastAsia="el-GR"/>
        </w:rPr>
        <w:t xml:space="preserve"> εργασία</w:t>
      </w:r>
      <w:r w:rsidRPr="00561652">
        <w:rPr>
          <w:rFonts w:eastAsia="wenquanyi micro hei" w:cstheme="minorHAnsi"/>
          <w:b/>
          <w:bCs/>
          <w:sz w:val="20"/>
          <w:szCs w:val="20"/>
          <w:lang w:val="el-GR" w:eastAsia="el-GR"/>
        </w:rPr>
        <w:t xml:space="preserve"> στο i-Sense Group  </w:t>
      </w:r>
      <w:hyperlink r:id="rId4" w:history="1">
        <w:r w:rsidRPr="00561652">
          <w:rPr>
            <w:rFonts w:eastAsia="wenquanyi micro hei" w:cstheme="minorHAnsi"/>
            <w:b/>
            <w:bCs/>
            <w:color w:val="000080"/>
            <w:sz w:val="20"/>
            <w:szCs w:val="20"/>
            <w:u w:val="single"/>
            <w:lang w:val="el-GR" w:eastAsia="el-GR"/>
          </w:rPr>
          <w:t>https://i-sense.iccs.gr/</w:t>
        </w:r>
      </w:hyperlink>
    </w:p>
    <w:p w14:paraId="4C9D4844" w14:textId="4CF58F2C" w:rsidR="00661C6E" w:rsidRPr="00280052" w:rsidRDefault="00661C6E" w:rsidP="00661C6E">
      <w:pPr>
        <w:widowControl w:val="0"/>
        <w:suppressAutoHyphens/>
        <w:spacing w:after="0" w:line="240" w:lineRule="auto"/>
        <w:jc w:val="both"/>
        <w:rPr>
          <w:rFonts w:eastAsia="wenquanyi micro hei" w:cstheme="minorHAnsi"/>
          <w:sz w:val="14"/>
          <w:szCs w:val="14"/>
          <w:lang w:val="el-GR" w:eastAsia="el-GR"/>
        </w:rPr>
      </w:pPr>
    </w:p>
    <w:p w14:paraId="48EA2D4C" w14:textId="4EB79D65" w:rsidR="00661C6E" w:rsidRPr="00561652" w:rsidRDefault="00661C6E" w:rsidP="00661C6E">
      <w:pPr>
        <w:widowControl w:val="0"/>
        <w:suppressAutoHyphens/>
        <w:spacing w:after="0" w:line="240" w:lineRule="auto"/>
        <w:jc w:val="both"/>
        <w:rPr>
          <w:rFonts w:eastAsia="wenquanyi micro hei" w:cstheme="minorHAnsi"/>
          <w:sz w:val="20"/>
          <w:szCs w:val="20"/>
          <w:lang w:eastAsia="el-GR"/>
        </w:rPr>
      </w:pPr>
      <w:r w:rsidRPr="00561652">
        <w:rPr>
          <w:rFonts w:eastAsia="wenquanyi micro hei" w:cstheme="minorHAnsi"/>
          <w:b/>
          <w:bCs/>
          <w:sz w:val="20"/>
          <w:szCs w:val="20"/>
          <w:lang w:val="el-GR" w:eastAsia="el-GR"/>
        </w:rPr>
        <w:t>Περιοχή</w:t>
      </w:r>
      <w:r w:rsidRPr="00561652">
        <w:rPr>
          <w:rFonts w:eastAsia="wenquanyi micro hei" w:cstheme="minorHAnsi"/>
          <w:sz w:val="20"/>
          <w:szCs w:val="20"/>
          <w:lang w:eastAsia="el-GR"/>
        </w:rPr>
        <w:t xml:space="preserve">: </w:t>
      </w:r>
      <w:r w:rsidR="00286448" w:rsidRPr="00561652">
        <w:rPr>
          <w:rFonts w:eastAsia="wenquanyi micro hei" w:cstheme="minorHAnsi"/>
          <w:sz w:val="20"/>
          <w:szCs w:val="20"/>
          <w:lang w:val="en-US" w:eastAsia="el-GR"/>
        </w:rPr>
        <w:t>Continuous</w:t>
      </w:r>
      <w:r w:rsidR="00181673" w:rsidRPr="00561652">
        <w:rPr>
          <w:rFonts w:eastAsia="wenquanyi micro hei" w:cstheme="minorHAnsi"/>
          <w:sz w:val="20"/>
          <w:szCs w:val="20"/>
          <w:lang w:val="en-US" w:eastAsia="el-GR"/>
        </w:rPr>
        <w:t xml:space="preserve"> Machine Learning</w:t>
      </w:r>
      <w:r w:rsidRPr="00561652">
        <w:rPr>
          <w:rFonts w:eastAsia="wenquanyi micro hei" w:cstheme="minorHAnsi"/>
          <w:sz w:val="20"/>
          <w:szCs w:val="20"/>
          <w:lang w:eastAsia="el-GR"/>
        </w:rPr>
        <w:t xml:space="preserve">, </w:t>
      </w:r>
      <w:r w:rsidR="00286448" w:rsidRPr="00561652">
        <w:rPr>
          <w:rFonts w:eastAsia="wenquanyi micro hei" w:cstheme="minorHAnsi"/>
          <w:sz w:val="20"/>
          <w:szCs w:val="20"/>
          <w:lang w:eastAsia="el-GR"/>
        </w:rPr>
        <w:t>MLOps</w:t>
      </w:r>
      <w:r w:rsidR="00181673" w:rsidRPr="00561652">
        <w:rPr>
          <w:rFonts w:eastAsia="wenquanyi micro hei" w:cstheme="minorHAnsi"/>
          <w:sz w:val="20"/>
          <w:szCs w:val="20"/>
          <w:lang w:eastAsia="el-GR"/>
        </w:rPr>
        <w:t xml:space="preserve">, </w:t>
      </w:r>
      <w:r w:rsidR="00286448" w:rsidRPr="00561652">
        <w:rPr>
          <w:rFonts w:eastAsia="wenquanyi micro hei" w:cstheme="minorHAnsi"/>
          <w:sz w:val="20"/>
          <w:szCs w:val="20"/>
          <w:lang w:eastAsia="el-GR"/>
        </w:rPr>
        <w:t>Concept drift</w:t>
      </w:r>
    </w:p>
    <w:p w14:paraId="427AE6AA" w14:textId="77777777" w:rsidR="00661C6E" w:rsidRPr="00280052" w:rsidRDefault="00661C6E" w:rsidP="00661C6E">
      <w:pPr>
        <w:widowControl w:val="0"/>
        <w:suppressAutoHyphens/>
        <w:spacing w:after="0" w:line="240" w:lineRule="auto"/>
        <w:jc w:val="both"/>
        <w:rPr>
          <w:rFonts w:eastAsia="wenquanyi micro hei" w:cstheme="minorHAnsi"/>
          <w:sz w:val="8"/>
          <w:szCs w:val="8"/>
          <w:lang w:eastAsia="el-GR"/>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9726"/>
      </w:tblGrid>
      <w:tr w:rsidR="00661C6E" w:rsidRPr="006342C2" w14:paraId="30C29B5A" w14:textId="77777777" w:rsidTr="007E2397">
        <w:trPr>
          <w:trHeight w:val="447"/>
        </w:trPr>
        <w:tc>
          <w:tcPr>
            <w:tcW w:w="12735" w:type="dxa"/>
          </w:tcPr>
          <w:p w14:paraId="7FEFE21E" w14:textId="158E3C6D" w:rsidR="00661C6E" w:rsidRPr="00561652" w:rsidRDefault="00661C6E" w:rsidP="00181673">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b/>
                <w:bCs/>
                <w:sz w:val="20"/>
                <w:szCs w:val="20"/>
                <w:lang w:val="el-GR" w:eastAsia="el-GR"/>
              </w:rPr>
              <w:t>Θέμα</w:t>
            </w:r>
            <w:r w:rsidRPr="00561652">
              <w:rPr>
                <w:rFonts w:eastAsia="wenquanyi micro hei" w:cstheme="minorHAnsi"/>
                <w:sz w:val="20"/>
                <w:szCs w:val="20"/>
                <w:lang w:val="el-GR" w:eastAsia="el-GR"/>
              </w:rPr>
              <w:t>: “</w:t>
            </w:r>
            <w:r w:rsidR="00286448" w:rsidRPr="00561652">
              <w:rPr>
                <w:rFonts w:eastAsia="wenquanyi micro hei" w:cstheme="minorHAnsi"/>
                <w:sz w:val="20"/>
                <w:szCs w:val="20"/>
                <w:lang w:val="el-GR" w:eastAsia="el-GR"/>
              </w:rPr>
              <w:t>Εφαρμογές της Συνεχούς Μηχανικής Μάθησης σε περιβάλλοντα αυτόνομων και συνδεδεμένων οχημάτων</w:t>
            </w:r>
            <w:r w:rsidRPr="00561652">
              <w:rPr>
                <w:rFonts w:eastAsia="wenquanyi micro hei" w:cstheme="minorHAnsi"/>
                <w:sz w:val="20"/>
                <w:szCs w:val="20"/>
                <w:lang w:val="el-GR" w:eastAsia="el-GR"/>
              </w:rPr>
              <w:t>”</w:t>
            </w:r>
          </w:p>
        </w:tc>
      </w:tr>
    </w:tbl>
    <w:p w14:paraId="34CE8850" w14:textId="77777777" w:rsidR="00661C6E" w:rsidRPr="00280052" w:rsidRDefault="00661C6E" w:rsidP="00661C6E">
      <w:pPr>
        <w:widowControl w:val="0"/>
        <w:suppressAutoHyphens/>
        <w:spacing w:after="0" w:line="240" w:lineRule="auto"/>
        <w:jc w:val="both"/>
        <w:rPr>
          <w:rFonts w:eastAsia="wenquanyi micro hei" w:cstheme="minorHAnsi"/>
          <w:sz w:val="6"/>
          <w:szCs w:val="6"/>
          <w:lang w:val="el-GR" w:eastAsia="el-GR"/>
        </w:rPr>
      </w:pPr>
      <w:r w:rsidRPr="00561652">
        <w:rPr>
          <w:rFonts w:eastAsia="wenquanyi micro hei" w:cstheme="minorHAnsi"/>
          <w:sz w:val="20"/>
          <w:szCs w:val="20"/>
          <w:lang w:val="el-GR" w:eastAsia="el-GR"/>
        </w:rPr>
        <w:t xml:space="preserve"> </w:t>
      </w:r>
    </w:p>
    <w:p w14:paraId="0B3C5916" w14:textId="77777777" w:rsidR="00661C6E" w:rsidRPr="00561652" w:rsidRDefault="00661C6E" w:rsidP="00661C6E">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b/>
          <w:bCs/>
          <w:sz w:val="20"/>
          <w:szCs w:val="20"/>
          <w:lang w:val="el-GR" w:eastAsia="el-GR"/>
        </w:rPr>
        <w:t>Περιγραφή</w:t>
      </w:r>
      <w:r w:rsidRPr="00561652">
        <w:rPr>
          <w:rFonts w:eastAsia="wenquanyi micro hei" w:cstheme="minorHAnsi"/>
          <w:sz w:val="20"/>
          <w:szCs w:val="20"/>
          <w:lang w:val="el-GR" w:eastAsia="el-GR"/>
        </w:rPr>
        <w:t xml:space="preserve">: </w:t>
      </w:r>
    </w:p>
    <w:p w14:paraId="6BE4AC8B" w14:textId="5191A53A" w:rsidR="00431E88" w:rsidRPr="00561652" w:rsidRDefault="00181673" w:rsidP="00431E88">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sz w:val="20"/>
          <w:szCs w:val="20"/>
          <w:lang w:val="el-GR" w:eastAsia="el-GR"/>
        </w:rPr>
        <w:t>Η Μηχανική Μάθηση (</w:t>
      </w:r>
      <w:r w:rsidRPr="00561652">
        <w:rPr>
          <w:rFonts w:eastAsia="wenquanyi micro hei" w:cstheme="minorHAnsi"/>
          <w:sz w:val="20"/>
          <w:szCs w:val="20"/>
          <w:lang w:val="en-US" w:eastAsia="el-GR"/>
        </w:rPr>
        <w:t>Machine</w:t>
      </w:r>
      <w:r w:rsidRPr="00561652">
        <w:rPr>
          <w:rFonts w:eastAsia="wenquanyi micro hei" w:cstheme="minorHAnsi"/>
          <w:sz w:val="20"/>
          <w:szCs w:val="20"/>
          <w:lang w:val="el-GR" w:eastAsia="el-GR"/>
        </w:rPr>
        <w:t xml:space="preserve"> </w:t>
      </w:r>
      <w:r w:rsidRPr="00561652">
        <w:rPr>
          <w:rFonts w:eastAsia="wenquanyi micro hei" w:cstheme="minorHAnsi"/>
          <w:sz w:val="20"/>
          <w:szCs w:val="20"/>
          <w:lang w:val="en-US" w:eastAsia="el-GR"/>
        </w:rPr>
        <w:t>Learning</w:t>
      </w:r>
      <w:r w:rsidRPr="00561652">
        <w:rPr>
          <w:rFonts w:eastAsia="wenquanyi micro hei" w:cstheme="minorHAnsi"/>
          <w:sz w:val="20"/>
          <w:szCs w:val="20"/>
          <w:lang w:val="el-GR" w:eastAsia="el-GR"/>
        </w:rPr>
        <w:t xml:space="preserve"> - </w:t>
      </w:r>
      <w:r w:rsidRPr="00561652">
        <w:rPr>
          <w:rFonts w:eastAsia="wenquanyi micro hei" w:cstheme="minorHAnsi"/>
          <w:sz w:val="20"/>
          <w:szCs w:val="20"/>
          <w:lang w:val="en-US" w:eastAsia="el-GR"/>
        </w:rPr>
        <w:t>ML</w:t>
      </w:r>
      <w:r w:rsidRPr="00561652">
        <w:rPr>
          <w:rFonts w:eastAsia="wenquanyi micro hei" w:cstheme="minorHAnsi"/>
          <w:sz w:val="20"/>
          <w:szCs w:val="20"/>
          <w:lang w:val="el-GR" w:eastAsia="el-GR"/>
        </w:rPr>
        <w:t xml:space="preserve">) αποτελεί ένα </w:t>
      </w:r>
      <w:r w:rsidR="00286448" w:rsidRPr="00561652">
        <w:rPr>
          <w:rFonts w:eastAsia="wenquanyi micro hei" w:cstheme="minorHAnsi"/>
          <w:sz w:val="20"/>
          <w:szCs w:val="20"/>
          <w:lang w:val="el-GR" w:eastAsia="el-GR"/>
        </w:rPr>
        <w:t xml:space="preserve">ταχέως αναπτυσσόμενο πεδίο </w:t>
      </w:r>
      <w:r w:rsidRPr="00561652">
        <w:rPr>
          <w:rFonts w:eastAsia="wenquanyi micro hei" w:cstheme="minorHAnsi"/>
          <w:sz w:val="20"/>
          <w:szCs w:val="20"/>
          <w:lang w:val="el-GR" w:eastAsia="el-GR"/>
        </w:rPr>
        <w:t>της Τεχνητής Νοημοσύνης (</w:t>
      </w:r>
      <w:r w:rsidRPr="00561652">
        <w:rPr>
          <w:rFonts w:eastAsia="wenquanyi micro hei" w:cstheme="minorHAnsi"/>
          <w:sz w:val="20"/>
          <w:szCs w:val="20"/>
          <w:lang w:val="en-US" w:eastAsia="el-GR"/>
        </w:rPr>
        <w:t>Artificial</w:t>
      </w:r>
      <w:r w:rsidRPr="00561652">
        <w:rPr>
          <w:rFonts w:eastAsia="wenquanyi micro hei" w:cstheme="minorHAnsi"/>
          <w:sz w:val="20"/>
          <w:szCs w:val="20"/>
          <w:lang w:val="el-GR" w:eastAsia="el-GR"/>
        </w:rPr>
        <w:t xml:space="preserve"> </w:t>
      </w:r>
      <w:r w:rsidRPr="00561652">
        <w:rPr>
          <w:rFonts w:eastAsia="wenquanyi micro hei" w:cstheme="minorHAnsi"/>
          <w:sz w:val="20"/>
          <w:szCs w:val="20"/>
          <w:lang w:val="en-US" w:eastAsia="el-GR"/>
        </w:rPr>
        <w:t>Intelligence</w:t>
      </w:r>
      <w:r w:rsidRPr="00561652">
        <w:rPr>
          <w:rFonts w:eastAsia="wenquanyi micro hei" w:cstheme="minorHAnsi"/>
          <w:sz w:val="20"/>
          <w:szCs w:val="20"/>
          <w:lang w:val="el-GR" w:eastAsia="el-GR"/>
        </w:rPr>
        <w:t xml:space="preserve"> - </w:t>
      </w:r>
      <w:r w:rsidRPr="00561652">
        <w:rPr>
          <w:rFonts w:eastAsia="wenquanyi micro hei" w:cstheme="minorHAnsi"/>
          <w:sz w:val="20"/>
          <w:szCs w:val="20"/>
          <w:lang w:val="en-US" w:eastAsia="el-GR"/>
        </w:rPr>
        <w:t>AI</w:t>
      </w:r>
      <w:r w:rsidRPr="00561652">
        <w:rPr>
          <w:rFonts w:eastAsia="wenquanyi micro hei" w:cstheme="minorHAnsi"/>
          <w:sz w:val="20"/>
          <w:szCs w:val="20"/>
          <w:lang w:val="el-GR" w:eastAsia="el-GR"/>
        </w:rPr>
        <w:t>)</w:t>
      </w:r>
      <w:r w:rsidR="00590262" w:rsidRPr="00561652">
        <w:rPr>
          <w:rFonts w:eastAsia="wenquanyi micro hei" w:cstheme="minorHAnsi"/>
          <w:sz w:val="20"/>
          <w:szCs w:val="20"/>
          <w:lang w:val="el-GR" w:eastAsia="el-GR"/>
        </w:rPr>
        <w:t xml:space="preserve"> που παρέχει τη δυνατότητα σε υπολογιστικά συστήματα να μαθαίνουν βάσει των δεδομένων που συλλέγουν, να αναπτύσσουν μοντέλα για την αναγνώριση μοτίβων και συμπεριφορών και τελικά να επιλύουν πολύπλοκα προβλήματα. Μια βασική πρόκληση στο πεδίο της Μηχανικής Μάθησης είναι </w:t>
      </w:r>
      <w:r w:rsidR="00431E88" w:rsidRPr="00561652">
        <w:rPr>
          <w:rFonts w:eastAsia="wenquanyi micro hei" w:cstheme="minorHAnsi"/>
          <w:sz w:val="20"/>
          <w:szCs w:val="20"/>
          <w:lang w:val="el-GR" w:eastAsia="el-GR"/>
        </w:rPr>
        <w:t>η Μετατόπιση Εννοιών (</w:t>
      </w:r>
      <w:r w:rsidR="00431E88" w:rsidRPr="00561652">
        <w:rPr>
          <w:rFonts w:eastAsia="wenquanyi micro hei" w:cstheme="minorHAnsi"/>
          <w:sz w:val="20"/>
          <w:szCs w:val="20"/>
          <w:lang w:val="en-US" w:eastAsia="el-GR"/>
        </w:rPr>
        <w:t>Concept</w:t>
      </w:r>
      <w:r w:rsidR="00431E88" w:rsidRPr="00561652">
        <w:rPr>
          <w:rFonts w:eastAsia="wenquanyi micro hei" w:cstheme="minorHAnsi"/>
          <w:sz w:val="20"/>
          <w:szCs w:val="20"/>
          <w:lang w:val="el-GR" w:eastAsia="el-GR"/>
        </w:rPr>
        <w:t xml:space="preserve"> Drift)</w:t>
      </w:r>
      <w:r w:rsidR="00561652" w:rsidRPr="00561652">
        <w:rPr>
          <w:rFonts w:eastAsia="wenquanyi micro hei" w:cstheme="minorHAnsi"/>
          <w:sz w:val="20"/>
          <w:szCs w:val="20"/>
          <w:lang w:val="el-GR" w:eastAsia="el-GR"/>
        </w:rPr>
        <w:t xml:space="preserve"> [1], [2]</w:t>
      </w:r>
      <w:r w:rsidR="00431E88" w:rsidRPr="00561652">
        <w:rPr>
          <w:rFonts w:eastAsia="wenquanyi micro hei" w:cstheme="minorHAnsi"/>
          <w:sz w:val="20"/>
          <w:szCs w:val="20"/>
          <w:lang w:val="el-GR" w:eastAsia="el-GR"/>
        </w:rPr>
        <w:t>. Προϊόντος του χρόνου οι κατανομές των δεδομένων των χρηστών με τα οποία εκπαιδεύονται τα μηχανικά μοντέλα πρόβλεψης αλλάζουν λόγω φαινομένων εποχικότητας, εμφάνισης νέων τάσεων, μεταβολών στις συνήθει</w:t>
      </w:r>
      <w:r w:rsidR="00746B19">
        <w:rPr>
          <w:rFonts w:eastAsia="wenquanyi micro hei" w:cstheme="minorHAnsi"/>
          <w:sz w:val="20"/>
          <w:szCs w:val="20"/>
          <w:lang w:val="el-GR" w:eastAsia="el-GR"/>
        </w:rPr>
        <w:t>ε</w:t>
      </w:r>
      <w:r w:rsidR="00431E88" w:rsidRPr="00561652">
        <w:rPr>
          <w:rFonts w:eastAsia="wenquanyi micro hei" w:cstheme="minorHAnsi"/>
          <w:sz w:val="20"/>
          <w:szCs w:val="20"/>
          <w:lang w:val="el-GR" w:eastAsia="el-GR"/>
        </w:rPr>
        <w:t>ς των χρηστών κ.α. Αν το φαινόμενο αυτό δεν αντιμετωπιστεί π.χ. με την επανεκπαίδευση ή την αντικατάσταση των μοντέλων, μπορεί να οδηγήσει σε Μετατόπιση Μοντέλου (</w:t>
      </w:r>
      <w:r w:rsidR="00431E88" w:rsidRPr="00561652">
        <w:rPr>
          <w:rFonts w:eastAsia="wenquanyi micro hei" w:cstheme="minorHAnsi"/>
          <w:sz w:val="20"/>
          <w:szCs w:val="20"/>
          <w:lang w:val="en-US" w:eastAsia="el-GR"/>
        </w:rPr>
        <w:t>Model</w:t>
      </w:r>
      <w:r w:rsidR="00431E88" w:rsidRPr="00561652">
        <w:rPr>
          <w:rFonts w:eastAsia="wenquanyi micro hei" w:cstheme="minorHAnsi"/>
          <w:sz w:val="20"/>
          <w:szCs w:val="20"/>
          <w:lang w:val="el-GR" w:eastAsia="el-GR"/>
        </w:rPr>
        <w:t xml:space="preserve"> Drift), δηλαδή την μείωση της ικανότητας του μοντέλου να παρέχει ακριβείς προβλέψεις. Ιδιαίτερα σε δυναμικά περιβάλλοντα όπως αυτά των αυτόνομων και συνδεδεμένων οχημάτων που υπάρχει εξάρτηση </w:t>
      </w:r>
      <w:r w:rsidR="00265E06">
        <w:rPr>
          <w:rFonts w:eastAsia="wenquanyi micro hei" w:cstheme="minorHAnsi"/>
          <w:sz w:val="20"/>
          <w:szCs w:val="20"/>
          <w:lang w:val="el-GR" w:eastAsia="el-GR"/>
        </w:rPr>
        <w:t xml:space="preserve">των αναπτυγμένων εκεί εφαρμογών </w:t>
      </w:r>
      <w:r w:rsidR="00431E88" w:rsidRPr="00561652">
        <w:rPr>
          <w:rFonts w:eastAsia="wenquanyi micro hei" w:cstheme="minorHAnsi"/>
          <w:sz w:val="20"/>
          <w:szCs w:val="20"/>
          <w:lang w:val="el-GR" w:eastAsia="el-GR"/>
        </w:rPr>
        <w:t xml:space="preserve">από τις δικτυακές συνθήκες και την κινητικότητα των χρηστών, το φαινόμενο του </w:t>
      </w:r>
      <w:r w:rsidR="00431E88" w:rsidRPr="00561652">
        <w:rPr>
          <w:rFonts w:eastAsia="wenquanyi micro hei" w:cstheme="minorHAnsi"/>
          <w:sz w:val="20"/>
          <w:szCs w:val="20"/>
          <w:lang w:val="en-US" w:eastAsia="el-GR"/>
        </w:rPr>
        <w:t>Concept</w:t>
      </w:r>
      <w:r w:rsidR="00431E88" w:rsidRPr="00561652">
        <w:rPr>
          <w:rFonts w:eastAsia="wenquanyi micro hei" w:cstheme="minorHAnsi"/>
          <w:sz w:val="20"/>
          <w:szCs w:val="20"/>
          <w:lang w:val="el-GR" w:eastAsia="el-GR"/>
        </w:rPr>
        <w:t xml:space="preserve"> Drift </w:t>
      </w:r>
      <w:r w:rsidR="00265E06">
        <w:rPr>
          <w:rFonts w:eastAsia="wenquanyi micro hei" w:cstheme="minorHAnsi"/>
          <w:sz w:val="20"/>
          <w:szCs w:val="20"/>
          <w:lang w:val="el-GR" w:eastAsia="el-GR"/>
        </w:rPr>
        <w:t xml:space="preserve">μπορεί να </w:t>
      </w:r>
      <w:r w:rsidR="00431E88" w:rsidRPr="00561652">
        <w:rPr>
          <w:rFonts w:eastAsia="wenquanyi micro hei" w:cstheme="minorHAnsi"/>
          <w:sz w:val="20"/>
          <w:szCs w:val="20"/>
          <w:lang w:val="el-GR" w:eastAsia="el-GR"/>
        </w:rPr>
        <w:t>εμφαν</w:t>
      </w:r>
      <w:r w:rsidR="006342C2">
        <w:rPr>
          <w:rFonts w:eastAsia="wenquanyi micro hei" w:cstheme="minorHAnsi"/>
          <w:sz w:val="20"/>
          <w:szCs w:val="20"/>
          <w:lang w:val="el-GR" w:eastAsia="el-GR"/>
        </w:rPr>
        <w:t>ί</w:t>
      </w:r>
      <w:r w:rsidR="00431E88" w:rsidRPr="00561652">
        <w:rPr>
          <w:rFonts w:eastAsia="wenquanyi micro hei" w:cstheme="minorHAnsi"/>
          <w:sz w:val="20"/>
          <w:szCs w:val="20"/>
          <w:lang w:val="el-GR" w:eastAsia="el-GR"/>
        </w:rPr>
        <w:t xml:space="preserve">ζεται </w:t>
      </w:r>
      <w:r w:rsidR="00265E06">
        <w:rPr>
          <w:rFonts w:eastAsia="wenquanyi micro hei" w:cstheme="minorHAnsi"/>
          <w:sz w:val="20"/>
          <w:szCs w:val="20"/>
          <w:lang w:val="el-GR" w:eastAsia="el-GR"/>
        </w:rPr>
        <w:t xml:space="preserve">συχνά. Οι συνέπειες του έχουν αποδειχθεί </w:t>
      </w:r>
      <w:r w:rsidR="00431E88" w:rsidRPr="00561652">
        <w:rPr>
          <w:rFonts w:eastAsia="wenquanyi micro hei" w:cstheme="minorHAnsi"/>
          <w:sz w:val="20"/>
          <w:szCs w:val="20"/>
          <w:lang w:val="el-GR" w:eastAsia="el-GR"/>
        </w:rPr>
        <w:t>καταστροφικές για την ακρίβεια των μοντέλων πρόβλεψης</w:t>
      </w:r>
      <w:r w:rsidR="00561652" w:rsidRPr="00561652">
        <w:rPr>
          <w:rFonts w:eastAsia="wenquanyi micro hei" w:cstheme="minorHAnsi"/>
          <w:sz w:val="20"/>
          <w:szCs w:val="20"/>
          <w:lang w:val="el-GR" w:eastAsia="el-GR"/>
        </w:rPr>
        <w:t xml:space="preserve"> [3]</w:t>
      </w:r>
      <w:r w:rsidR="00265E06">
        <w:rPr>
          <w:rFonts w:eastAsia="wenquanyi micro hei" w:cstheme="minorHAnsi"/>
          <w:sz w:val="20"/>
          <w:szCs w:val="20"/>
          <w:lang w:val="el-GR" w:eastAsia="el-GR"/>
        </w:rPr>
        <w:t xml:space="preserve"> που χρησιμοποιούν οι παραπάνω εφαρμογές</w:t>
      </w:r>
      <w:r w:rsidR="00431E88" w:rsidRPr="00561652">
        <w:rPr>
          <w:rFonts w:eastAsia="wenquanyi micro hei" w:cstheme="minorHAnsi"/>
          <w:sz w:val="20"/>
          <w:szCs w:val="20"/>
          <w:lang w:val="el-GR" w:eastAsia="el-GR"/>
        </w:rPr>
        <w:t xml:space="preserve">. </w:t>
      </w:r>
    </w:p>
    <w:p w14:paraId="6FE9EA38" w14:textId="77777777" w:rsidR="00431E88" w:rsidRPr="00561652" w:rsidRDefault="00431E88" w:rsidP="00431E88">
      <w:pPr>
        <w:widowControl w:val="0"/>
        <w:suppressAutoHyphens/>
        <w:spacing w:after="0" w:line="240" w:lineRule="auto"/>
        <w:jc w:val="both"/>
        <w:rPr>
          <w:rFonts w:eastAsia="wenquanyi micro hei" w:cstheme="minorHAnsi"/>
          <w:sz w:val="20"/>
          <w:szCs w:val="20"/>
          <w:lang w:val="el-GR" w:eastAsia="el-GR"/>
        </w:rPr>
      </w:pPr>
    </w:p>
    <w:p w14:paraId="43B9EB29" w14:textId="0C54E853" w:rsidR="00431E88" w:rsidRPr="00561652" w:rsidRDefault="00431E88" w:rsidP="00431E88">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sz w:val="20"/>
          <w:szCs w:val="20"/>
          <w:lang w:val="el-GR" w:eastAsia="el-GR"/>
        </w:rPr>
        <w:t>Για την αντιμετώπιση φαινομένων φθοράς των μοντέλων (</w:t>
      </w:r>
      <w:r w:rsidRPr="00561652">
        <w:rPr>
          <w:rFonts w:eastAsia="wenquanyi micro hei" w:cstheme="minorHAnsi"/>
          <w:sz w:val="20"/>
          <w:szCs w:val="20"/>
          <w:lang w:val="en-US" w:eastAsia="el-GR"/>
        </w:rPr>
        <w:t>Model</w:t>
      </w:r>
      <w:r w:rsidRPr="00561652">
        <w:rPr>
          <w:rFonts w:eastAsia="wenquanyi micro hei" w:cstheme="minorHAnsi"/>
          <w:sz w:val="20"/>
          <w:szCs w:val="20"/>
          <w:lang w:val="el-GR" w:eastAsia="el-GR"/>
        </w:rPr>
        <w:t xml:space="preserve"> Decay) </w:t>
      </w:r>
      <w:r w:rsidR="001A7F50" w:rsidRPr="00561652">
        <w:rPr>
          <w:rFonts w:eastAsia="wenquanyi micro hei" w:cstheme="minorHAnsi"/>
          <w:sz w:val="20"/>
          <w:szCs w:val="20"/>
          <w:lang w:val="el-GR" w:eastAsia="el-GR"/>
        </w:rPr>
        <w:t xml:space="preserve">όπως συμβαίνει στην περίπτωση του </w:t>
      </w:r>
      <w:r w:rsidR="001A7F50" w:rsidRPr="00561652">
        <w:rPr>
          <w:rFonts w:eastAsia="wenquanyi micro hei" w:cstheme="minorHAnsi"/>
          <w:sz w:val="20"/>
          <w:szCs w:val="20"/>
          <w:lang w:val="en-US" w:eastAsia="el-GR"/>
        </w:rPr>
        <w:t>Concept</w:t>
      </w:r>
      <w:r w:rsidR="001A7F50" w:rsidRPr="00561652">
        <w:rPr>
          <w:rFonts w:eastAsia="wenquanyi micro hei" w:cstheme="minorHAnsi"/>
          <w:sz w:val="20"/>
          <w:szCs w:val="20"/>
          <w:lang w:val="el-GR" w:eastAsia="el-GR"/>
        </w:rPr>
        <w:t xml:space="preserve"> Drift, έχει προταθεί η έννοια της Συνεχούς Μηχανικής Μάθησης (</w:t>
      </w:r>
      <w:r w:rsidR="001A7F50" w:rsidRPr="00561652">
        <w:rPr>
          <w:rFonts w:eastAsia="wenquanyi micro hei" w:cstheme="minorHAnsi"/>
          <w:sz w:val="20"/>
          <w:szCs w:val="20"/>
          <w:lang w:val="en-US" w:eastAsia="el-GR"/>
        </w:rPr>
        <w:t>Continuous</w:t>
      </w:r>
      <w:r w:rsidR="001A7F50" w:rsidRPr="00561652">
        <w:rPr>
          <w:rFonts w:eastAsia="wenquanyi micro hei" w:cstheme="minorHAnsi"/>
          <w:sz w:val="20"/>
          <w:szCs w:val="20"/>
          <w:lang w:val="el-GR" w:eastAsia="el-GR"/>
        </w:rPr>
        <w:t xml:space="preserve"> Machine Learning – CML). Η Συνεχής Μάθηση επεκτείνει τις έννοιες και τις διαδικασίες της (στατικής) Μηχανικής Μάθησης στο πεδίο του χρόνου. Τα δεδομένα μάθησης δε συλλέγονται πλέον στην αρχή της εκπαίδευσης αλλά δυναμικά καθ</w:t>
      </w:r>
      <w:r w:rsidR="00746B19">
        <w:rPr>
          <w:rFonts w:eastAsia="wenquanyi micro hei" w:cstheme="minorHAnsi"/>
          <w:sz w:val="20"/>
          <w:szCs w:val="20"/>
          <w:lang w:val="el-GR" w:eastAsia="el-GR"/>
        </w:rPr>
        <w:t xml:space="preserve">’ </w:t>
      </w:r>
      <w:r w:rsidR="001A7F50" w:rsidRPr="00561652">
        <w:rPr>
          <w:rFonts w:eastAsia="wenquanyi micro hei" w:cstheme="minorHAnsi"/>
          <w:sz w:val="20"/>
          <w:szCs w:val="20"/>
          <w:lang w:val="el-GR" w:eastAsia="el-GR"/>
        </w:rPr>
        <w:t xml:space="preserve">όλη τη διάρκεια ζωής του μοντέλου. Η επίδοση των μοντέλων παρακολουθείται σε πραγματικό χρόνο, ενώ μπορούν αντίστοιχα και να αλλάξουν δυναμικά ή και να εξελιχθούν. Σε αυτό το πλαίσιο κινείται και η έννοια των </w:t>
      </w:r>
      <w:r w:rsidR="001A7F50" w:rsidRPr="00561652">
        <w:rPr>
          <w:rFonts w:eastAsia="wenquanyi micro hei" w:cstheme="minorHAnsi"/>
          <w:sz w:val="20"/>
          <w:szCs w:val="20"/>
          <w:lang w:val="en-US" w:eastAsia="el-GR"/>
        </w:rPr>
        <w:t>Machine</w:t>
      </w:r>
      <w:r w:rsidR="001A7F50" w:rsidRPr="00561652">
        <w:rPr>
          <w:rFonts w:eastAsia="wenquanyi micro hei" w:cstheme="minorHAnsi"/>
          <w:sz w:val="20"/>
          <w:szCs w:val="20"/>
          <w:lang w:val="el-GR" w:eastAsia="el-GR"/>
        </w:rPr>
        <w:t xml:space="preserve"> </w:t>
      </w:r>
      <w:r w:rsidR="001A7F50" w:rsidRPr="00561652">
        <w:rPr>
          <w:rFonts w:eastAsia="wenquanyi micro hei" w:cstheme="minorHAnsi"/>
          <w:sz w:val="20"/>
          <w:szCs w:val="20"/>
          <w:lang w:val="en-US" w:eastAsia="el-GR"/>
        </w:rPr>
        <w:t>Learning</w:t>
      </w:r>
      <w:r w:rsidR="001A7F50" w:rsidRPr="00561652">
        <w:rPr>
          <w:rFonts w:eastAsia="wenquanyi micro hei" w:cstheme="minorHAnsi"/>
          <w:sz w:val="20"/>
          <w:szCs w:val="20"/>
          <w:lang w:val="el-GR" w:eastAsia="el-GR"/>
        </w:rPr>
        <w:t xml:space="preserve"> </w:t>
      </w:r>
      <w:r w:rsidR="001A7F50" w:rsidRPr="00561652">
        <w:rPr>
          <w:rFonts w:eastAsia="wenquanyi micro hei" w:cstheme="minorHAnsi"/>
          <w:sz w:val="20"/>
          <w:szCs w:val="20"/>
          <w:lang w:val="en-US" w:eastAsia="el-GR"/>
        </w:rPr>
        <w:t>Operations</w:t>
      </w:r>
      <w:r w:rsidR="001A7F50" w:rsidRPr="00561652">
        <w:rPr>
          <w:rFonts w:eastAsia="wenquanyi micro hei" w:cstheme="minorHAnsi"/>
          <w:sz w:val="20"/>
          <w:szCs w:val="20"/>
          <w:lang w:val="el-GR" w:eastAsia="el-GR"/>
        </w:rPr>
        <w:t xml:space="preserve"> (</w:t>
      </w:r>
      <w:r w:rsidR="001A7F50" w:rsidRPr="00561652">
        <w:rPr>
          <w:rFonts w:eastAsia="wenquanyi micro hei" w:cstheme="minorHAnsi"/>
          <w:sz w:val="20"/>
          <w:szCs w:val="20"/>
          <w:lang w:val="en-US" w:eastAsia="el-GR"/>
        </w:rPr>
        <w:t>MLOps</w:t>
      </w:r>
      <w:r w:rsidR="001A7F50" w:rsidRPr="00561652">
        <w:rPr>
          <w:rFonts w:eastAsia="wenquanyi micro hei" w:cstheme="minorHAnsi"/>
          <w:sz w:val="20"/>
          <w:szCs w:val="20"/>
          <w:lang w:val="el-GR" w:eastAsia="el-GR"/>
        </w:rPr>
        <w:t>)</w:t>
      </w:r>
      <w:r w:rsidR="00561652" w:rsidRPr="00561652">
        <w:rPr>
          <w:rFonts w:eastAsia="wenquanyi micro hei" w:cstheme="minorHAnsi"/>
          <w:sz w:val="20"/>
          <w:szCs w:val="20"/>
          <w:lang w:val="el-GR" w:eastAsia="el-GR"/>
        </w:rPr>
        <w:t xml:space="preserve"> [4]</w:t>
      </w:r>
      <w:r w:rsidR="001A7F50" w:rsidRPr="00561652">
        <w:rPr>
          <w:rFonts w:eastAsia="wenquanyi micro hei" w:cstheme="minorHAnsi"/>
          <w:sz w:val="20"/>
          <w:szCs w:val="20"/>
          <w:lang w:val="el-GR" w:eastAsia="el-GR"/>
        </w:rPr>
        <w:t>, δηλαδή της αξιόπιστης και αποτελεσματικής ανάπτυξης και συντήρησης των μοντέλων</w:t>
      </w:r>
      <w:r w:rsidR="00447790" w:rsidRPr="00561652">
        <w:rPr>
          <w:rFonts w:eastAsia="wenquanyi micro hei" w:cstheme="minorHAnsi"/>
          <w:sz w:val="20"/>
          <w:szCs w:val="20"/>
          <w:lang w:val="el-GR" w:eastAsia="el-GR"/>
        </w:rPr>
        <w:t xml:space="preserve">. Η έννοια αυτή αποτελεί επέκταση των </w:t>
      </w:r>
      <w:r w:rsidR="001A7F50" w:rsidRPr="00561652">
        <w:rPr>
          <w:rFonts w:eastAsia="wenquanyi micro hei" w:cstheme="minorHAnsi"/>
          <w:sz w:val="20"/>
          <w:szCs w:val="20"/>
          <w:lang w:val="en-US" w:eastAsia="el-GR"/>
        </w:rPr>
        <w:t>Software</w:t>
      </w:r>
      <w:r w:rsidR="001A7F50" w:rsidRPr="00561652">
        <w:rPr>
          <w:rFonts w:eastAsia="wenquanyi micro hei" w:cstheme="minorHAnsi"/>
          <w:sz w:val="20"/>
          <w:szCs w:val="20"/>
          <w:lang w:val="el-GR" w:eastAsia="el-GR"/>
        </w:rPr>
        <w:t xml:space="preserve"> Development Operations</w:t>
      </w:r>
      <w:r w:rsidR="00447790" w:rsidRPr="00561652">
        <w:rPr>
          <w:rFonts w:eastAsia="wenquanyi micro hei" w:cstheme="minorHAnsi"/>
          <w:sz w:val="20"/>
          <w:szCs w:val="20"/>
          <w:lang w:val="el-GR" w:eastAsia="el-GR"/>
        </w:rPr>
        <w:t xml:space="preserve"> (DevOps), δηλαδή των μεθοδολογιών συντήρησης λογισμικού κατά τον κύκλο ζωής αυτού (</w:t>
      </w:r>
      <w:r w:rsidR="00447790" w:rsidRPr="00561652">
        <w:rPr>
          <w:rFonts w:eastAsia="wenquanyi micro hei" w:cstheme="minorHAnsi"/>
          <w:sz w:val="20"/>
          <w:szCs w:val="20"/>
          <w:lang w:val="en-US" w:eastAsia="el-GR"/>
        </w:rPr>
        <w:t>software</w:t>
      </w:r>
      <w:r w:rsidR="00447790" w:rsidRPr="00561652">
        <w:rPr>
          <w:rFonts w:eastAsia="wenquanyi micro hei" w:cstheme="minorHAnsi"/>
          <w:sz w:val="20"/>
          <w:szCs w:val="20"/>
          <w:lang w:val="el-GR" w:eastAsia="el-GR"/>
        </w:rPr>
        <w:t xml:space="preserve"> lifecycle). </w:t>
      </w:r>
    </w:p>
    <w:p w14:paraId="3D7FC3B2" w14:textId="13070931" w:rsidR="00286448" w:rsidRPr="00561652" w:rsidRDefault="00181673" w:rsidP="00590262">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sz w:val="20"/>
          <w:szCs w:val="20"/>
          <w:lang w:val="el-GR" w:eastAsia="el-GR"/>
        </w:rPr>
        <w:t xml:space="preserve"> </w:t>
      </w:r>
    </w:p>
    <w:p w14:paraId="3F3FC359" w14:textId="19296BE3" w:rsidR="0010134E" w:rsidRDefault="007C2C02" w:rsidP="007C2C02">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sz w:val="20"/>
          <w:szCs w:val="20"/>
          <w:lang w:val="el-GR" w:eastAsia="el-GR"/>
        </w:rPr>
        <w:t xml:space="preserve">Σκοπός της διπλωματικής εργασίας είναι αρχικά η θεωρητική μελέτη </w:t>
      </w:r>
      <w:r w:rsidR="00447790" w:rsidRPr="00561652">
        <w:rPr>
          <w:rFonts w:eastAsia="wenquanyi micro hei" w:cstheme="minorHAnsi"/>
          <w:sz w:val="20"/>
          <w:szCs w:val="20"/>
          <w:lang w:val="el-GR" w:eastAsia="el-GR"/>
        </w:rPr>
        <w:t xml:space="preserve">των εννοιών του </w:t>
      </w:r>
      <w:r w:rsidR="00447790" w:rsidRPr="00561652">
        <w:rPr>
          <w:rFonts w:eastAsia="wenquanyi micro hei" w:cstheme="minorHAnsi"/>
          <w:sz w:val="20"/>
          <w:szCs w:val="20"/>
          <w:lang w:val="en-US" w:eastAsia="el-GR"/>
        </w:rPr>
        <w:t>Concept</w:t>
      </w:r>
      <w:r w:rsidR="00447790" w:rsidRPr="00561652">
        <w:rPr>
          <w:rFonts w:eastAsia="wenquanyi micro hei" w:cstheme="minorHAnsi"/>
          <w:sz w:val="20"/>
          <w:szCs w:val="20"/>
          <w:lang w:val="el-GR" w:eastAsia="el-GR"/>
        </w:rPr>
        <w:t xml:space="preserve"> και </w:t>
      </w:r>
      <w:r w:rsidR="00447790" w:rsidRPr="00561652">
        <w:rPr>
          <w:rFonts w:eastAsia="wenquanyi micro hei" w:cstheme="minorHAnsi"/>
          <w:sz w:val="20"/>
          <w:szCs w:val="20"/>
          <w:lang w:val="en-US" w:eastAsia="el-GR"/>
        </w:rPr>
        <w:t>Model</w:t>
      </w:r>
      <w:r w:rsidR="00447790" w:rsidRPr="00561652">
        <w:rPr>
          <w:rFonts w:eastAsia="wenquanyi micro hei" w:cstheme="minorHAnsi"/>
          <w:sz w:val="20"/>
          <w:szCs w:val="20"/>
          <w:lang w:val="el-GR" w:eastAsia="el-GR"/>
        </w:rPr>
        <w:t xml:space="preserve"> </w:t>
      </w:r>
      <w:r w:rsidR="00447790" w:rsidRPr="00561652">
        <w:rPr>
          <w:rFonts w:eastAsia="wenquanyi micro hei" w:cstheme="minorHAnsi"/>
          <w:sz w:val="20"/>
          <w:szCs w:val="20"/>
          <w:lang w:val="en-US" w:eastAsia="el-GR"/>
        </w:rPr>
        <w:t>Drift</w:t>
      </w:r>
      <w:r w:rsidR="00447790" w:rsidRPr="00561652">
        <w:rPr>
          <w:rFonts w:eastAsia="wenquanyi micro hei" w:cstheme="minorHAnsi"/>
          <w:sz w:val="20"/>
          <w:szCs w:val="20"/>
          <w:lang w:val="el-GR" w:eastAsia="el-GR"/>
        </w:rPr>
        <w:t xml:space="preserve"> στη Μηχανική Μάθηση με έμφαση σε εφαρμογές που αφορούν περιβάλλοντα συνδεδεμένων, έξυπνων και αυτόνομων οχημάτων (συνθήκες δικτύου, συμπεριφορές οδηγών, μοτίβα κίνησης σε αστικά περιβάλλοντα κ.α.). Στη συνέχεια ο/οι φοιτητής/τες θα έχουν τη δυνατότητα δημιουργίας και επεξεργασίας ενός περιβάλλοντος προσομοίωσης ανοιχτού κώδικα </w:t>
      </w:r>
      <w:r w:rsidR="00561652" w:rsidRPr="00561652">
        <w:rPr>
          <w:rFonts w:eastAsia="wenquanyi micro hei" w:cstheme="minorHAnsi"/>
          <w:sz w:val="20"/>
          <w:szCs w:val="20"/>
          <w:lang w:val="el-GR" w:eastAsia="el-GR"/>
        </w:rPr>
        <w:t xml:space="preserve">[5], [6], [7] </w:t>
      </w:r>
      <w:r w:rsidR="00447790" w:rsidRPr="00561652">
        <w:rPr>
          <w:rFonts w:eastAsia="wenquanyi micro hei" w:cstheme="minorHAnsi"/>
          <w:sz w:val="20"/>
          <w:szCs w:val="20"/>
          <w:lang w:val="el-GR" w:eastAsia="el-GR"/>
        </w:rPr>
        <w:t xml:space="preserve">για την παραγωγή δεδομένων που σχετίζονται με τις παραπάνω εφαρμογές καθώς και σεναρίων/περιπτώσεων </w:t>
      </w:r>
      <w:r w:rsidR="00447790" w:rsidRPr="00561652">
        <w:rPr>
          <w:rFonts w:eastAsia="wenquanyi micro hei" w:cstheme="minorHAnsi"/>
          <w:sz w:val="20"/>
          <w:szCs w:val="20"/>
          <w:lang w:val="en-US" w:eastAsia="el-GR"/>
        </w:rPr>
        <w:t>Concept</w:t>
      </w:r>
      <w:r w:rsidR="00447790" w:rsidRPr="00561652">
        <w:rPr>
          <w:rFonts w:eastAsia="wenquanyi micro hei" w:cstheme="minorHAnsi"/>
          <w:sz w:val="20"/>
          <w:szCs w:val="20"/>
          <w:lang w:val="el-GR" w:eastAsia="el-GR"/>
        </w:rPr>
        <w:t xml:space="preserve"> Drift σε τέτοια περιβάλλοντα. Με βάση τα δεδομένα αυτά στόχος είναι η δημιουργία μιας πλατφόρμας </w:t>
      </w:r>
      <w:r w:rsidR="00447790" w:rsidRPr="00561652">
        <w:rPr>
          <w:rFonts w:eastAsia="wenquanyi micro hei" w:cstheme="minorHAnsi"/>
          <w:sz w:val="20"/>
          <w:szCs w:val="20"/>
          <w:lang w:val="en-US" w:eastAsia="el-GR"/>
        </w:rPr>
        <w:t>MLOps</w:t>
      </w:r>
      <w:r w:rsidR="00447790" w:rsidRPr="00561652">
        <w:rPr>
          <w:rFonts w:eastAsia="wenquanyi micro hei" w:cstheme="minorHAnsi"/>
          <w:sz w:val="20"/>
          <w:szCs w:val="20"/>
          <w:lang w:val="el-GR" w:eastAsia="el-GR"/>
        </w:rPr>
        <w:t xml:space="preserve"> που </w:t>
      </w:r>
      <w:r w:rsidR="003C2163">
        <w:rPr>
          <w:rFonts w:eastAsia="wenquanyi micro hei" w:cstheme="minorHAnsi"/>
          <w:sz w:val="20"/>
          <w:szCs w:val="20"/>
          <w:lang w:val="el-GR" w:eastAsia="el-GR"/>
        </w:rPr>
        <w:t xml:space="preserve">με αυξημένα περιθώρια αυτοματοποίησης </w:t>
      </w:r>
      <w:r w:rsidR="00447790" w:rsidRPr="00561652">
        <w:rPr>
          <w:rFonts w:eastAsia="wenquanyi micro hei" w:cstheme="minorHAnsi"/>
          <w:sz w:val="20"/>
          <w:szCs w:val="20"/>
          <w:lang w:val="el-GR" w:eastAsia="el-GR"/>
        </w:rPr>
        <w:t xml:space="preserve">θα είναι </w:t>
      </w:r>
      <w:r w:rsidR="003C2163">
        <w:rPr>
          <w:rFonts w:eastAsia="wenquanyi micro hei" w:cstheme="minorHAnsi"/>
          <w:sz w:val="20"/>
          <w:szCs w:val="20"/>
          <w:lang w:val="el-GR" w:eastAsia="el-GR"/>
        </w:rPr>
        <w:t xml:space="preserve">ικανή </w:t>
      </w:r>
      <w:r w:rsidR="00447790" w:rsidRPr="00561652">
        <w:rPr>
          <w:rFonts w:eastAsia="wenquanyi micro hei" w:cstheme="minorHAnsi"/>
          <w:sz w:val="20"/>
          <w:szCs w:val="20"/>
          <w:lang w:val="el-GR" w:eastAsia="el-GR"/>
        </w:rPr>
        <w:t>για την παρακολούθηση (</w:t>
      </w:r>
      <w:r w:rsidR="00447790" w:rsidRPr="00561652">
        <w:rPr>
          <w:rFonts w:eastAsia="wenquanyi micro hei" w:cstheme="minorHAnsi"/>
          <w:sz w:val="20"/>
          <w:szCs w:val="20"/>
          <w:lang w:val="en-US" w:eastAsia="el-GR"/>
        </w:rPr>
        <w:t>monitor</w:t>
      </w:r>
      <w:r w:rsidR="00447790" w:rsidRPr="00561652">
        <w:rPr>
          <w:rFonts w:eastAsia="wenquanyi micro hei" w:cstheme="minorHAnsi"/>
          <w:sz w:val="20"/>
          <w:szCs w:val="20"/>
          <w:lang w:val="el-GR" w:eastAsia="el-GR"/>
        </w:rPr>
        <w:t xml:space="preserve">), τη συντήρηση και την ανάπτυξη των μηχανικών μοντέλων που παρέχουν προβλέψεις στο περιβάλλον αυτό. </w:t>
      </w:r>
    </w:p>
    <w:p w14:paraId="0D6AEF6E" w14:textId="77777777" w:rsidR="0010134E" w:rsidRDefault="0010134E" w:rsidP="007C2C02">
      <w:pPr>
        <w:widowControl w:val="0"/>
        <w:suppressAutoHyphens/>
        <w:spacing w:after="0" w:line="240" w:lineRule="auto"/>
        <w:jc w:val="both"/>
        <w:rPr>
          <w:rFonts w:eastAsia="wenquanyi micro hei" w:cstheme="minorHAnsi"/>
          <w:sz w:val="20"/>
          <w:szCs w:val="20"/>
          <w:lang w:val="el-GR" w:eastAsia="el-GR"/>
        </w:rPr>
      </w:pPr>
    </w:p>
    <w:p w14:paraId="56719A83" w14:textId="0C35F7AA" w:rsidR="00447790" w:rsidRPr="0010134E" w:rsidRDefault="00447790" w:rsidP="007C2C02">
      <w:pPr>
        <w:widowControl w:val="0"/>
        <w:suppressAutoHyphens/>
        <w:spacing w:after="0" w:line="240" w:lineRule="auto"/>
        <w:jc w:val="both"/>
        <w:rPr>
          <w:rFonts w:eastAsia="wenquanyi micro hei" w:cstheme="minorHAnsi"/>
          <w:sz w:val="20"/>
          <w:szCs w:val="20"/>
          <w:lang w:val="el-GR" w:eastAsia="el-GR"/>
        </w:rPr>
      </w:pPr>
      <w:r w:rsidRPr="0010134E">
        <w:rPr>
          <w:rFonts w:eastAsia="wenquanyi micro hei" w:cstheme="minorHAnsi"/>
          <w:b/>
          <w:bCs/>
          <w:sz w:val="20"/>
          <w:szCs w:val="20"/>
          <w:lang w:val="el-GR" w:eastAsia="el-GR"/>
        </w:rPr>
        <w:t>Προτεινόμενος αριθμός φοιτητών: 1 έως 3</w:t>
      </w:r>
      <w:bookmarkStart w:id="0" w:name="_GoBack"/>
      <w:bookmarkEnd w:id="0"/>
    </w:p>
    <w:p w14:paraId="4E2DA556" w14:textId="77777777" w:rsidR="00181673" w:rsidRPr="00561652" w:rsidRDefault="00181673" w:rsidP="00661C6E">
      <w:pPr>
        <w:widowControl w:val="0"/>
        <w:suppressAutoHyphens/>
        <w:spacing w:after="0" w:line="240" w:lineRule="auto"/>
        <w:jc w:val="both"/>
        <w:rPr>
          <w:rFonts w:eastAsia="arialmt" w:cstheme="minorHAnsi"/>
          <w:color w:val="000000"/>
          <w:sz w:val="20"/>
          <w:szCs w:val="20"/>
          <w:lang w:val="el-GR" w:eastAsia="zh-CN" w:bidi="ar"/>
        </w:rPr>
      </w:pPr>
    </w:p>
    <w:p w14:paraId="482CBF51" w14:textId="77777777" w:rsidR="00661C6E" w:rsidRPr="00561652" w:rsidRDefault="00661C6E" w:rsidP="00661C6E">
      <w:pPr>
        <w:widowControl w:val="0"/>
        <w:suppressAutoHyphens/>
        <w:spacing w:after="0" w:line="240" w:lineRule="auto"/>
        <w:jc w:val="both"/>
        <w:rPr>
          <w:rFonts w:eastAsia="wenquanyi micro hei" w:cstheme="minorHAnsi"/>
          <w:sz w:val="20"/>
          <w:szCs w:val="20"/>
          <w:lang w:val="el-GR" w:eastAsia="el-GR"/>
        </w:rPr>
      </w:pPr>
      <w:r w:rsidRPr="00561652">
        <w:rPr>
          <w:rFonts w:eastAsia="wenquanyi micro hei" w:cstheme="minorHAnsi"/>
          <w:b/>
          <w:bCs/>
          <w:sz w:val="20"/>
          <w:szCs w:val="20"/>
          <w:lang w:val="el-GR" w:eastAsia="el-GR"/>
        </w:rPr>
        <w:t>Προτεινόμενη βιβλιογραφία</w:t>
      </w:r>
      <w:r w:rsidRPr="00561652">
        <w:rPr>
          <w:rFonts w:eastAsia="wenquanyi micro hei" w:cstheme="minorHAnsi"/>
          <w:sz w:val="20"/>
          <w:szCs w:val="20"/>
          <w:lang w:val="el-GR" w:eastAsia="el-GR"/>
        </w:rPr>
        <w:t>:</w:t>
      </w:r>
    </w:p>
    <w:p w14:paraId="1FFD10D2" w14:textId="03F98AF5" w:rsidR="00690E69" w:rsidRPr="00561652" w:rsidRDefault="00561652" w:rsidP="00561652">
      <w:pPr>
        <w:widowControl w:val="0"/>
        <w:suppressAutoHyphens/>
        <w:spacing w:after="0" w:line="240" w:lineRule="auto"/>
        <w:jc w:val="both"/>
        <w:rPr>
          <w:rFonts w:cstheme="minorHAnsi"/>
          <w:color w:val="222222"/>
          <w:sz w:val="18"/>
          <w:szCs w:val="18"/>
          <w:shd w:val="clear" w:color="auto" w:fill="FFFFFF"/>
        </w:rPr>
      </w:pPr>
      <w:r w:rsidRPr="006342C2">
        <w:rPr>
          <w:rFonts w:eastAsia="SimSun" w:cstheme="minorHAnsi"/>
          <w:color w:val="000080"/>
          <w:sz w:val="18"/>
          <w:szCs w:val="18"/>
          <w:u w:val="single"/>
          <w:lang w:val="fr-FR" w:eastAsia="el-GR"/>
        </w:rPr>
        <w:t xml:space="preserve">[1] </w:t>
      </w:r>
      <w:r w:rsidRPr="006342C2">
        <w:rPr>
          <w:rFonts w:cstheme="minorHAnsi"/>
          <w:color w:val="222222"/>
          <w:sz w:val="18"/>
          <w:szCs w:val="18"/>
          <w:shd w:val="clear" w:color="auto" w:fill="FFFFFF"/>
          <w:lang w:val="fr-FR"/>
        </w:rPr>
        <w:t xml:space="preserve">Lu, J., Liu, A., Dong, F., Gu, F., Gama, J., &amp; Zhang, G. (2018). </w:t>
      </w:r>
      <w:r w:rsidRPr="00561652">
        <w:rPr>
          <w:rFonts w:cstheme="minorHAnsi"/>
          <w:color w:val="222222"/>
          <w:sz w:val="18"/>
          <w:szCs w:val="18"/>
          <w:shd w:val="clear" w:color="auto" w:fill="FFFFFF"/>
        </w:rPr>
        <w:t>Learning under concept drift: A review. </w:t>
      </w:r>
      <w:r w:rsidRPr="00561652">
        <w:rPr>
          <w:rFonts w:cstheme="minorHAnsi"/>
          <w:i/>
          <w:iCs/>
          <w:color w:val="222222"/>
          <w:sz w:val="18"/>
          <w:szCs w:val="18"/>
          <w:shd w:val="clear" w:color="auto" w:fill="FFFFFF"/>
        </w:rPr>
        <w:t>IEEE transactions on knowledge and data engineering</w:t>
      </w:r>
      <w:r w:rsidRPr="00561652">
        <w:rPr>
          <w:rFonts w:cstheme="minorHAnsi"/>
          <w:color w:val="222222"/>
          <w:sz w:val="18"/>
          <w:szCs w:val="18"/>
          <w:shd w:val="clear" w:color="auto" w:fill="FFFFFF"/>
        </w:rPr>
        <w:t>, </w:t>
      </w:r>
      <w:r w:rsidRPr="00561652">
        <w:rPr>
          <w:rFonts w:cstheme="minorHAnsi"/>
          <w:i/>
          <w:iCs/>
          <w:color w:val="222222"/>
          <w:sz w:val="18"/>
          <w:szCs w:val="18"/>
          <w:shd w:val="clear" w:color="auto" w:fill="FFFFFF"/>
        </w:rPr>
        <w:t>31</w:t>
      </w:r>
      <w:r w:rsidRPr="00561652">
        <w:rPr>
          <w:rFonts w:cstheme="minorHAnsi"/>
          <w:color w:val="222222"/>
          <w:sz w:val="18"/>
          <w:szCs w:val="18"/>
          <w:shd w:val="clear" w:color="auto" w:fill="FFFFFF"/>
        </w:rPr>
        <w:t>(12), 2346-2363.</w:t>
      </w:r>
    </w:p>
    <w:p w14:paraId="23EE41B7" w14:textId="41595507" w:rsidR="00561652" w:rsidRPr="00561652" w:rsidRDefault="00561652" w:rsidP="00561652">
      <w:pPr>
        <w:widowControl w:val="0"/>
        <w:suppressAutoHyphens/>
        <w:spacing w:after="0" w:line="240" w:lineRule="auto"/>
        <w:jc w:val="both"/>
        <w:rPr>
          <w:rFonts w:eastAsia="SimSun" w:cstheme="minorHAnsi"/>
          <w:color w:val="000080"/>
          <w:sz w:val="18"/>
          <w:szCs w:val="18"/>
          <w:u w:val="single"/>
          <w:lang w:val="en-US" w:eastAsia="el-GR"/>
        </w:rPr>
      </w:pPr>
      <w:r w:rsidRPr="00561652">
        <w:rPr>
          <w:rFonts w:cstheme="minorHAnsi"/>
          <w:color w:val="222222"/>
          <w:sz w:val="18"/>
          <w:szCs w:val="18"/>
          <w:shd w:val="clear" w:color="auto" w:fill="FFFFFF"/>
        </w:rPr>
        <w:t>[2] Bayram, F., Ahmed, B. S., &amp; Kassler, A. (2022). From concept drift to model degradation: An overview on performance-aware drift detectors. </w:t>
      </w:r>
      <w:r w:rsidRPr="00561652">
        <w:rPr>
          <w:rFonts w:cstheme="minorHAnsi"/>
          <w:i/>
          <w:iCs/>
          <w:color w:val="222222"/>
          <w:sz w:val="18"/>
          <w:szCs w:val="18"/>
          <w:shd w:val="clear" w:color="auto" w:fill="FFFFFF"/>
        </w:rPr>
        <w:t>Knowledge-Based Systems</w:t>
      </w:r>
      <w:r w:rsidRPr="00561652">
        <w:rPr>
          <w:rFonts w:cstheme="minorHAnsi"/>
          <w:color w:val="222222"/>
          <w:sz w:val="18"/>
          <w:szCs w:val="18"/>
          <w:shd w:val="clear" w:color="auto" w:fill="FFFFFF"/>
        </w:rPr>
        <w:t>, </w:t>
      </w:r>
      <w:r w:rsidRPr="00561652">
        <w:rPr>
          <w:rFonts w:cstheme="minorHAnsi"/>
          <w:i/>
          <w:iCs/>
          <w:color w:val="222222"/>
          <w:sz w:val="18"/>
          <w:szCs w:val="18"/>
          <w:shd w:val="clear" w:color="auto" w:fill="FFFFFF"/>
        </w:rPr>
        <w:t>245</w:t>
      </w:r>
      <w:r w:rsidRPr="00561652">
        <w:rPr>
          <w:rFonts w:cstheme="minorHAnsi"/>
          <w:color w:val="222222"/>
          <w:sz w:val="18"/>
          <w:szCs w:val="18"/>
          <w:shd w:val="clear" w:color="auto" w:fill="FFFFFF"/>
        </w:rPr>
        <w:t>, 108632.</w:t>
      </w:r>
    </w:p>
    <w:p w14:paraId="796E3ED0" w14:textId="2CE32FC4" w:rsidR="00561652" w:rsidRPr="00561652" w:rsidRDefault="00561652" w:rsidP="00561652">
      <w:pPr>
        <w:widowControl w:val="0"/>
        <w:suppressAutoHyphens/>
        <w:spacing w:after="0" w:line="240" w:lineRule="auto"/>
        <w:jc w:val="both"/>
        <w:rPr>
          <w:rFonts w:eastAsia="SimSun" w:cstheme="minorHAnsi"/>
          <w:color w:val="000080"/>
          <w:sz w:val="18"/>
          <w:szCs w:val="18"/>
          <w:u w:val="single"/>
          <w:lang w:val="en-US" w:eastAsia="el-GR"/>
        </w:rPr>
      </w:pPr>
      <w:r w:rsidRPr="00561652">
        <w:rPr>
          <w:rFonts w:eastAsia="SimSun" w:cstheme="minorHAnsi"/>
          <w:color w:val="000080"/>
          <w:sz w:val="18"/>
          <w:szCs w:val="18"/>
          <w:u w:val="single"/>
          <w:lang w:val="en-US" w:eastAsia="el-GR"/>
        </w:rPr>
        <w:t xml:space="preserve">[3] </w:t>
      </w:r>
      <w:r w:rsidRPr="00561652">
        <w:rPr>
          <w:rFonts w:cstheme="minorHAnsi"/>
          <w:color w:val="222222"/>
          <w:sz w:val="18"/>
          <w:szCs w:val="18"/>
          <w:shd w:val="clear" w:color="auto" w:fill="FFFFFF"/>
        </w:rPr>
        <w:t>Palaios, A., Vielhaus, C. L., Külzer, D. F., Watermann, C., Hernangomez, R., Partani, S., ... &amp; Stañczak, S. (2023). Machine Learning for QoS Prediction in Vehicular Communication: Challenges and Solution Approaches. </w:t>
      </w:r>
      <w:r w:rsidRPr="00561652">
        <w:rPr>
          <w:rFonts w:cstheme="minorHAnsi"/>
          <w:i/>
          <w:iCs/>
          <w:color w:val="222222"/>
          <w:sz w:val="18"/>
          <w:szCs w:val="18"/>
          <w:shd w:val="clear" w:color="auto" w:fill="FFFFFF"/>
        </w:rPr>
        <w:t>IEEE Access</w:t>
      </w:r>
      <w:r w:rsidRPr="00561652">
        <w:rPr>
          <w:rFonts w:cstheme="minorHAnsi"/>
          <w:color w:val="222222"/>
          <w:sz w:val="18"/>
          <w:szCs w:val="18"/>
          <w:shd w:val="clear" w:color="auto" w:fill="FFFFFF"/>
        </w:rPr>
        <w:t>.</w:t>
      </w:r>
    </w:p>
    <w:p w14:paraId="6CF25147" w14:textId="464A3B0A" w:rsidR="00561652" w:rsidRPr="00561652" w:rsidRDefault="00561652" w:rsidP="00561652">
      <w:pPr>
        <w:widowControl w:val="0"/>
        <w:suppressAutoHyphens/>
        <w:spacing w:after="0" w:line="240" w:lineRule="auto"/>
        <w:jc w:val="both"/>
        <w:rPr>
          <w:rFonts w:eastAsia="SimSun" w:cstheme="minorHAnsi"/>
          <w:color w:val="000080"/>
          <w:sz w:val="18"/>
          <w:szCs w:val="18"/>
          <w:u w:val="single"/>
          <w:lang w:val="en-US" w:eastAsia="el-GR"/>
        </w:rPr>
      </w:pPr>
      <w:r w:rsidRPr="00561652">
        <w:rPr>
          <w:rFonts w:eastAsia="SimSun" w:cstheme="minorHAnsi"/>
          <w:color w:val="000080"/>
          <w:sz w:val="18"/>
          <w:szCs w:val="18"/>
          <w:u w:val="single"/>
          <w:lang w:val="en-US" w:eastAsia="el-GR"/>
        </w:rPr>
        <w:t>[4] https://cloud.google.com/architecture/mlops-continuous-delivery-and-automation-pipelines-in-machine-learning</w:t>
      </w:r>
    </w:p>
    <w:p w14:paraId="260AF54E" w14:textId="14067443" w:rsidR="00561652" w:rsidRPr="00561652" w:rsidRDefault="00561652" w:rsidP="00561652">
      <w:pPr>
        <w:widowControl w:val="0"/>
        <w:suppressAutoHyphens/>
        <w:spacing w:after="0" w:line="240" w:lineRule="auto"/>
        <w:jc w:val="both"/>
        <w:rPr>
          <w:rFonts w:eastAsia="Times New Roman" w:cstheme="minorHAnsi"/>
          <w:sz w:val="18"/>
          <w:szCs w:val="18"/>
          <w:lang w:val="en-US"/>
        </w:rPr>
      </w:pPr>
      <w:r w:rsidRPr="00561652">
        <w:rPr>
          <w:rFonts w:eastAsia="SimSun" w:cstheme="minorHAnsi"/>
          <w:color w:val="000080"/>
          <w:sz w:val="18"/>
          <w:szCs w:val="18"/>
          <w:u w:val="single"/>
          <w:lang w:val="en-US" w:eastAsia="el-GR"/>
        </w:rPr>
        <w:t xml:space="preserve">[5] </w:t>
      </w:r>
      <w:r w:rsidRPr="00286448">
        <w:rPr>
          <w:rFonts w:eastAsia="Times New Roman" w:cstheme="minorHAnsi"/>
          <w:sz w:val="18"/>
          <w:szCs w:val="18"/>
          <w:lang w:val="en-US"/>
        </w:rPr>
        <w:t>SUMO (</w:t>
      </w:r>
      <w:hyperlink r:id="rId5" w:history="1">
        <w:r w:rsidRPr="00286448">
          <w:rPr>
            <w:rStyle w:val="Hyperlink"/>
            <w:rFonts w:eastAsia="Times New Roman" w:cstheme="minorHAnsi"/>
            <w:sz w:val="18"/>
            <w:szCs w:val="18"/>
            <w:lang w:val="en-US"/>
          </w:rPr>
          <w:t>https://sumo.dlr.de/</w:t>
        </w:r>
      </w:hyperlink>
      <w:r w:rsidRPr="00286448">
        <w:rPr>
          <w:rFonts w:eastAsia="Times New Roman" w:cstheme="minorHAnsi"/>
          <w:sz w:val="18"/>
          <w:szCs w:val="18"/>
          <w:lang w:val="en-US"/>
        </w:rPr>
        <w:t>)</w:t>
      </w:r>
    </w:p>
    <w:p w14:paraId="7A4B92E8" w14:textId="5A6B8985" w:rsidR="00561652" w:rsidRPr="006342C2" w:rsidRDefault="00561652" w:rsidP="00561652">
      <w:pPr>
        <w:widowControl w:val="0"/>
        <w:suppressAutoHyphens/>
        <w:spacing w:after="0" w:line="240" w:lineRule="auto"/>
        <w:jc w:val="both"/>
        <w:rPr>
          <w:rFonts w:eastAsia="Times New Roman" w:cstheme="minorHAnsi"/>
          <w:sz w:val="18"/>
          <w:szCs w:val="18"/>
          <w:lang w:val="fr-FR"/>
        </w:rPr>
      </w:pPr>
      <w:r w:rsidRPr="006342C2">
        <w:rPr>
          <w:rFonts w:eastAsia="Times New Roman" w:cstheme="minorHAnsi"/>
          <w:sz w:val="18"/>
          <w:szCs w:val="18"/>
          <w:lang w:val="fr-FR"/>
        </w:rPr>
        <w:t>[6] OMNET++/Simu5G (</w:t>
      </w:r>
      <w:hyperlink r:id="rId6" w:history="1">
        <w:r w:rsidRPr="006342C2">
          <w:rPr>
            <w:rStyle w:val="Hyperlink"/>
            <w:rFonts w:eastAsia="Times New Roman" w:cstheme="minorHAnsi"/>
            <w:sz w:val="18"/>
            <w:szCs w:val="18"/>
            <w:lang w:val="fr-FR"/>
          </w:rPr>
          <w:t>http://simu5g.org/</w:t>
        </w:r>
      </w:hyperlink>
      <w:r w:rsidRPr="006342C2">
        <w:rPr>
          <w:rFonts w:eastAsia="Times New Roman" w:cstheme="minorHAnsi"/>
          <w:sz w:val="18"/>
          <w:szCs w:val="18"/>
          <w:lang w:val="fr-FR"/>
        </w:rPr>
        <w:t>)</w:t>
      </w:r>
    </w:p>
    <w:p w14:paraId="75798EC8" w14:textId="6F8C4EB0" w:rsidR="00561652" w:rsidRPr="00561652" w:rsidRDefault="00561652" w:rsidP="00561652">
      <w:pPr>
        <w:widowControl w:val="0"/>
        <w:suppressAutoHyphens/>
        <w:spacing w:after="0" w:line="240" w:lineRule="auto"/>
        <w:jc w:val="both"/>
        <w:rPr>
          <w:rFonts w:eastAsia="Times New Roman" w:cstheme="minorHAnsi"/>
          <w:sz w:val="18"/>
          <w:szCs w:val="18"/>
          <w:lang w:val="en-US"/>
        </w:rPr>
      </w:pPr>
      <w:r w:rsidRPr="00561652">
        <w:rPr>
          <w:rFonts w:eastAsia="Times New Roman" w:cstheme="minorHAnsi"/>
          <w:sz w:val="18"/>
          <w:szCs w:val="18"/>
          <w:lang w:val="en-US"/>
        </w:rPr>
        <w:t>[7] Pytorch (</w:t>
      </w:r>
      <w:hyperlink r:id="rId7" w:history="1">
        <w:r w:rsidRPr="00561652">
          <w:rPr>
            <w:rStyle w:val="Hyperlink"/>
            <w:rFonts w:eastAsia="Times New Roman" w:cstheme="minorHAnsi"/>
            <w:sz w:val="18"/>
            <w:szCs w:val="18"/>
            <w:lang w:val="en-US"/>
          </w:rPr>
          <w:t>https://pytorch.org/</w:t>
        </w:r>
      </w:hyperlink>
      <w:r w:rsidRPr="00561652">
        <w:rPr>
          <w:rFonts w:eastAsia="Times New Roman" w:cstheme="minorHAnsi"/>
          <w:sz w:val="18"/>
          <w:szCs w:val="18"/>
          <w:lang w:val="en-US"/>
        </w:rPr>
        <w:t>)</w:t>
      </w:r>
    </w:p>
    <w:p w14:paraId="6D8923CF" w14:textId="77777777" w:rsidR="00661C6E" w:rsidRPr="00561652" w:rsidRDefault="00661C6E" w:rsidP="00661C6E">
      <w:pPr>
        <w:widowControl w:val="0"/>
        <w:suppressAutoHyphens/>
        <w:spacing w:after="0" w:line="240" w:lineRule="auto"/>
        <w:jc w:val="both"/>
        <w:rPr>
          <w:rFonts w:eastAsia="wenquanyi micro hei" w:cstheme="minorHAnsi"/>
          <w:sz w:val="20"/>
          <w:szCs w:val="20"/>
          <w:lang w:eastAsia="el-GR"/>
        </w:rPr>
      </w:pPr>
    </w:p>
    <w:p w14:paraId="0CBCF78A" w14:textId="77777777" w:rsidR="00447790" w:rsidRDefault="00661C6E" w:rsidP="00661C6E">
      <w:pPr>
        <w:widowControl w:val="0"/>
        <w:suppressAutoHyphens/>
        <w:spacing w:after="0" w:line="240" w:lineRule="auto"/>
        <w:jc w:val="both"/>
        <w:rPr>
          <w:rFonts w:eastAsia="wenquanyi micro hei" w:cstheme="minorHAnsi"/>
          <w:sz w:val="20"/>
          <w:szCs w:val="20"/>
          <w:lang w:val="en-US" w:eastAsia="el-GR"/>
        </w:rPr>
      </w:pPr>
      <w:r w:rsidRPr="00561652">
        <w:rPr>
          <w:rFonts w:eastAsia="wenquanyi micro hei" w:cstheme="minorHAnsi"/>
          <w:b/>
          <w:bCs/>
          <w:sz w:val="20"/>
          <w:szCs w:val="20"/>
          <w:lang w:val="el-GR" w:eastAsia="el-GR"/>
        </w:rPr>
        <w:t>Επικοινωνία</w:t>
      </w:r>
      <w:r w:rsidRPr="00561652">
        <w:rPr>
          <w:rFonts w:eastAsia="wenquanyi micro hei" w:cstheme="minorHAnsi"/>
          <w:sz w:val="20"/>
          <w:szCs w:val="20"/>
          <w:lang w:val="en-US" w:eastAsia="el-GR"/>
        </w:rPr>
        <w:t xml:space="preserve">: </w:t>
      </w:r>
    </w:p>
    <w:p w14:paraId="2CBC0E64" w14:textId="16977F26" w:rsidR="00561652" w:rsidRPr="00561652" w:rsidRDefault="00561652" w:rsidP="00661C6E">
      <w:pPr>
        <w:widowControl w:val="0"/>
        <w:suppressAutoHyphens/>
        <w:spacing w:after="0" w:line="240" w:lineRule="auto"/>
        <w:jc w:val="both"/>
        <w:rPr>
          <w:rFonts w:eastAsia="wenquanyi micro hei" w:cstheme="minorHAnsi"/>
          <w:sz w:val="20"/>
          <w:szCs w:val="20"/>
          <w:lang w:val="el-GR" w:eastAsia="el-GR"/>
        </w:rPr>
      </w:pPr>
      <w:r>
        <w:rPr>
          <w:rFonts w:eastAsia="wenquanyi micro hei" w:cstheme="minorHAnsi"/>
          <w:sz w:val="20"/>
          <w:szCs w:val="20"/>
          <w:lang w:val="el-GR" w:eastAsia="el-GR"/>
        </w:rPr>
        <w:t>Δραϊνάκης Γιώργος</w:t>
      </w:r>
      <w:r w:rsidR="0010134E">
        <w:rPr>
          <w:rFonts w:eastAsia="wenquanyi micro hei" w:cstheme="minorHAnsi"/>
          <w:sz w:val="20"/>
          <w:szCs w:val="20"/>
          <w:lang w:val="el-GR" w:eastAsia="el-GR"/>
        </w:rPr>
        <w:t xml:space="preserve"> (</w:t>
      </w:r>
      <w:hyperlink r:id="rId8" w:history="1">
        <w:r w:rsidR="0010134E" w:rsidRPr="00561652">
          <w:rPr>
            <w:rStyle w:val="Hyperlink"/>
            <w:rFonts w:eastAsia="wenquanyi micro hei" w:cstheme="minorHAnsi"/>
            <w:sz w:val="20"/>
            <w:szCs w:val="20"/>
            <w:lang w:val="en-US" w:eastAsia="el-GR"/>
          </w:rPr>
          <w:t>giorgos</w:t>
        </w:r>
        <w:r w:rsidR="0010134E" w:rsidRPr="00561652">
          <w:rPr>
            <w:rStyle w:val="Hyperlink"/>
            <w:rFonts w:eastAsia="wenquanyi micro hei" w:cstheme="minorHAnsi"/>
            <w:sz w:val="20"/>
            <w:szCs w:val="20"/>
            <w:lang w:val="el-GR" w:eastAsia="el-GR"/>
          </w:rPr>
          <w:t>.</w:t>
        </w:r>
        <w:r w:rsidR="0010134E" w:rsidRPr="00561652">
          <w:rPr>
            <w:rStyle w:val="Hyperlink"/>
            <w:rFonts w:eastAsia="wenquanyi micro hei" w:cstheme="minorHAnsi"/>
            <w:sz w:val="20"/>
            <w:szCs w:val="20"/>
            <w:lang w:val="en-US" w:eastAsia="el-GR"/>
          </w:rPr>
          <w:t>drainakis</w:t>
        </w:r>
        <w:r w:rsidR="0010134E" w:rsidRPr="00561652">
          <w:rPr>
            <w:rStyle w:val="Hyperlink"/>
            <w:rFonts w:eastAsia="wenquanyi micro hei" w:cstheme="minorHAnsi"/>
            <w:sz w:val="20"/>
            <w:szCs w:val="20"/>
            <w:lang w:val="el-GR" w:eastAsia="el-GR"/>
          </w:rPr>
          <w:t>@</w:t>
        </w:r>
        <w:r w:rsidR="0010134E" w:rsidRPr="00561652">
          <w:rPr>
            <w:rStyle w:val="Hyperlink"/>
            <w:rFonts w:eastAsia="wenquanyi micro hei" w:cstheme="minorHAnsi"/>
            <w:sz w:val="20"/>
            <w:szCs w:val="20"/>
            <w:lang w:val="en-US" w:eastAsia="el-GR"/>
          </w:rPr>
          <w:t>iccs</w:t>
        </w:r>
        <w:r w:rsidR="0010134E" w:rsidRPr="00561652">
          <w:rPr>
            <w:rStyle w:val="Hyperlink"/>
            <w:rFonts w:eastAsia="wenquanyi micro hei" w:cstheme="minorHAnsi"/>
            <w:sz w:val="20"/>
            <w:szCs w:val="20"/>
            <w:lang w:val="el-GR" w:eastAsia="el-GR"/>
          </w:rPr>
          <w:t>.</w:t>
        </w:r>
        <w:r w:rsidR="0010134E" w:rsidRPr="00561652">
          <w:rPr>
            <w:rStyle w:val="Hyperlink"/>
            <w:rFonts w:eastAsia="wenquanyi micro hei" w:cstheme="minorHAnsi"/>
            <w:sz w:val="20"/>
            <w:szCs w:val="20"/>
            <w:lang w:val="en-US" w:eastAsia="el-GR"/>
          </w:rPr>
          <w:t>gr</w:t>
        </w:r>
      </w:hyperlink>
      <w:r w:rsidR="0010134E">
        <w:rPr>
          <w:rFonts w:eastAsia="wenquanyi micro hei" w:cstheme="minorHAnsi"/>
          <w:sz w:val="20"/>
          <w:szCs w:val="20"/>
          <w:lang w:val="el-GR" w:eastAsia="el-GR"/>
        </w:rPr>
        <w:t>)</w:t>
      </w:r>
      <w:r>
        <w:rPr>
          <w:rFonts w:eastAsia="wenquanyi micro hei" w:cstheme="minorHAnsi"/>
          <w:sz w:val="20"/>
          <w:szCs w:val="20"/>
          <w:lang w:val="el-GR" w:eastAsia="el-GR"/>
        </w:rPr>
        <w:t>, Αντωνόπουλος Μάρκος</w:t>
      </w:r>
      <w:r w:rsidR="0010134E">
        <w:rPr>
          <w:rFonts w:eastAsia="wenquanyi micro hei" w:cstheme="minorHAnsi"/>
          <w:sz w:val="20"/>
          <w:szCs w:val="20"/>
          <w:lang w:val="el-GR" w:eastAsia="el-GR"/>
        </w:rPr>
        <w:t xml:space="preserve"> (</w:t>
      </w:r>
      <w:hyperlink r:id="rId9" w:history="1">
        <w:r w:rsidR="0010134E" w:rsidRPr="00F91848">
          <w:rPr>
            <w:rStyle w:val="Hyperlink"/>
            <w:rFonts w:ascii="Calibri" w:eastAsia="wenquanyi micro hei" w:hAnsi="Calibri" w:cs="Calibri"/>
            <w:sz w:val="20"/>
            <w:szCs w:val="20"/>
            <w:lang w:val="en-US" w:eastAsia="el-GR"/>
          </w:rPr>
          <w:t>markos</w:t>
        </w:r>
        <w:r w:rsidR="0010134E" w:rsidRPr="00561652">
          <w:rPr>
            <w:rStyle w:val="Hyperlink"/>
            <w:rFonts w:ascii="Calibri" w:eastAsia="wenquanyi micro hei" w:hAnsi="Calibri" w:cs="Calibri"/>
            <w:sz w:val="20"/>
            <w:szCs w:val="20"/>
            <w:lang w:val="el-GR" w:eastAsia="el-GR"/>
          </w:rPr>
          <w:t>.</w:t>
        </w:r>
        <w:r w:rsidR="0010134E" w:rsidRPr="00F91848">
          <w:rPr>
            <w:rStyle w:val="Hyperlink"/>
            <w:rFonts w:ascii="Calibri" w:eastAsia="wenquanyi micro hei" w:hAnsi="Calibri" w:cs="Calibri"/>
            <w:sz w:val="20"/>
            <w:szCs w:val="20"/>
            <w:lang w:val="en-US" w:eastAsia="el-GR"/>
          </w:rPr>
          <w:t>antonopoulos</w:t>
        </w:r>
        <w:r w:rsidR="0010134E" w:rsidRPr="00561652">
          <w:rPr>
            <w:rStyle w:val="Hyperlink"/>
            <w:rFonts w:ascii="Calibri" w:eastAsia="wenquanyi micro hei" w:hAnsi="Calibri" w:cs="Calibri"/>
            <w:sz w:val="20"/>
            <w:szCs w:val="20"/>
            <w:lang w:val="el-GR" w:eastAsia="el-GR"/>
          </w:rPr>
          <w:t>@</w:t>
        </w:r>
        <w:r w:rsidR="0010134E" w:rsidRPr="00F91848">
          <w:rPr>
            <w:rStyle w:val="Hyperlink"/>
            <w:rFonts w:ascii="Calibri" w:eastAsia="wenquanyi micro hei" w:hAnsi="Calibri" w:cs="Calibri"/>
            <w:sz w:val="20"/>
            <w:szCs w:val="20"/>
            <w:lang w:val="en-US" w:eastAsia="el-GR"/>
          </w:rPr>
          <w:t>iccs</w:t>
        </w:r>
        <w:r w:rsidR="0010134E" w:rsidRPr="00561652">
          <w:rPr>
            <w:rStyle w:val="Hyperlink"/>
            <w:rFonts w:ascii="Calibri" w:eastAsia="wenquanyi micro hei" w:hAnsi="Calibri" w:cs="Calibri"/>
            <w:sz w:val="20"/>
            <w:szCs w:val="20"/>
            <w:lang w:val="el-GR" w:eastAsia="el-GR"/>
          </w:rPr>
          <w:t>.</w:t>
        </w:r>
        <w:r w:rsidR="0010134E" w:rsidRPr="00F91848">
          <w:rPr>
            <w:rStyle w:val="Hyperlink"/>
            <w:rFonts w:ascii="Calibri" w:eastAsia="wenquanyi micro hei" w:hAnsi="Calibri" w:cs="Calibri"/>
            <w:sz w:val="20"/>
            <w:szCs w:val="20"/>
            <w:lang w:val="en-US" w:eastAsia="el-GR"/>
          </w:rPr>
          <w:t>gr</w:t>
        </w:r>
      </w:hyperlink>
      <w:r w:rsidR="0010134E">
        <w:rPr>
          <w:rFonts w:eastAsia="wenquanyi micro hei" w:cstheme="minorHAnsi"/>
          <w:sz w:val="20"/>
          <w:szCs w:val="20"/>
          <w:lang w:val="el-GR" w:eastAsia="el-GR"/>
        </w:rPr>
        <w:t>)</w:t>
      </w:r>
      <w:r>
        <w:rPr>
          <w:rFonts w:eastAsia="wenquanyi micro hei" w:cstheme="minorHAnsi"/>
          <w:sz w:val="20"/>
          <w:szCs w:val="20"/>
          <w:lang w:val="el-GR" w:eastAsia="el-GR"/>
        </w:rPr>
        <w:t>,</w:t>
      </w:r>
      <w:r w:rsidR="0010134E">
        <w:rPr>
          <w:rFonts w:eastAsia="wenquanyi micro hei" w:cstheme="minorHAnsi"/>
          <w:sz w:val="20"/>
          <w:szCs w:val="20"/>
          <w:lang w:val="el-GR" w:eastAsia="el-GR"/>
        </w:rPr>
        <w:t xml:space="preserve"> </w:t>
      </w:r>
      <w:r>
        <w:rPr>
          <w:rFonts w:eastAsia="wenquanyi micro hei" w:cstheme="minorHAnsi"/>
          <w:sz w:val="20"/>
          <w:szCs w:val="20"/>
          <w:lang w:val="el-GR" w:eastAsia="el-GR"/>
        </w:rPr>
        <w:t>Πανταζόπουλος Παναγιώτης</w:t>
      </w:r>
      <w:r w:rsidR="0010134E">
        <w:rPr>
          <w:rFonts w:eastAsia="wenquanyi micro hei" w:cstheme="minorHAnsi"/>
          <w:sz w:val="20"/>
          <w:szCs w:val="20"/>
          <w:lang w:val="el-GR" w:eastAsia="el-GR"/>
        </w:rPr>
        <w:t xml:space="preserve"> (</w:t>
      </w:r>
      <w:hyperlink r:id="rId10" w:history="1">
        <w:r w:rsidR="0010134E" w:rsidRPr="00F91848">
          <w:rPr>
            <w:rStyle w:val="Hyperlink"/>
            <w:rFonts w:ascii="Calibri" w:eastAsia="wenquanyi micro hei" w:hAnsi="Calibri" w:cs="Calibri"/>
            <w:sz w:val="20"/>
            <w:szCs w:val="20"/>
            <w:lang w:val="en-US" w:eastAsia="el-GR"/>
          </w:rPr>
          <w:t>ppantaz</w:t>
        </w:r>
        <w:r w:rsidR="0010134E" w:rsidRPr="00561652">
          <w:rPr>
            <w:rStyle w:val="Hyperlink"/>
            <w:rFonts w:ascii="Calibri" w:eastAsia="wenquanyi micro hei" w:hAnsi="Calibri" w:cs="Calibri"/>
            <w:sz w:val="20"/>
            <w:szCs w:val="20"/>
            <w:lang w:val="el-GR" w:eastAsia="el-GR"/>
          </w:rPr>
          <w:t>@</w:t>
        </w:r>
        <w:r w:rsidR="0010134E" w:rsidRPr="00F91848">
          <w:rPr>
            <w:rStyle w:val="Hyperlink"/>
            <w:rFonts w:ascii="Calibri" w:eastAsia="wenquanyi micro hei" w:hAnsi="Calibri" w:cs="Calibri"/>
            <w:sz w:val="20"/>
            <w:szCs w:val="20"/>
            <w:lang w:val="en-US" w:eastAsia="el-GR"/>
          </w:rPr>
          <w:t>iccs</w:t>
        </w:r>
        <w:r w:rsidR="0010134E" w:rsidRPr="00561652">
          <w:rPr>
            <w:rStyle w:val="Hyperlink"/>
            <w:rFonts w:ascii="Calibri" w:eastAsia="wenquanyi micro hei" w:hAnsi="Calibri" w:cs="Calibri"/>
            <w:sz w:val="20"/>
            <w:szCs w:val="20"/>
            <w:lang w:val="el-GR" w:eastAsia="el-GR"/>
          </w:rPr>
          <w:t>.</w:t>
        </w:r>
        <w:r w:rsidR="0010134E" w:rsidRPr="00F91848">
          <w:rPr>
            <w:rStyle w:val="Hyperlink"/>
            <w:rFonts w:ascii="Calibri" w:eastAsia="wenquanyi micro hei" w:hAnsi="Calibri" w:cs="Calibri"/>
            <w:sz w:val="20"/>
            <w:szCs w:val="20"/>
            <w:lang w:val="en-US" w:eastAsia="el-GR"/>
          </w:rPr>
          <w:t>gr</w:t>
        </w:r>
      </w:hyperlink>
      <w:r w:rsidR="0010134E">
        <w:rPr>
          <w:rFonts w:eastAsia="wenquanyi micro hei" w:cstheme="minorHAnsi"/>
          <w:sz w:val="20"/>
          <w:szCs w:val="20"/>
          <w:lang w:val="el-GR" w:eastAsia="el-GR"/>
        </w:rPr>
        <w:t>)</w:t>
      </w:r>
    </w:p>
    <w:sectPr w:rsidR="00561652" w:rsidRPr="00561652">
      <w:pgSz w:w="11906" w:h="16838"/>
      <w:pgMar w:top="1440" w:right="1080" w:bottom="1440" w:left="108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C178663" w16cex:dateUtc="2024-02-19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837706" w16cid:durableId="6C1786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wenquanyi micro hei">
    <w:charset w:val="00"/>
    <w:family w:val="auto"/>
    <w:pitch w:val="default"/>
  </w:font>
  <w:font w:name="arialm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C6E"/>
    <w:rsid w:val="00010A69"/>
    <w:rsid w:val="000B2480"/>
    <w:rsid w:val="000E38EA"/>
    <w:rsid w:val="0010134E"/>
    <w:rsid w:val="00181673"/>
    <w:rsid w:val="001A7F50"/>
    <w:rsid w:val="00265E06"/>
    <w:rsid w:val="00280052"/>
    <w:rsid w:val="00286448"/>
    <w:rsid w:val="002D593E"/>
    <w:rsid w:val="003C2163"/>
    <w:rsid w:val="00427CEF"/>
    <w:rsid w:val="00431E88"/>
    <w:rsid w:val="00447790"/>
    <w:rsid w:val="00561652"/>
    <w:rsid w:val="00590262"/>
    <w:rsid w:val="006342C2"/>
    <w:rsid w:val="00661C6E"/>
    <w:rsid w:val="00690E69"/>
    <w:rsid w:val="00713CD1"/>
    <w:rsid w:val="00746B19"/>
    <w:rsid w:val="007C2C02"/>
    <w:rsid w:val="00876C50"/>
    <w:rsid w:val="009B1548"/>
    <w:rsid w:val="00C711D9"/>
    <w:rsid w:val="00CD3B5A"/>
    <w:rsid w:val="00DC0702"/>
    <w:rsid w:val="00E7513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604F"/>
  <w15:chartTrackingRefBased/>
  <w15:docId w15:val="{19014327-5A76-4E99-88E9-B2E26030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6448"/>
    <w:rPr>
      <w:color w:val="0000FF"/>
      <w:u w:val="single"/>
    </w:rPr>
  </w:style>
  <w:style w:type="character" w:customStyle="1" w:styleId="UnresolvedMention">
    <w:name w:val="Unresolved Mention"/>
    <w:basedOn w:val="DefaultParagraphFont"/>
    <w:uiPriority w:val="99"/>
    <w:semiHidden/>
    <w:unhideWhenUsed/>
    <w:rsid w:val="00447790"/>
    <w:rPr>
      <w:color w:val="605E5C"/>
      <w:shd w:val="clear" w:color="auto" w:fill="E1DFDD"/>
    </w:rPr>
  </w:style>
  <w:style w:type="paragraph" w:styleId="Revision">
    <w:name w:val="Revision"/>
    <w:hidden/>
    <w:uiPriority w:val="99"/>
    <w:semiHidden/>
    <w:rsid w:val="00265E06"/>
    <w:pPr>
      <w:spacing w:after="0" w:line="240" w:lineRule="auto"/>
    </w:pPr>
    <w:rPr>
      <w:lang w:val="en-GB"/>
    </w:rPr>
  </w:style>
  <w:style w:type="character" w:styleId="CommentReference">
    <w:name w:val="annotation reference"/>
    <w:basedOn w:val="DefaultParagraphFont"/>
    <w:uiPriority w:val="99"/>
    <w:semiHidden/>
    <w:unhideWhenUsed/>
    <w:rsid w:val="00280052"/>
    <w:rPr>
      <w:sz w:val="16"/>
      <w:szCs w:val="16"/>
    </w:rPr>
  </w:style>
  <w:style w:type="paragraph" w:styleId="CommentText">
    <w:name w:val="annotation text"/>
    <w:basedOn w:val="Normal"/>
    <w:link w:val="CommentTextChar"/>
    <w:uiPriority w:val="99"/>
    <w:semiHidden/>
    <w:unhideWhenUsed/>
    <w:rsid w:val="00280052"/>
    <w:pPr>
      <w:spacing w:line="240" w:lineRule="auto"/>
    </w:pPr>
    <w:rPr>
      <w:sz w:val="20"/>
      <w:szCs w:val="20"/>
    </w:rPr>
  </w:style>
  <w:style w:type="character" w:customStyle="1" w:styleId="CommentTextChar">
    <w:name w:val="Comment Text Char"/>
    <w:basedOn w:val="DefaultParagraphFont"/>
    <w:link w:val="CommentText"/>
    <w:uiPriority w:val="99"/>
    <w:semiHidden/>
    <w:rsid w:val="00280052"/>
    <w:rPr>
      <w:sz w:val="20"/>
      <w:szCs w:val="20"/>
      <w:lang w:val="en-GB"/>
    </w:rPr>
  </w:style>
  <w:style w:type="paragraph" w:styleId="CommentSubject">
    <w:name w:val="annotation subject"/>
    <w:basedOn w:val="CommentText"/>
    <w:next w:val="CommentText"/>
    <w:link w:val="CommentSubjectChar"/>
    <w:uiPriority w:val="99"/>
    <w:semiHidden/>
    <w:unhideWhenUsed/>
    <w:rsid w:val="00280052"/>
    <w:rPr>
      <w:b/>
      <w:bCs/>
    </w:rPr>
  </w:style>
  <w:style w:type="character" w:customStyle="1" w:styleId="CommentSubjectChar">
    <w:name w:val="Comment Subject Char"/>
    <w:basedOn w:val="CommentTextChar"/>
    <w:link w:val="CommentSubject"/>
    <w:uiPriority w:val="99"/>
    <w:semiHidden/>
    <w:rsid w:val="00280052"/>
    <w:rPr>
      <w:b/>
      <w:bCs/>
      <w:sz w:val="20"/>
      <w:szCs w:val="20"/>
      <w:lang w:val="en-GB"/>
    </w:rPr>
  </w:style>
  <w:style w:type="paragraph" w:styleId="BalloonText">
    <w:name w:val="Balloon Text"/>
    <w:basedOn w:val="Normal"/>
    <w:link w:val="BalloonTextChar"/>
    <w:uiPriority w:val="99"/>
    <w:semiHidden/>
    <w:unhideWhenUsed/>
    <w:rsid w:val="006342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2C2"/>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37902">
      <w:bodyDiv w:val="1"/>
      <w:marLeft w:val="0"/>
      <w:marRight w:val="0"/>
      <w:marTop w:val="0"/>
      <w:marBottom w:val="0"/>
      <w:divBdr>
        <w:top w:val="none" w:sz="0" w:space="0" w:color="auto"/>
        <w:left w:val="none" w:sz="0" w:space="0" w:color="auto"/>
        <w:bottom w:val="none" w:sz="0" w:space="0" w:color="auto"/>
        <w:right w:val="none" w:sz="0" w:space="0" w:color="auto"/>
      </w:divBdr>
      <w:divsChild>
        <w:div w:id="1001809782">
          <w:marLeft w:val="0"/>
          <w:marRight w:val="0"/>
          <w:marTop w:val="0"/>
          <w:marBottom w:val="0"/>
          <w:divBdr>
            <w:top w:val="none" w:sz="0" w:space="0" w:color="auto"/>
            <w:left w:val="none" w:sz="0" w:space="0" w:color="auto"/>
            <w:bottom w:val="none" w:sz="0" w:space="0" w:color="auto"/>
            <w:right w:val="none" w:sz="0" w:space="0" w:color="auto"/>
          </w:divBdr>
        </w:div>
        <w:div w:id="1139032442">
          <w:marLeft w:val="0"/>
          <w:marRight w:val="0"/>
          <w:marTop w:val="0"/>
          <w:marBottom w:val="0"/>
          <w:divBdr>
            <w:top w:val="none" w:sz="0" w:space="0" w:color="auto"/>
            <w:left w:val="none" w:sz="0" w:space="0" w:color="auto"/>
            <w:bottom w:val="none" w:sz="0" w:space="0" w:color="auto"/>
            <w:right w:val="none" w:sz="0" w:space="0" w:color="auto"/>
          </w:divBdr>
        </w:div>
        <w:div w:id="312684945">
          <w:marLeft w:val="0"/>
          <w:marRight w:val="0"/>
          <w:marTop w:val="0"/>
          <w:marBottom w:val="0"/>
          <w:divBdr>
            <w:top w:val="none" w:sz="0" w:space="0" w:color="auto"/>
            <w:left w:val="none" w:sz="0" w:space="0" w:color="auto"/>
            <w:bottom w:val="none" w:sz="0" w:space="0" w:color="auto"/>
            <w:right w:val="none" w:sz="0" w:space="0" w:color="auto"/>
          </w:divBdr>
        </w:div>
        <w:div w:id="229003902">
          <w:marLeft w:val="0"/>
          <w:marRight w:val="0"/>
          <w:marTop w:val="0"/>
          <w:marBottom w:val="0"/>
          <w:divBdr>
            <w:top w:val="none" w:sz="0" w:space="0" w:color="auto"/>
            <w:left w:val="none" w:sz="0" w:space="0" w:color="auto"/>
            <w:bottom w:val="none" w:sz="0" w:space="0" w:color="auto"/>
            <w:right w:val="none" w:sz="0" w:space="0" w:color="auto"/>
          </w:divBdr>
        </w:div>
        <w:div w:id="1495606799">
          <w:marLeft w:val="0"/>
          <w:marRight w:val="0"/>
          <w:marTop w:val="0"/>
          <w:marBottom w:val="0"/>
          <w:divBdr>
            <w:top w:val="none" w:sz="0" w:space="0" w:color="auto"/>
            <w:left w:val="none" w:sz="0" w:space="0" w:color="auto"/>
            <w:bottom w:val="none" w:sz="0" w:space="0" w:color="auto"/>
            <w:right w:val="none" w:sz="0" w:space="0" w:color="auto"/>
          </w:divBdr>
        </w:div>
        <w:div w:id="859471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orgos.drainakis@iccs.gr" TargetMode="External"/><Relationship Id="rId13" Type="http://schemas.microsoft.com/office/2018/08/relationships/commentsExtensible" Target="commentsExtensible.xml"/><Relationship Id="rId3" Type="http://schemas.openxmlformats.org/officeDocument/2006/relationships/webSettings" Target="webSettings.xml"/><Relationship Id="rId7" Type="http://schemas.openxmlformats.org/officeDocument/2006/relationships/hyperlink" Target="https://pytorch.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mu5g.org/" TargetMode="External"/><Relationship Id="rId11" Type="http://schemas.openxmlformats.org/officeDocument/2006/relationships/fontTable" Target="fontTable.xml"/><Relationship Id="rId5" Type="http://schemas.openxmlformats.org/officeDocument/2006/relationships/hyperlink" Target="https://sumo.dlr.de/" TargetMode="External"/><Relationship Id="rId10" Type="http://schemas.openxmlformats.org/officeDocument/2006/relationships/hyperlink" Target="mailto:ppantaz@iccs.gr" TargetMode="External"/><Relationship Id="rId4" Type="http://schemas.openxmlformats.org/officeDocument/2006/relationships/hyperlink" Target="https://i-sense.iccs.gr/" TargetMode="External"/><Relationship Id="rId9" Type="http://schemas.openxmlformats.org/officeDocument/2006/relationships/hyperlink" Target="mailto:markos.antonopoulos@iccs.gr"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724</Words>
  <Characters>3911</Characters>
  <Application>Microsoft Office Word</Application>
  <DocSecurity>0</DocSecurity>
  <Lines>32</Lines>
  <Paragraphs>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Krommyda</dc:creator>
  <cp:keywords/>
  <dc:description/>
  <cp:lastModifiedBy>User</cp:lastModifiedBy>
  <cp:revision>10</cp:revision>
  <dcterms:created xsi:type="dcterms:W3CDTF">2024-02-16T11:56:00Z</dcterms:created>
  <dcterms:modified xsi:type="dcterms:W3CDTF">2024-02-20T08:21:00Z</dcterms:modified>
</cp:coreProperties>
</file>