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Xcebeee8cb1c0e9c9a94ed5fdf446515c10fc3e1"/>
    <w:p>
      <w:pPr>
        <w:pStyle w:val="Heading1"/>
      </w:pPr>
      <w:r>
        <w:t xml:space="preserve">Veraglo ERP — Sales Module Feature Reference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As of:</w:t>
      </w:r>
      <w:r>
        <w:t xml:space="preserve"> </w:t>
      </w:r>
      <w:r>
        <w:t xml:space="preserve">June 2026</w:t>
      </w:r>
      <w:r>
        <w:br/>
      </w:r>
      <w:r>
        <w:rPr>
          <w:bCs/>
          <w:b/>
        </w:rPr>
        <w:t xml:space="preserve">Codebase: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(</w:t>
      </w:r>
      <w:r>
        <w:rPr>
          <w:rStyle w:val="VerbatimChar"/>
        </w:rPr>
        <w:t xml:space="preserve">src/sales.jsx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src/enquiry.jsx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src/customer.jsx</w:t>
      </w:r>
      <w:r>
        <w:t xml:space="preserve">, related modules)</w:t>
      </w:r>
    </w:p>
    <w:p>
      <w:pPr>
        <w:pStyle w:val="BodyText"/>
      </w:pPr>
      <w:r>
        <w:t xml:space="preserve">This document describes every feature currently implemented in the</w:t>
      </w:r>
      <w:r>
        <w:t xml:space="preserve"> </w:t>
      </w:r>
      <w:r>
        <w:rPr>
          <w:bCs/>
          <w:b/>
        </w:rPr>
        <w:t xml:space="preserve">Sales &amp; CRM</w:t>
      </w:r>
      <w:r>
        <w:t xml:space="preserve"> </w:t>
      </w:r>
      <w:r>
        <w:t xml:space="preserve">module of Veraglo ERP, including navigation, workflows, master data, documents, approvals, integrations, and reports.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bda27fc43d0897cc980e642cd00a16c6f1da3fc">
        <w:r>
          <w:rPr>
            <w:rStyle w:val="Hyperlink"/>
          </w:rPr>
          <w:t xml:space="preserve">Module overview</w:t>
        </w:r>
      </w:hyperlink>
    </w:p>
    <w:p>
      <w:pPr>
        <w:numPr>
          <w:ilvl w:val="0"/>
          <w:numId w:val="1001"/>
        </w:numPr>
        <w:pStyle w:val="Compact"/>
      </w:pPr>
      <w:hyperlink w:anchor="X63c4eef696e39f9bb9cc73ab74a79e46fe8ee05">
        <w:r>
          <w:rPr>
            <w:rStyle w:val="Hyperlink"/>
          </w:rPr>
          <w:t xml:space="preserve">Navigation structure</w:t>
        </w:r>
      </w:hyperlink>
    </w:p>
    <w:p>
      <w:pPr>
        <w:numPr>
          <w:ilvl w:val="0"/>
          <w:numId w:val="1001"/>
        </w:numPr>
        <w:pStyle w:val="Compact"/>
      </w:pPr>
      <w:hyperlink w:anchor="X8fcfaaf96ed1ba3903e4ed0659f750a77efd360">
        <w:r>
          <w:rPr>
            <w:rStyle w:val="Hyperlink"/>
          </w:rPr>
          <w:t xml:space="preserve">Quick actions</w:t>
        </w:r>
      </w:hyperlink>
    </w:p>
    <w:p>
      <w:pPr>
        <w:numPr>
          <w:ilvl w:val="0"/>
          <w:numId w:val="1001"/>
        </w:numPr>
        <w:pStyle w:val="Compact"/>
      </w:pPr>
      <w:hyperlink w:anchor="X94d816de492341a2de32d710614f73cfbeda3b8">
        <w:r>
          <w:rPr>
            <w:rStyle w:val="Hyperlink"/>
          </w:rPr>
          <w:t xml:space="preserve">Feature reference by section</w:t>
        </w:r>
      </w:hyperlink>
    </w:p>
    <w:p>
      <w:pPr>
        <w:numPr>
          <w:ilvl w:val="0"/>
          <w:numId w:val="1001"/>
        </w:numPr>
        <w:pStyle w:val="Compact"/>
      </w:pPr>
      <w:hyperlink w:anchor="X2a1afb9a0440910cca0845498dbb55a2de69479">
        <w:r>
          <w:rPr>
            <w:rStyle w:val="Hyperlink"/>
          </w:rPr>
          <w:t xml:space="preserve">Document conversion pipeline</w:t>
        </w:r>
      </w:hyperlink>
    </w:p>
    <w:p>
      <w:pPr>
        <w:numPr>
          <w:ilvl w:val="0"/>
          <w:numId w:val="1001"/>
        </w:numPr>
        <w:pStyle w:val="Compact"/>
      </w:pPr>
      <w:hyperlink w:anchor="Xefaa0372ae16da371b093dd470b4a04d0c55a16">
        <w:r>
          <w:rPr>
            <w:rStyle w:val="Hyperlink"/>
          </w:rPr>
          <w:t xml:space="preserve">Sales order lifecycle</w:t>
        </w:r>
      </w:hyperlink>
    </w:p>
    <w:p>
      <w:pPr>
        <w:numPr>
          <w:ilvl w:val="0"/>
          <w:numId w:val="1001"/>
        </w:numPr>
        <w:pStyle w:val="Compact"/>
      </w:pPr>
      <w:hyperlink w:anchor="X26583c2a7071b51c1d39b4b632c94e1c2cdaf43">
        <w:r>
          <w:rPr>
            <w:rStyle w:val="Hyperlink"/>
          </w:rPr>
          <w:t xml:space="preserve">Master data dependencies</w:t>
        </w:r>
      </w:hyperlink>
    </w:p>
    <w:p>
      <w:pPr>
        <w:numPr>
          <w:ilvl w:val="0"/>
          <w:numId w:val="1001"/>
        </w:numPr>
        <w:pStyle w:val="Compact"/>
      </w:pPr>
      <w:hyperlink w:anchor="X00a3eea708e36968451be0b125e2f4a4c0c2c8c">
        <w:r>
          <w:rPr>
            <w:rStyle w:val="Hyperlink"/>
          </w:rPr>
          <w:t xml:space="preserve">Numbering</w:t>
        </w:r>
      </w:hyperlink>
    </w:p>
    <w:p>
      <w:pPr>
        <w:numPr>
          <w:ilvl w:val="0"/>
          <w:numId w:val="1001"/>
        </w:numPr>
        <w:pStyle w:val="Compact"/>
      </w:pPr>
      <w:hyperlink w:anchor="X4d409911eb022507d2c9ac910b05da2fc97218b">
        <w:r>
          <w:rPr>
            <w:rStyle w:val="Hyperlink"/>
          </w:rPr>
          <w:t xml:space="preserve">Approvals and field permissions</w:t>
        </w:r>
      </w:hyperlink>
    </w:p>
    <w:p>
      <w:pPr>
        <w:numPr>
          <w:ilvl w:val="0"/>
          <w:numId w:val="1001"/>
        </w:numPr>
        <w:pStyle w:val="Compact"/>
      </w:pPr>
      <w:hyperlink w:anchor="X8579ec81a7b4f6a3bd5e816f869e514a00c42e0">
        <w:r>
          <w:rPr>
            <w:rStyle w:val="Hyperlink"/>
          </w:rPr>
          <w:t xml:space="preserve">PDF, print, and email</w:t>
        </w:r>
      </w:hyperlink>
    </w:p>
    <w:p>
      <w:pPr>
        <w:numPr>
          <w:ilvl w:val="0"/>
          <w:numId w:val="1001"/>
        </w:numPr>
        <w:pStyle w:val="Compact"/>
      </w:pPr>
      <w:hyperlink w:anchor="Xb5c02ed33e54416956ed3052f6fcfe63c2c49f7">
        <w:r>
          <w:rPr>
            <w:rStyle w:val="Hyperlink"/>
          </w:rPr>
          <w:t xml:space="preserve">Reports</w:t>
        </w:r>
      </w:hyperlink>
    </w:p>
    <w:p>
      <w:pPr>
        <w:numPr>
          <w:ilvl w:val="0"/>
          <w:numId w:val="1001"/>
        </w:numPr>
        <w:pStyle w:val="Compact"/>
      </w:pPr>
      <w:hyperlink w:anchor="X786242681eb03843c4404de1966d1ff7d8a232b">
        <w:r>
          <w:rPr>
            <w:rStyle w:val="Hyperlink"/>
          </w:rPr>
          <w:t xml:space="preserve">Cross-module integrations</w:t>
        </w:r>
      </w:hyperlink>
    </w:p>
    <w:p>
      <w:pPr>
        <w:numPr>
          <w:ilvl w:val="0"/>
          <w:numId w:val="1001"/>
        </w:numPr>
        <w:pStyle w:val="Compact"/>
      </w:pPr>
      <w:hyperlink w:anchor="X4229717214b27a60df6ace3b69c1bb9cf0d0299">
        <w:r>
          <w:rPr>
            <w:rStyle w:val="Hyperlink"/>
          </w:rPr>
          <w:t xml:space="preserve">Roles and permissions</w:t>
        </w:r>
      </w:hyperlink>
    </w:p>
    <w:p>
      <w:pPr>
        <w:numPr>
          <w:ilvl w:val="0"/>
          <w:numId w:val="1001"/>
        </w:numPr>
        <w:pStyle w:val="Compact"/>
      </w:pPr>
      <w:hyperlink w:anchor="X7b694628019c460e83f09d3e47806cbefa9264f">
        <w:r>
          <w:rPr>
            <w:rStyle w:val="Hyperlink"/>
          </w:rPr>
          <w:t xml:space="preserve">Technical notes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module-overview"/>
    <w:p>
      <w:pPr>
        <w:pStyle w:val="Heading2"/>
      </w:pPr>
      <w:r>
        <w:t xml:space="preserve">1. Module overview</w:t>
      </w:r>
    </w:p>
    <w:p>
      <w:pPr>
        <w:pStyle w:val="FirstParagraph"/>
      </w:pPr>
      <w:r>
        <w:t xml:space="preserve">The Sales module is a full</w:t>
      </w:r>
      <w:r>
        <w:t xml:space="preserve"> </w:t>
      </w:r>
      <w:r>
        <w:rPr>
          <w:bCs/>
          <w:b/>
        </w:rPr>
        <w:t xml:space="preserve">quote-to-cash</w:t>
      </w:r>
      <w:r>
        <w:t xml:space="preserve"> </w:t>
      </w:r>
      <w:r>
        <w:t xml:space="preserve">workspace covering: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CRM:</w:t>
      </w:r>
      <w:r>
        <w:t xml:space="preserve"> </w:t>
      </w:r>
      <w:r>
        <w:t xml:space="preserve">customers, enquiries, leads, follow-ups, communication history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Commercial documents:</w:t>
      </w:r>
      <w:r>
        <w:t xml:space="preserve"> </w:t>
      </w:r>
      <w:r>
        <w:t xml:space="preserve">quotations, proforma invoices, sales orders, tax invoices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Operations visibility:</w:t>
      </w:r>
      <w:r>
        <w:t xml:space="preserve"> </w:t>
      </w:r>
      <w:r>
        <w:t xml:space="preserve">order tracking, order history, discount/revision approvals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Setup:</w:t>
      </w:r>
      <w:r>
        <w:t xml:space="preserve"> </w:t>
      </w:r>
      <w:r>
        <w:t xml:space="preserve">price list, currencies, PIN codes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Reporting:</w:t>
      </w:r>
      <w:r>
        <w:t xml:space="preserve"> </w:t>
      </w:r>
      <w:r>
        <w:t xml:space="preserve">sales registers, export analytics, enquiry analytics</w:t>
      </w:r>
    </w:p>
    <w:p>
      <w:pPr>
        <w:pStyle w:val="FirstParagraph"/>
      </w:pPr>
      <w:r>
        <w:t xml:space="preserve">Primary implementation files: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src/sales.jsx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Enquiry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src/enquiry.jsx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master &amp; 360°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src/customer.jsx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conversion dialogs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src/doc-conversion.jsx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invoice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src/invoice-export.jsx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Receivables (shared)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src/accounts.jsx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 / shipments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src/dispatch.jsx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navigation-structure"/>
    <w:p>
      <w:pPr>
        <w:pStyle w:val="Heading2"/>
      </w:pPr>
      <w:r>
        <w:t xml:space="preserve">2. Navigation structure</w:t>
      </w:r>
    </w:p>
    <w:p>
      <w:pPr>
        <w:pStyle w:val="FirstParagraph"/>
      </w:pPr>
      <w:r>
        <w:t xml:space="preserve">The Sales module sidebar is grouped as follows:</w:t>
      </w:r>
    </w:p>
    <w:bookmarkStart w:id="22" w:name="overview"/>
    <w:p>
      <w:pPr>
        <w:pStyle w:val="Heading3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</w:tr>
    </w:tbl>
    <w:bookmarkEnd w:id="22"/>
    <w:bookmarkStart w:id="23" w:name="sales-crm"/>
    <w:p>
      <w:pPr>
        <w:pStyle w:val="Heading3"/>
      </w:pPr>
      <w:r>
        <w:t xml:space="preserve">Sales &amp; CRM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enquiries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Enquiries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Follow-ups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proformas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Proforma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Revision Approval</w:t>
            </w:r>
          </w:p>
        </w:tc>
      </w:tr>
    </w:tbl>
    <w:bookmarkEnd w:id="23"/>
    <w:bookmarkStart w:id="24" w:name="setup"/>
    <w:p>
      <w:pPr>
        <w:pStyle w:val="Heading3"/>
      </w:pPr>
      <w:r>
        <w:t xml:space="preserve">Setup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 Codes</w:t>
            </w:r>
          </w:p>
        </w:tc>
      </w:tr>
    </w:tbl>
    <w:bookmarkEnd w:id="24"/>
    <w:bookmarkStart w:id="25" w:name="reports"/>
    <w:p>
      <w:pPr>
        <w:pStyle w:val="Heading3"/>
      </w:pPr>
      <w:r>
        <w:t xml:space="preserve">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Reports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Enquiry management appears under Sales →</w:t>
      </w:r>
      <w:r>
        <w:t xml:space="preserve"> </w:t>
      </w:r>
      <w:r>
        <w:rPr>
          <w:bCs/>
          <w:b/>
        </w:rPr>
        <w:t xml:space="preserve">Enquiries</w:t>
      </w:r>
      <w:r>
        <w:t xml:space="preserve">. Admin permissions may also list a separate</w:t>
      </w:r>
      <w:r>
        <w:t xml:space="preserve"> </w:t>
      </w:r>
      <w:r>
        <w:rPr>
          <w:rStyle w:val="VerbatimChar"/>
        </w:rPr>
        <w:t xml:space="preserve">enquiry</w:t>
      </w:r>
      <w:r>
        <w:t xml:space="preserve"> </w:t>
      </w:r>
      <w:r>
        <w:t xml:space="preserve">app ID, but the UI lives inside the Sales module.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quick-actions"/>
    <w:p>
      <w:pPr>
        <w:pStyle w:val="Heading2"/>
      </w:pPr>
      <w:r>
        <w:t xml:space="preserve">3. Quick actions</w:t>
      </w:r>
    </w:p>
    <w:p>
      <w:pPr>
        <w:pStyle w:val="FirstParagraph"/>
      </w:pPr>
      <w:r>
        <w:t xml:space="preserve">The Sales module header provides one-click shortcuts: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Orders (opens create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45" w:name="feature-reference-by-section"/>
    <w:p>
      <w:pPr>
        <w:pStyle w:val="Heading2"/>
      </w:pPr>
      <w:r>
        <w:t xml:space="preserve">4. Feature reference by section</w:t>
      </w:r>
    </w:p>
    <w:bookmarkStart w:id="28" w:name="dashboard"/>
    <w:p>
      <w:pPr>
        <w:pStyle w:val="Heading3"/>
      </w:pPr>
      <w:r>
        <w:t xml:space="preserve">4.1 Dashboard</w:t>
      </w:r>
    </w:p>
    <w:p>
      <w:pPr>
        <w:numPr>
          <w:ilvl w:val="0"/>
          <w:numId w:val="1003"/>
        </w:numPr>
        <w:pStyle w:val="Compact"/>
      </w:pPr>
      <w:r>
        <w:t xml:space="preserve">Module KPIs and work-queue tiles via</w:t>
      </w:r>
      <w:r>
        <w:t xml:space="preserve"> </w:t>
      </w:r>
      <w:r>
        <w:rPr>
          <w:rStyle w:val="VerbatimChar"/>
        </w:rPr>
        <w:t xml:space="preserve">VG.ModuleDashboard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modId="sales"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Surfaces alerts such as pending quotation approvals, follow-ups due, SO revisions, and orders ready to invoice (when permitted).</w:t>
      </w:r>
    </w:p>
    <w:p>
      <w:pPr>
        <w:numPr>
          <w:ilvl w:val="0"/>
          <w:numId w:val="1003"/>
        </w:numPr>
        <w:pStyle w:val="Compact"/>
      </w:pPr>
      <w:r>
        <w:t xml:space="preserve">Requires</w:t>
      </w:r>
      <w:r>
        <w:t xml:space="preserve"> </w:t>
      </w:r>
      <w:r>
        <w:rPr>
          <w:bCs/>
          <w:b/>
        </w:rPr>
        <w:t xml:space="preserve">View</w:t>
      </w:r>
      <w:r>
        <w:t xml:space="preserve"> </w:t>
      </w:r>
      <w:r>
        <w:t xml:space="preserve">permission.</w:t>
      </w:r>
    </w:p>
    <w:p>
      <w:r>
        <w:pict>
          <v:rect style="width:0;height:1.5pt" o:hralign="center" o:hrstd="t" o:hr="t"/>
        </w:pict>
      </w:r>
    </w:p>
    <w:bookmarkEnd w:id="28"/>
    <w:bookmarkStart w:id="29" w:name="customers-customer.jsx"/>
    <w:p>
      <w:pPr>
        <w:pStyle w:val="Heading3"/>
      </w:pPr>
      <w:r>
        <w:t xml:space="preserve">4.2 Customers (</w:t>
      </w:r>
      <w:r>
        <w:rPr>
          <w:rStyle w:val="VerbatimChar"/>
        </w:rPr>
        <w:t xml:space="preserve">customer.jsx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Master data for all buyers; foundation for every sales transaction.</w:t>
      </w:r>
    </w:p>
    <w:p>
      <w:pPr>
        <w:pStyle w:val="BodyText"/>
      </w:pPr>
      <w:r>
        <w:rPr>
          <w:bCs/>
          <w:b/>
        </w:rPr>
        <w:t xml:space="preserve">UI pages: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 Master</w:t>
      </w:r>
      <w:r>
        <w:t xml:space="preserve"> </w:t>
      </w:r>
      <w:r>
        <w:t xml:space="preserve">— list with search, filter, export, print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Add New Customer</w:t>
      </w:r>
      <w:r>
        <w:t xml:space="preserve"> </w:t>
      </w:r>
      <w:r>
        <w:t xml:space="preserve">— full-page form (not a floating modal)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 360°</w:t>
      </w:r>
      <w:r>
        <w:t xml:space="preserve"> </w:t>
      </w:r>
      <w:r>
        <w:t xml:space="preserve">— consolidated view of all customer activity</w:t>
      </w:r>
    </w:p>
    <w:p>
      <w:pPr>
        <w:pStyle w:val="BodyText"/>
      </w:pPr>
      <w:r>
        <w:rPr>
          <w:bCs/>
          <w:b/>
        </w:rPr>
        <w:t xml:space="preserve">Form tabs:</w:t>
      </w:r>
      <w:r>
        <w:t xml:space="preserve"> </w:t>
      </w:r>
      <w:r>
        <w:t xml:space="preserve">1. Basic</w:t>
      </w:r>
      <w:r>
        <w:br/>
      </w:r>
      <w:r>
        <w:t xml:space="preserve">2. Contacts</w:t>
      </w:r>
      <w:r>
        <w:br/>
      </w:r>
      <w:r>
        <w:t xml:space="preserve">3. Addresses</w:t>
      </w:r>
      <w:r>
        <w:br/>
      </w:r>
      <w:r>
        <w:t xml:space="preserve">4. Commercial</w:t>
      </w:r>
      <w:r>
        <w:br/>
      </w:r>
      <w:r>
        <w:t xml:space="preserve">5. Banking</w:t>
      </w:r>
      <w:r>
        <w:br/>
      </w:r>
      <w:r>
        <w:t xml:space="preserve">6. Documents</w:t>
      </w:r>
      <w:r>
        <w:br/>
      </w:r>
      <w:r>
        <w:t xml:space="preserve">7. System</w:t>
      </w:r>
    </w:p>
    <w:p>
      <w:pPr>
        <w:pStyle w:val="BodyText"/>
      </w:pPr>
      <w:r>
        <w:rPr>
          <w:bCs/>
          <w:b/>
        </w:rPr>
        <w:t xml:space="preserve">Key fields (summary):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code (auto), legal name, display/trade name, type,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PAN, GSTIN, GST registration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contacts with roles, phone,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Billing/shipping; default flags; PIN auto-fill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Currency, payment terms, delivery terms, credit limit/days, price list, discount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Remittance / account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approval status, owner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Statuses:</w:t>
      </w:r>
      <w:r>
        <w:t xml:space="preserve"> </w:t>
      </w:r>
      <w:r>
        <w:t xml:space="preserve">- Customer: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Inactive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Blocked</w:t>
      </w:r>
      <w:r>
        <w:t xml:space="preserve"> </w:t>
      </w:r>
      <w:r>
        <w:t xml:space="preserve">- Approval:</w:t>
      </w:r>
      <w:r>
        <w:t xml:space="preserve"> </w:t>
      </w:r>
      <w:r>
        <w:rPr>
          <w:bCs/>
          <w:b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Rejected</w:t>
      </w:r>
    </w:p>
    <w:p>
      <w:pPr>
        <w:pStyle w:val="BodyText"/>
      </w:pPr>
      <w:r>
        <w:rPr>
          <w:bCs/>
          <w:b/>
        </w:rPr>
        <w:t xml:space="preserve">Customer 360° includes:</w:t>
      </w:r>
      <w:r>
        <w:t xml:space="preserve"> </w:t>
      </w:r>
      <w:r>
        <w:t xml:space="preserve">- Enquiries, quotations, proformas, sales orders, invoices, shipments, payments, follow-ups</w:t>
      </w:r>
      <w:r>
        <w:t xml:space="preserve"> </w:t>
      </w:r>
      <w:r>
        <w:t xml:space="preserve">- Finance tiles (statement, ageing) when user has Accounts/Admin access</w:t>
      </w:r>
      <w:r>
        <w:t xml:space="preserve"> </w:t>
      </w:r>
      <w:r>
        <w:t xml:space="preserve">- Actions: Preview, Print, PDF download, Transaction summary, Statement PDF, Email statement, Export Excel (CSV)</w:t>
      </w:r>
    </w:p>
    <w:p>
      <w:pPr>
        <w:pStyle w:val="BodyTex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Add, Edit, Delete, Approve (for pending customers), Print/Export</w:t>
      </w:r>
    </w:p>
    <w:p>
      <w:r>
        <w:pict>
          <v:rect style="width:0;height:1.5pt" o:hralign="center" o:hrstd="t" o:hr="t"/>
        </w:pict>
      </w:r>
    </w:p>
    <w:bookmarkEnd w:id="29"/>
    <w:bookmarkStart w:id="30" w:name="enquiries-enquiry.jsx"/>
    <w:p>
      <w:pPr>
        <w:pStyle w:val="Heading3"/>
      </w:pPr>
      <w:r>
        <w:t xml:space="preserve">4.3 Enquiries (</w:t>
      </w:r>
      <w:r>
        <w:rPr>
          <w:rStyle w:val="VerbatimChar"/>
        </w:rPr>
        <w:t xml:space="preserve">enquiry.jsx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Capture RFQs and opportunities; track offer pipeline; convert to quotation or sales order.</w:t>
      </w:r>
    </w:p>
    <w:p>
      <w:pPr>
        <w:pStyle w:val="BodyText"/>
      </w:pPr>
      <w:r>
        <w:rPr>
          <w:bCs/>
          <w:b/>
        </w:rPr>
        <w:t xml:space="preserve">UI: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Enquiry Management</w:t>
      </w:r>
      <w:r>
        <w:t xml:space="preserve"> </w:t>
      </w:r>
      <w:r>
        <w:t xml:space="preserve">dashboard with KPI tiles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Add Enquiry</w:t>
      </w:r>
      <w:r>
        <w:t xml:space="preserve"> </w:t>
      </w:r>
      <w:r>
        <w:t xml:space="preserve">— full-page builder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Enquiry List</w:t>
      </w:r>
      <w:r>
        <w:t xml:space="preserve"> </w:t>
      </w:r>
      <w:r>
        <w:t xml:space="preserve">with status/priority/type filters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Enquiry reports</w:t>
      </w:r>
      <w:r>
        <w:t xml:space="preserve"> </w:t>
      </w:r>
      <w:r>
        <w:t xml:space="preserve">(embedded or under Sales → Reports)</w:t>
      </w:r>
    </w:p>
    <w:p>
      <w:pPr>
        <w:pStyle w:val="BodyText"/>
      </w:pPr>
      <w:r>
        <w:rPr>
          <w:bCs/>
          <w:b/>
        </w:rPr>
        <w:t xml:space="preserve">Builder sections:</w:t>
      </w:r>
      <w:r>
        <w:t xml:space="preserve"> </w:t>
      </w:r>
      <w:r>
        <w:t xml:space="preserve">- Customer (existing or new company details)</w:t>
      </w:r>
      <w:r>
        <w:t xml:space="preserve"> </w:t>
      </w:r>
      <w:r>
        <w:t xml:space="preserve">- Project (name, location, RFQ reference)</w:t>
      </w:r>
      <w:r>
        <w:t xml:space="preserve"> </w:t>
      </w:r>
      <w:r>
        <w:t xml:space="preserve">- Requirements (multi-line: description, category, qty, unit, tech spec, drawing ref)</w:t>
      </w:r>
      <w:r>
        <w:t xml:space="preserve"> </w:t>
      </w:r>
      <w:r>
        <w:t xml:space="preserve">- Other (source, priority, assigned salesperson, dates, remarks)</w:t>
      </w:r>
    </w:p>
    <w:p>
      <w:pPr>
        <w:pStyle w:val="BodyText"/>
      </w:pPr>
      <w:r>
        <w:rPr>
          <w:bCs/>
          <w:b/>
        </w:rPr>
        <w:t xml:space="preserve">Enquiry statuses (12):</w:t>
      </w:r>
    </w:p>
    <w:p>
      <w:pPr>
        <w:numPr>
          <w:ilvl w:val="0"/>
          <w:numId w:val="1004"/>
        </w:numPr>
        <w:pStyle w:val="Compact"/>
      </w:pPr>
      <w:r>
        <w:t xml:space="preserve">New Enquiry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Under Review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Clarification Required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Quotation Under Preparation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Offer Sent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Follow-up Pending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Negotiation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Revised Offer Sent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Won / Converted to Sales Order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Lost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Closed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Cancelled</w:t>
      </w:r>
    </w:p>
    <w:p>
      <w:pPr>
        <w:pStyle w:val="FirstParagraph"/>
      </w:pPr>
      <w:r>
        <w:rPr>
          <w:bCs/>
          <w:b/>
        </w:rPr>
        <w:t xml:space="preserve">Detail view actions:</w:t>
      </w:r>
      <w:r>
        <w:t xml:space="preserve"> </w:t>
      </w:r>
      <w:r>
        <w:t xml:space="preserve">- Create Quotation</w:t>
      </w:r>
      <w:r>
        <w:br/>
      </w:r>
      <w:r>
        <w:t xml:space="preserve">- Request Clarification</w:t>
      </w:r>
      <w:r>
        <w:br/>
      </w:r>
      <w:r>
        <w:t xml:space="preserve">- Add Follow-up</w:t>
      </w:r>
      <w:r>
        <w:br/>
      </w:r>
      <w:r>
        <w:t xml:space="preserve">- Mark Offer Sent</w:t>
      </w:r>
      <w:r>
        <w:br/>
      </w:r>
      <w:r>
        <w:t xml:space="preserve">- Create Revised Offer</w:t>
      </w:r>
      <w:r>
        <w:br/>
      </w:r>
      <w:r>
        <w:t xml:space="preserve">- Mark Negotiation</w:t>
      </w:r>
      <w:r>
        <w:br/>
      </w:r>
      <w:r>
        <w:t xml:space="preserve">- Convert to Sales Order</w:t>
      </w:r>
      <w:r>
        <w:br/>
      </w:r>
      <w:r>
        <w:t xml:space="preserve">- Mark as Won / Lost</w:t>
      </w:r>
      <w:r>
        <w:br/>
      </w:r>
      <w:r>
        <w:t xml:space="preserve">- Cancel / Close Enquiry</w:t>
      </w:r>
      <w:r>
        <w:br/>
      </w:r>
      <w:r>
        <w:t xml:space="preserve">- Upload Documents</w:t>
      </w:r>
      <w:r>
        <w:br/>
      </w:r>
      <w:r>
        <w:t xml:space="preserve">- View Timeline</w:t>
      </w:r>
    </w:p>
    <w:p>
      <w:pPr>
        <w:pStyle w:val="BodyText"/>
      </w:pPr>
      <w:r>
        <w:rPr>
          <w:bCs/>
          <w:b/>
        </w:rPr>
        <w:t xml:space="preserve">Dashboard tiles:</w:t>
      </w:r>
      <w:r>
        <w:t xml:space="preserve"> </w:t>
      </w:r>
      <w:r>
        <w:t xml:space="preserve">New enquiries, Under review, Quotation prep, Offers sent, Follow-ups today, Overdue follow-ups, Won, Lost, Conversion %</w:t>
      </w:r>
    </w:p>
    <w:p>
      <w:pPr>
        <w:pStyle w:val="BodyText"/>
      </w:pPr>
      <w:r>
        <w:rPr>
          <w:bCs/>
          <w:b/>
        </w:rPr>
        <w:t xml:space="preserve">Number prefix:</w:t>
      </w:r>
      <w:r>
        <w:t xml:space="preserve"> </w:t>
      </w:r>
      <w:r>
        <w:rPr>
          <w:rStyle w:val="VerbatimChar"/>
        </w:rPr>
        <w:t xml:space="preserve">ENQ</w:t>
      </w:r>
    </w:p>
    <w:p>
      <w:r>
        <w:pict>
          <v:rect style="width:0;height:1.5pt" o:hralign="center" o:hrstd="t" o:hr="t"/>
        </w:pict>
      </w:r>
    </w:p>
    <w:bookmarkEnd w:id="30"/>
    <w:bookmarkStart w:id="31" w:name="leads"/>
    <w:p>
      <w:pPr>
        <w:pStyle w:val="Heading3"/>
      </w:pPr>
      <w:r>
        <w:t xml:space="preserve">4.4 Leads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Lightweight opportunity tracking before formal enquiry.</w:t>
      </w:r>
    </w:p>
    <w:p>
      <w:pPr>
        <w:pStyle w:val="BodyText"/>
      </w:pPr>
      <w:r>
        <w:rPr>
          <w:bCs/>
          <w:b/>
        </w:rPr>
        <w:t xml:space="preserve">Fields:</w:t>
      </w:r>
      <w:r>
        <w:t xml:space="preserve"> </w:t>
      </w:r>
      <w:r>
        <w:t xml:space="preserve">Customer (master), title, estimated value, date, source, stage, status, remarks</w:t>
      </w:r>
    </w:p>
    <w:p>
      <w:pPr>
        <w:pStyle w:val="BodyText"/>
      </w:pPr>
      <w:r>
        <w:rPr>
          <w:bCs/>
          <w:b/>
        </w:rPr>
        <w:t xml:space="preserve">Sources:</w:t>
      </w:r>
      <w:r>
        <w:t xml:space="preserve"> </w:t>
      </w:r>
      <w:r>
        <w:t xml:space="preserve">Website, Referral, Exhibition, Cold call</w:t>
      </w:r>
    </w:p>
    <w:p>
      <w:pPr>
        <w:pStyle w:val="BodyText"/>
      </w:pPr>
      <w:r>
        <w:rPr>
          <w:bCs/>
          <w:b/>
        </w:rPr>
        <w:t xml:space="preserve">Stages:</w:t>
      </w:r>
      <w:r>
        <w:t xml:space="preserve"> </w:t>
      </w:r>
      <w:r>
        <w:t xml:space="preserve">New, Qualified, Proposal, Negotiation</w:t>
      </w:r>
    </w:p>
    <w:p>
      <w:pPr>
        <w:pStyle w:val="BodyText"/>
      </w:pPr>
      <w:r>
        <w:rPr>
          <w:bCs/>
          <w:b/>
        </w:rPr>
        <w:t xml:space="preserve">Statuses:</w:t>
      </w:r>
      <w:r>
        <w:t xml:space="preserve"> </w:t>
      </w:r>
      <w:r>
        <w:t xml:space="preserve">Open, Won, Lost</w:t>
      </w:r>
    </w:p>
    <w:p>
      <w:pPr>
        <w:pStyle w:val="BodyText"/>
      </w:pPr>
      <w:r>
        <w:rPr>
          <w:bCs/>
          <w:b/>
        </w:rPr>
        <w:t xml:space="preserve">Number prefix:</w:t>
      </w:r>
      <w:r>
        <w:t xml:space="preserve"> </w:t>
      </w:r>
      <w:r>
        <w:rPr>
          <w:rStyle w:val="VerbatimChar"/>
        </w:rPr>
        <w:t xml:space="preserve">LEAD</w:t>
      </w:r>
    </w:p>
    <w:p>
      <w:r>
        <w:pict>
          <v:rect style="width:0;height:1.5pt" o:hralign="center" o:hrstd="t" o:hr="t"/>
        </w:pict>
      </w:r>
    </w:p>
    <w:bookmarkEnd w:id="31"/>
    <w:bookmarkStart w:id="32" w:name="follow-ups"/>
    <w:p>
      <w:pPr>
        <w:pStyle w:val="Heading3"/>
      </w:pPr>
      <w:r>
        <w:t xml:space="preserve">4.5 Follow-ups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Schedule and complete customer/enquiry follow-up tasks.</w:t>
      </w:r>
    </w:p>
    <w:p>
      <w:pPr>
        <w:pStyle w:val="BodyText"/>
      </w:pPr>
      <w:r>
        <w:rPr>
          <w:bCs/>
          <w:b/>
        </w:rPr>
        <w:t xml:space="preserve">Fields:</w:t>
      </w:r>
      <w:r>
        <w:t xml:space="preserve"> </w:t>
      </w:r>
      <w:r>
        <w:t xml:space="preserve">Customer, date, time, mode, next follow-up date, status, remarks; optional link to enquiry (</w:t>
      </w:r>
      <w:r>
        <w:rPr>
          <w:rStyle w:val="VerbatimChar"/>
        </w:rPr>
        <w:t xml:space="preserve">refType: Enquiry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Modes:</w:t>
      </w:r>
      <w:r>
        <w:t xml:space="preserve"> </w:t>
      </w:r>
      <w:r>
        <w:t xml:space="preserve">Call, Email, WhatsApp, Meeting, Visit</w:t>
      </w:r>
    </w:p>
    <w:p>
      <w:pPr>
        <w:pStyle w:val="BodyText"/>
      </w:pPr>
      <w:r>
        <w:rPr>
          <w:bCs/>
          <w:b/>
        </w:rPr>
        <w:t xml:space="preserve">Statuses:</w:t>
      </w:r>
      <w:r>
        <w:t xml:space="preserve"> </w:t>
      </w:r>
      <w:r>
        <w:t xml:space="preserve">Pending, Done</w:t>
      </w:r>
    </w:p>
    <w:p>
      <w:pPr>
        <w:pStyle w:val="BodyText"/>
      </w:pPr>
      <w:r>
        <w:rPr>
          <w:bCs/>
          <w:b/>
        </w:rPr>
        <w:t xml:space="preserve">UI badges:</w:t>
      </w:r>
      <w:r>
        <w:t xml:space="preserve"> </w:t>
      </w:r>
      <w:r>
        <w:t xml:space="preserve">Overdue count, Due today count</w:t>
      </w:r>
    </w:p>
    <w:p>
      <w:pPr>
        <w:pStyle w:val="BodyTex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Completing a follow-up linked to an enquiry updates the enquiry timeline via</w:t>
      </w:r>
      <w:r>
        <w:t xml:space="preserve"> </w:t>
      </w:r>
      <w:r>
        <w:rPr>
          <w:rStyle w:val="VerbatimChar"/>
        </w:rPr>
        <w:t xml:space="preserve">VG.enquiryOnFollowupDone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communication"/>
    <w:p>
      <w:pPr>
        <w:pStyle w:val="Heading3"/>
      </w:pPr>
      <w:r>
        <w:t xml:space="preserve">4.6 Communication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Log customer interactions (call log / CRM notes).</w:t>
      </w:r>
    </w:p>
    <w:p>
      <w:pPr>
        <w:pStyle w:val="BodyText"/>
      </w:pPr>
      <w:r>
        <w:rPr>
          <w:bCs/>
          <w:b/>
        </w:rPr>
        <w:t xml:space="preserve">Fields:</w:t>
      </w:r>
      <w:r>
        <w:t xml:space="preserve"> </w:t>
      </w:r>
      <w:r>
        <w:t xml:space="preserve">Customer, date, mode, subject, note</w:t>
      </w:r>
    </w:p>
    <w:p>
      <w:pPr>
        <w:pStyle w:val="BodyText"/>
      </w:pPr>
      <w:r>
        <w:rPr>
          <w:bCs/>
          <w:b/>
        </w:rPr>
        <w:t xml:space="preserve">Modes:</w:t>
      </w:r>
      <w:r>
        <w:t xml:space="preserve"> </w:t>
      </w:r>
      <w:r>
        <w:t xml:space="preserve">Call, Email, Visit, Meeting, WhatsApp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Create-only in current implementation (log communication).</w:t>
      </w:r>
    </w:p>
    <w:p>
      <w:r>
        <w:pict>
          <v:rect style="width:0;height:1.5pt" o:hralign="center" o:hrstd="t" o:hr="t"/>
        </w:pict>
      </w:r>
    </w:p>
    <w:bookmarkEnd w:id="33"/>
    <w:bookmarkStart w:id="34" w:name="quotations"/>
    <w:p>
      <w:pPr>
        <w:pStyle w:val="Heading3"/>
      </w:pPr>
      <w:r>
        <w:t xml:space="preserve">4.7 Quotations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Commercial offers with line-level pricing, tax, and terms.</w:t>
      </w:r>
    </w:p>
    <w:p>
      <w:pPr>
        <w:pStyle w:val="BodyText"/>
      </w:pPr>
      <w:r>
        <w:rPr>
          <w:bCs/>
          <w:b/>
        </w:rPr>
        <w:t xml:space="preserve">UI: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Quotations</w:t>
      </w:r>
      <w:r>
        <w:t xml:space="preserve"> </w:t>
      </w:r>
      <w:r>
        <w:t xml:space="preserve">list with lifecycle filters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Add Quotation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Edit Quotation</w:t>
      </w:r>
      <w:r>
        <w:t xml:space="preserve"> </w:t>
      </w:r>
      <w:r>
        <w:t xml:space="preserve">— full-page builder</w:t>
      </w:r>
      <w:r>
        <w:t xml:space="preserve"> </w:t>
      </w:r>
      <w:r>
        <w:t xml:space="preserve">- Quotation detail view with conversion workflow panel</w:t>
      </w:r>
    </w:p>
    <w:p>
      <w:pPr>
        <w:pStyle w:val="BodyText"/>
      </w:pPr>
      <w:r>
        <w:rPr>
          <w:bCs/>
          <w:b/>
        </w:rPr>
        <w:t xml:space="preserve">Header fields:</w:t>
      </w:r>
      <w:r>
        <w:t xml:space="preserve"> </w:t>
      </w:r>
      <w:r>
        <w:t xml:space="preserve">- Customer, contact, GSTIN</w:t>
      </w:r>
      <w:r>
        <w:br/>
      </w:r>
      <w:r>
        <w:t xml:space="preserve">- Date, validity (days), warranty, subject</w:t>
      </w:r>
      <w:r>
        <w:br/>
      </w:r>
      <w:r>
        <w:t xml:space="preserve">- Project name, project ref, RFQ ref, project location</w:t>
      </w:r>
      <w:r>
        <w:br/>
      </w:r>
      <w:r>
        <w:t xml:space="preserve">- Billing &amp; shipping addresses</w:t>
      </w:r>
      <w:r>
        <w:br/>
      </w:r>
      <w:r>
        <w:t xml:space="preserve">- Currency, exchange rate</w:t>
      </w:r>
      <w:r>
        <w:br/>
      </w:r>
      <w:r>
        <w:t xml:space="preserve">- Payment terms, delivery terms</w:t>
      </w:r>
    </w:p>
    <w:p>
      <w:pPr>
        <w:pStyle w:val="BodyText"/>
      </w:pPr>
      <w:r>
        <w:rPr>
          <w:bCs/>
          <w:b/>
        </w:rPr>
        <w:t xml:space="preserve">Line fields:</w:t>
      </w:r>
      <w:r>
        <w:t xml:space="preserve"> </w:t>
      </w:r>
      <w:r>
        <w:t xml:space="preserve">- Item (from Item Master), description, HSN</w:t>
      </w:r>
      <w:r>
        <w:br/>
      </w:r>
      <w:r>
        <w:t xml:space="preserve">- Qty, unit, rate, discount %, tax %, amount</w:t>
      </w:r>
      <w:r>
        <w:br/>
      </w:r>
      <w:r>
        <w:t xml:space="preserve">- Freight, packing, insurance</w:t>
      </w:r>
      <w:r>
        <w:br/>
      </w:r>
      <w:r>
        <w:t xml:space="preserve">- Round-off (auto/manual)</w:t>
      </w:r>
      <w:r>
        <w:br/>
      </w:r>
      <w:r>
        <w:t xml:space="preserve">- Remarks, terms &amp; conditions</w:t>
      </w:r>
    </w:p>
    <w:p>
      <w:pPr>
        <w:pStyle w:val="BodyText"/>
      </w:pPr>
      <w:r>
        <w:rPr>
          <w:bCs/>
          <w:b/>
        </w:rPr>
        <w:t xml:space="preserve">Quotation statuses:</w:t>
      </w:r>
      <w:r>
        <w:t xml:space="preserve"> </w:t>
      </w:r>
      <w:r>
        <w:t xml:space="preserve">- Draft</w:t>
      </w:r>
      <w:r>
        <w:br/>
      </w:r>
      <w:r>
        <w:t xml:space="preserve">- Pending Approval</w:t>
      </w:r>
      <w:r>
        <w:br/>
      </w:r>
      <w:r>
        <w:t xml:space="preserve">- Approved</w:t>
      </w:r>
      <w:r>
        <w:br/>
      </w:r>
      <w:r>
        <w:t xml:space="preserve">- Sent</w:t>
      </w:r>
      <w:r>
        <w:br/>
      </w:r>
      <w:r>
        <w:t xml:space="preserve">- Won</w:t>
      </w:r>
      <w:r>
        <w:br/>
      </w:r>
      <w:r>
        <w:t xml:space="preserve">- Lost</w:t>
      </w:r>
      <w:r>
        <w:br/>
      </w:r>
      <w:r>
        <w:t xml:space="preserve">- Revised</w:t>
      </w:r>
    </w:p>
    <w:p>
      <w:pPr>
        <w:pStyle w:val="BodyText"/>
      </w:pPr>
      <w:r>
        <w:rPr>
          <w:bCs/>
          <w:b/>
        </w:rPr>
        <w:t xml:space="preserve">Derived lifecycle display</w:t>
      </w:r>
      <w:r>
        <w:t xml:space="preserve"> </w:t>
      </w:r>
      <w:r>
        <w:t xml:space="preserve">(from linked documents):</w:t>
      </w:r>
      <w:r>
        <w:t xml:space="preserve"> </w:t>
      </w:r>
      <w:r>
        <w:t xml:space="preserve">Draft → Pending Approval → Approved → Quote Sent → Proforma Issued → Sales Order Generated → Tax Invoice Generated → Dispatched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Save as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Submit</w:t>
      </w:r>
      <w:r>
        <w:t xml:space="preserve"> </w:t>
      </w:r>
      <w:r>
        <w:t xml:space="preserve">(auto</w:t>
      </w:r>
      <w:r>
        <w:t xml:space="preserve"> </w:t>
      </w:r>
      <w:r>
        <w:rPr>
          <w:bCs/>
          <w:b/>
        </w:rPr>
        <w:t xml:space="preserve">Pending Approval</w:t>
      </w:r>
      <w:r>
        <w:t xml:space="preserve"> </w:t>
      </w:r>
      <w:r>
        <w:t xml:space="preserve">if discount &gt; 10%)</w:t>
      </w:r>
      <w:r>
        <w:br/>
      </w:r>
      <w:r>
        <w:t xml:space="preserve">2. Manager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/ reject</w:t>
      </w:r>
      <w:r>
        <w:br/>
      </w:r>
      <w:r>
        <w:t xml:space="preserve">3.</w:t>
      </w:r>
      <w:r>
        <w:t xml:space="preserve"> </w:t>
      </w:r>
      <w:r>
        <w:rPr>
          <w:bCs/>
          <w:b/>
        </w:rPr>
        <w:t xml:space="preserve">Mark Won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Mark Lost</w:t>
      </w:r>
      <w:r>
        <w:br/>
      </w:r>
      <w:r>
        <w:t xml:space="preserve">4.</w:t>
      </w:r>
      <w:r>
        <w:t xml:space="preserve"> </w:t>
      </w:r>
      <w:r>
        <w:rPr>
          <w:bCs/>
          <w:b/>
        </w:rPr>
        <w:t xml:space="preserve">Send</w:t>
      </w:r>
      <w:r>
        <w:t xml:space="preserve"> </w:t>
      </w:r>
      <w:r>
        <w:t xml:space="preserve">(email opens mail client; marks Sent)</w:t>
      </w:r>
      <w:r>
        <w:br/>
      </w:r>
      <w:r>
        <w:t xml:space="preserve">5. Convert to Proforma, Sales Order, Tax Invoice, or Dispatch (when Approved/Sent/Won)</w:t>
      </w:r>
      <w:r>
        <w:br/>
      </w:r>
      <w:r>
        <w:t xml:space="preserve">6.</w:t>
      </w:r>
      <w:r>
        <w:t xml:space="preserve"> </w:t>
      </w:r>
      <w:r>
        <w:rPr>
          <w:bCs/>
          <w:b/>
        </w:rPr>
        <w:t xml:space="preserve">Revision history</w:t>
      </w:r>
      <w:r>
        <w:t xml:space="preserve"> </w:t>
      </w:r>
      <w:r>
        <w:t xml:space="preserve">on edits after document is sent</w:t>
      </w:r>
    </w:p>
    <w:p>
      <w:pPr>
        <w:pStyle w:val="BodyText"/>
      </w:pPr>
      <w:r>
        <w:rPr>
          <w:bCs/>
          <w:b/>
        </w:rPr>
        <w:t xml:space="preserve">Discount rule:</w:t>
      </w:r>
      <w:r>
        <w:t xml:space="preserve"> </w:t>
      </w:r>
      <w:r>
        <w:t xml:space="preserve">Line or overall discount</w:t>
      </w:r>
      <w:r>
        <w:t xml:space="preserve"> </w:t>
      </w:r>
      <w:r>
        <w:rPr>
          <w:bCs/>
          <w:b/>
        </w:rPr>
        <w:t xml:space="preserve">&gt; 10%</w:t>
      </w:r>
      <w:r>
        <w:t xml:space="preserve"> </w:t>
      </w:r>
      <w:r>
        <w:t xml:space="preserve">triggers approval (</w:t>
      </w:r>
      <w:r>
        <w:rPr>
          <w:rStyle w:val="VerbatimChar"/>
        </w:rPr>
        <w:t xml:space="preserve">DISCOUNT_LIMIT = 10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Field permissions (Sales Executive):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Rate:</w:t>
      </w:r>
      <w:r>
        <w:t xml:space="preserve"> </w:t>
      </w:r>
      <w:r>
        <w:t xml:space="preserve">visible, not editable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Discount %:</w:t>
      </w:r>
      <w:r>
        <w:t xml:space="preserve"> </w:t>
      </w:r>
      <w:r>
        <w:t xml:space="preserve">editable, triggers approval when over limit</w:t>
      </w:r>
    </w:p>
    <w:p>
      <w:pPr>
        <w:pStyle w:val="BodyText"/>
      </w:pPr>
      <w:r>
        <w:rPr>
          <w:bCs/>
          <w:b/>
        </w:rPr>
        <w:t xml:space="preserve">PDF:</w:t>
      </w:r>
      <w:r>
        <w:t xml:space="preserve"> </w:t>
      </w:r>
      <w:r>
        <w:t xml:space="preserve">Premium industrial/commercial offer layout via</w:t>
      </w:r>
      <w:r>
        <w:t xml:space="preserve"> </w:t>
      </w:r>
      <w:r>
        <w:rPr>
          <w:rStyle w:val="VerbatimChar"/>
        </w:rPr>
        <w:t xml:space="preserve">VG.buildIndustrialDocument</w:t>
      </w:r>
    </w:p>
    <w:p>
      <w:pPr>
        <w:pStyle w:val="BodyText"/>
      </w:pPr>
      <w:r>
        <w:rPr>
          <w:bCs/>
          <w:b/>
        </w:rPr>
        <w:t xml:space="preserve">Number prefix:</w:t>
      </w:r>
      <w:r>
        <w:t xml:space="preserve"> </w:t>
      </w:r>
      <w:r>
        <w:rPr>
          <w:rStyle w:val="VerbatimChar"/>
        </w:rPr>
        <w:t xml:space="preserve">QT</w:t>
      </w:r>
    </w:p>
    <w:p>
      <w:r>
        <w:pict>
          <v:rect style="width:0;height:1.5pt" o:hralign="center" o:hrstd="t" o:hr="t"/>
        </w:pict>
      </w:r>
    </w:p>
    <w:bookmarkEnd w:id="34"/>
    <w:bookmarkStart w:id="35" w:name="proforma-invoice"/>
    <w:p>
      <w:pPr>
        <w:pStyle w:val="Heading3"/>
      </w:pPr>
      <w:r>
        <w:t xml:space="preserve">4.8 Proforma Invoice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Pre-invoice document for customer PO / advance payment / export shipping.</w:t>
      </w:r>
    </w:p>
    <w:p>
      <w:pPr>
        <w:pStyle w:val="BodyText"/>
      </w:pPr>
      <w:r>
        <w:rPr>
          <w:bCs/>
          <w:b/>
        </w:rPr>
        <w:t xml:space="preserve">UI:</w:t>
      </w:r>
      <w:r>
        <w:t xml:space="preserve"> </w:t>
      </w:r>
      <w:r>
        <w:t xml:space="preserve">Proforma Invoices list, Add Proforma Invoice, detail/PDF preview</w:t>
      </w:r>
    </w:p>
    <w:p>
      <w:pPr>
        <w:pStyle w:val="BodyText"/>
      </w:pPr>
      <w:r>
        <w:rPr>
          <w:bCs/>
          <w:b/>
        </w:rPr>
        <w:t xml:space="preserve">Fields:</w:t>
      </w:r>
      <w:r>
        <w:t xml:space="preserve"> </w:t>
      </w:r>
      <w:r>
        <w:t xml:space="preserve">- Customer, contact, GSTIN</w:t>
      </w:r>
      <w:r>
        <w:br/>
      </w:r>
      <w:r>
        <w:t xml:space="preserve">- Proforma date, due date, validity days</w:t>
      </w:r>
      <w:r>
        <w:br/>
      </w:r>
      <w:r>
        <w:t xml:space="preserve">- Linked sales order, customer PO reference</w:t>
      </w:r>
      <w:r>
        <w:br/>
      </w:r>
      <w:r>
        <w:t xml:space="preserve">- Place of supply</w:t>
      </w:r>
      <w:r>
        <w:br/>
      </w:r>
      <w:r>
        <w:t xml:space="preserve">- Payment &amp; delivery terms, addresses</w:t>
      </w:r>
      <w:r>
        <w:br/>
      </w:r>
      <w:r>
        <w:t xml:space="preserve">- Currency, bank details</w:t>
      </w:r>
      <w:r>
        <w:br/>
      </w:r>
      <w:r>
        <w:t xml:space="preserve">- Line items, freight/packing/insurance, remarks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Issued</w:t>
      </w:r>
    </w:p>
    <w:p>
      <w:pPr>
        <w:pStyle w:val="BodyText"/>
      </w:pPr>
      <w:r>
        <w:rPr>
          <w:bCs/>
          <w:b/>
        </w:rPr>
        <w:t xml:space="preserve">Creation paths:</w:t>
      </w:r>
      <w:r>
        <w:t xml:space="preserve"> </w:t>
      </w:r>
      <w:r>
        <w:t xml:space="preserve">- Manual entry</w:t>
      </w:r>
      <w:r>
        <w:br/>
      </w:r>
      <w:r>
        <w:t xml:space="preserve">- Convert from quotation</w:t>
      </w:r>
      <w:r>
        <w:br/>
      </w:r>
      <w:r>
        <w:t xml:space="preserve">- Generate from sales order (</w:t>
      </w:r>
      <w:r>
        <w:rPr>
          <w:bCs/>
          <w:b/>
        </w:rPr>
        <w:t xml:space="preserve">Generate Proforma</w:t>
      </w:r>
      <w:r>
        <w:t xml:space="preserve"> </w:t>
      </w:r>
      <w:r>
        <w:t xml:space="preserve">on SO detail)</w:t>
      </w:r>
    </w:p>
    <w:p>
      <w:pPr>
        <w:pStyle w:val="BodyText"/>
      </w:pPr>
      <w:r>
        <w:rPr>
          <w:bCs/>
          <w:b/>
        </w:rPr>
        <w:t xml:space="preserve">Number prefix:</w:t>
      </w:r>
      <w:r>
        <w:t xml:space="preserve"> </w:t>
      </w:r>
      <w:r>
        <w:rPr>
          <w:rStyle w:val="VerbatimChar"/>
        </w:rPr>
        <w:t xml:space="preserve">PI</w:t>
      </w:r>
    </w:p>
    <w:p>
      <w:r>
        <w:pict>
          <v:rect style="width:0;height:1.5pt" o:hralign="center" o:hrstd="t" o:hr="t"/>
        </w:pict>
      </w:r>
    </w:p>
    <w:bookmarkEnd w:id="35"/>
    <w:bookmarkStart w:id="36" w:name="sales-orders"/>
    <w:p>
      <w:pPr>
        <w:pStyle w:val="Heading3"/>
      </w:pPr>
      <w:r>
        <w:t xml:space="preserve">4.9 Sales Orders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Confirmed customer order; drives production, inventory, QC, dispatch, and invoicing.</w:t>
      </w:r>
    </w:p>
    <w:p>
      <w:pPr>
        <w:pStyle w:val="BodyText"/>
      </w:pPr>
      <w:r>
        <w:rPr>
          <w:bCs/>
          <w:b/>
        </w:rPr>
        <w:t xml:space="preserve">UI:</w:t>
      </w:r>
      <w:r>
        <w:t xml:space="preserve"> </w:t>
      </w:r>
      <w:r>
        <w:t xml:space="preserve">- Sales Orders list</w:t>
      </w:r>
      <w:r>
        <w:br/>
      </w:r>
      <w:r>
        <w:t xml:space="preserve">- Add / Edit Sales Order — full-page builder</w:t>
      </w:r>
      <w:r>
        <w:br/>
      </w:r>
      <w:r>
        <w:t xml:space="preserve">- Sales Order detail with stage stepper, timeline, and action buttons</w:t>
      </w:r>
    </w:p>
    <w:p>
      <w:pPr>
        <w:pStyle w:val="BodyText"/>
      </w:pPr>
      <w:r>
        <w:rPr>
          <w:bCs/>
          <w:b/>
        </w:rPr>
        <w:t xml:space="preserve">Header fields:</w:t>
      </w:r>
      <w:r>
        <w:t xml:space="preserve"> </w:t>
      </w:r>
      <w:r>
        <w:t xml:space="preserve">- Customer, contact, GSTIN</w:t>
      </w:r>
      <w:r>
        <w:br/>
      </w:r>
      <w:r>
        <w:t xml:space="preserve">- Order date, customer PO ref, delivery date</w:t>
      </w:r>
      <w:r>
        <w:br/>
      </w:r>
      <w:r>
        <w:t xml:space="preserve">- Priority: Normal, Urgent, High Priority, Critical, Custom</w:t>
      </w:r>
      <w:r>
        <w:br/>
      </w:r>
      <w:r>
        <w:t xml:space="preserve">- Linked quotation</w:t>
      </w:r>
      <w:r>
        <w:br/>
      </w:r>
      <w:r>
        <w:t xml:space="preserve">- Billing &amp; dispatch address</w:t>
      </w:r>
      <w:r>
        <w:br/>
      </w:r>
      <w:r>
        <w:t xml:space="preserve">- Payment &amp; delivery terms</w:t>
      </w:r>
      <w:r>
        <w:br/>
      </w:r>
      <w:r>
        <w:t xml:space="preserve">- Technical specifications, special instructions, internal remarks</w:t>
      </w:r>
      <w:r>
        <w:br/>
      </w:r>
      <w:r>
        <w:t xml:space="preserve">- Document upload references</w:t>
      </w:r>
    </w:p>
    <w:p>
      <w:pPr>
        <w:pStyle w:val="BodyText"/>
      </w:pPr>
      <w:r>
        <w:rPr>
          <w:bCs/>
          <w:b/>
        </w:rPr>
        <w:t xml:space="preserve">Line fields:</w:t>
      </w:r>
      <w:r>
        <w:t xml:space="preserve"> </w:t>
      </w:r>
      <w:r>
        <w:t xml:space="preserve">Same pattern as quotation (items from master, HSN, qty, rate, disc, tax, charges)</w:t>
      </w:r>
    </w:p>
    <w:p>
      <w:pPr>
        <w:pStyle w:val="BodyText"/>
      </w:pPr>
      <w:r>
        <w:rPr>
          <w:bCs/>
          <w:b/>
        </w:rPr>
        <w:t xml:space="preserve">Initial status:</w:t>
      </w:r>
      <w:r>
        <w:t xml:space="preserve"> </w:t>
      </w:r>
      <w:r>
        <w:t xml:space="preserve">Created / Saved</w:t>
      </w:r>
    </w:p>
    <w:p>
      <w:pPr>
        <w:pStyle w:val="BodyText"/>
      </w:pPr>
      <w:r>
        <w:rPr>
          <w:bCs/>
          <w:b/>
        </w:rPr>
        <w:t xml:space="preserve">Detail actions:</w:t>
      </w:r>
      <w:r>
        <w:t xml:space="preserve"> </w:t>
      </w:r>
      <w:r>
        <w:t xml:space="preserve">- Preview / Print / PDF (</w:t>
      </w:r>
      <w:r>
        <w:rPr>
          <w:rStyle w:val="VerbatimChar"/>
        </w:rPr>
        <w:t xml:space="preserve">DocActions</w:t>
      </w:r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Generate Proforma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Send to Production</w:t>
      </w:r>
      <w:r>
        <w:t xml:space="preserve"> </w:t>
      </w:r>
      <w:r>
        <w:t xml:space="preserve">(creates work order)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Create shipment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Post invoice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Advance stage</w:t>
      </w:r>
      <w:r>
        <w:t xml:space="preserve"> </w:t>
      </w:r>
      <w:r>
        <w:t xml:space="preserve">(manual step-through)</w:t>
      </w:r>
    </w:p>
    <w:p>
      <w:pPr>
        <w:pStyle w:val="BodyText"/>
      </w:pPr>
      <w:r>
        <w:rPr>
          <w:bCs/>
          <w:b/>
        </w:rPr>
        <w:t xml:space="preserve">Revision workflow:</w:t>
      </w:r>
      <w:r>
        <w:t xml:space="preserve"> </w:t>
      </w:r>
      <w:r>
        <w:t xml:space="preserve">After send-to-production, critical field changes set</w:t>
      </w:r>
      <w:r>
        <w:t xml:space="preserve"> </w:t>
      </w:r>
      <w:r>
        <w:rPr>
          <w:rStyle w:val="VerbatimChar"/>
        </w:rPr>
        <w:t xml:space="preserve">revisionPendingApproval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Revision Approval</w:t>
      </w:r>
      <w:r>
        <w:t xml:space="preserve"> </w:t>
      </w:r>
      <w:r>
        <w:t xml:space="preserve">queue.</w:t>
      </w:r>
    </w:p>
    <w:p>
      <w:pPr>
        <w:pStyle w:val="BodyText"/>
      </w:pPr>
      <w:r>
        <w:rPr>
          <w:bCs/>
          <w:b/>
        </w:rPr>
        <w:t xml:space="preserve">Number prefix:</w:t>
      </w:r>
      <w:r>
        <w:t xml:space="preserve"> </w:t>
      </w:r>
      <w:r>
        <w:rPr>
          <w:rStyle w:val="VerbatimChar"/>
        </w:rPr>
        <w:t xml:space="preserve">SO</w:t>
      </w:r>
    </w:p>
    <w:p>
      <w:pPr>
        <w:pStyle w:val="BodyText"/>
      </w:pPr>
      <w:r>
        <w:t xml:space="preserve">See</w:t>
      </w:r>
      <w:r>
        <w:t xml:space="preserve"> </w:t>
      </w:r>
      <w:hyperlink w:anchor="Xefaa0372ae16da371b093dd470b4a04d0c55a16">
        <w:r>
          <w:rPr>
            <w:rStyle w:val="Hyperlink"/>
          </w:rPr>
          <w:t xml:space="preserve">Section 6</w:t>
        </w:r>
      </w:hyperlink>
      <w:r>
        <w:t xml:space="preserve"> </w:t>
      </w:r>
      <w:r>
        <w:t xml:space="preserve">for the full 22-stage pipeline.</w:t>
      </w:r>
    </w:p>
    <w:p>
      <w:r>
        <w:pict>
          <v:rect style="width:0;height:1.5pt" o:hralign="center" o:hrstd="t" o:hr="t"/>
        </w:pict>
      </w:r>
    </w:p>
    <w:bookmarkEnd w:id="36"/>
    <w:bookmarkStart w:id="37" w:name="tax-invoices"/>
    <w:p>
      <w:pPr>
        <w:pStyle w:val="Heading3"/>
      </w:pPr>
      <w:r>
        <w:t xml:space="preserve">4.10 Tax Invoices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GST-compliant billing (domestic and export); links to sales order and receivables.</w:t>
      </w:r>
    </w:p>
    <w:p>
      <w:pPr>
        <w:pStyle w:val="BodyText"/>
      </w:pPr>
      <w:r>
        <w:rPr>
          <w:bCs/>
          <w:b/>
        </w:rPr>
        <w:t xml:space="preserve">UI:</w:t>
      </w:r>
      <w:r>
        <w:t xml:space="preserve"> </w:t>
      </w:r>
      <w:r>
        <w:t xml:space="preserve">Tax Invoices list, Create/Edit Tax Invoice, invoice detail with compliance actions</w:t>
      </w:r>
    </w:p>
    <w:p>
      <w:pPr>
        <w:pStyle w:val="BodyText"/>
      </w:pPr>
      <w:r>
        <w:rPr>
          <w:bCs/>
          <w:b/>
        </w:rPr>
        <w:t xml:space="preserve">Invoice types:</w:t>
      </w:r>
      <w:r>
        <w:t xml:space="preserve"> </w:t>
      </w:r>
      <w:r>
        <w:t xml:space="preserve">- Domestic Tax Invoice</w:t>
      </w:r>
      <w:r>
        <w:br/>
      </w:r>
      <w:r>
        <w:t xml:space="preserve">- Export Invoice</w:t>
      </w:r>
      <w:r>
        <w:br/>
      </w:r>
      <w:r>
        <w:t xml:space="preserve">- SEZ Invoice</w:t>
      </w:r>
      <w:r>
        <w:br/>
      </w:r>
      <w:r>
        <w:t xml:space="preserve">- Deemed Export Invoice</w:t>
      </w:r>
    </w:p>
    <w:p>
      <w:pPr>
        <w:pStyle w:val="BodyText"/>
      </w:pPr>
      <w:r>
        <w:rPr>
          <w:bCs/>
          <w:b/>
        </w:rPr>
        <w:t xml:space="preserve">Key fields:</w:t>
      </w:r>
      <w:r>
        <w:t xml:space="preserve"> </w:t>
      </w:r>
      <w:r>
        <w:t xml:space="preserve">- Invoice type, GST treatment</w:t>
      </w:r>
      <w:r>
        <w:br/>
      </w:r>
      <w:r>
        <w:t xml:space="preserve">- Customer, dates, place of supply</w:t>
      </w:r>
      <w:r>
        <w:br/>
      </w:r>
      <w:r>
        <w:t xml:space="preserve">- Linked sales order</w:t>
      </w:r>
      <w:r>
        <w:br/>
      </w:r>
      <w:r>
        <w:t xml:space="preserve">- Payment &amp; delivery terms, addresses</w:t>
      </w:r>
      <w:r>
        <w:br/>
      </w:r>
      <w:r>
        <w:t xml:space="preserve">- Currency, exchange rate, FX totals</w:t>
      </w:r>
      <w:r>
        <w:br/>
      </w:r>
      <w:r>
        <w:t xml:space="preserve">- Bank details (proforma/tax invoice policy)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Export block:</w:t>
      </w:r>
      <w:r>
        <w:t xml:space="preserve"> </w:t>
      </w:r>
      <w:r>
        <w:t xml:space="preserve">IEC, LUT number, incoterms, ports, weights, buyer country, export declaration, supply type</w:t>
      </w:r>
      <w:r>
        <w:br/>
      </w:r>
      <w:r>
        <w:t xml:space="preserve">- Line items, freight/packing/insurance</w:t>
      </w:r>
    </w:p>
    <w:p>
      <w:pPr>
        <w:pStyle w:val="BodyText"/>
      </w:pPr>
      <w:r>
        <w:rPr>
          <w:bCs/>
          <w:b/>
        </w:rPr>
        <w:t xml:space="preserve">Invoice statuses:</w:t>
      </w:r>
      <w:r>
        <w:t xml:space="preserve"> </w:t>
      </w:r>
      <w:r>
        <w:t xml:space="preserve">Posted, Partially Paid, Paid, Cancelled</w:t>
      </w:r>
    </w:p>
    <w:p>
      <w:pPr>
        <w:pStyle w:val="BodyText"/>
      </w:pPr>
      <w:r>
        <w:rPr>
          <w:bCs/>
          <w:b/>
        </w:rPr>
        <w:t xml:space="preserve">Compliance display statuses:</w:t>
      </w:r>
      <w:r>
        <w:t xml:space="preserve"> </w:t>
      </w:r>
      <w:r>
        <w:t xml:space="preserve">E-Invoice Generated, E-way Generated, E-Invoice + E-way (simulated IRN flow in prototype)</w:t>
      </w:r>
    </w:p>
    <w:p>
      <w:pPr>
        <w:pStyle w:val="BodyText"/>
      </w:pPr>
      <w:r>
        <w:rPr>
          <w:bCs/>
          <w:b/>
        </w:rPr>
        <w:t xml:space="preserve">Print copies:</w:t>
      </w:r>
      <w:r>
        <w:t xml:space="preserve"> </w:t>
      </w:r>
      <w:r>
        <w:t xml:space="preserve">ORIGINAL, DUPLICATE, TRIPLICATE, TRANSPORTER, OFFICE, RECIPIENT (multi-copy print modal)</w:t>
      </w:r>
    </w:p>
    <w:p>
      <w:pPr>
        <w:pStyle w:val="BodyText"/>
      </w:pPr>
      <w:r>
        <w:rPr>
          <w:bCs/>
          <w:b/>
        </w:rPr>
        <w:t xml:space="preserve">Ready-to-invoice banner:</w:t>
      </w:r>
      <w:r>
        <w:t xml:space="preserve"> </w:t>
      </w:r>
      <w:r>
        <w:t xml:space="preserve">Shows SOs in dispatch-ready stages without invoice</w:t>
      </w:r>
    </w:p>
    <w:p>
      <w:pPr>
        <w:pStyle w:val="BodyText"/>
      </w:pPr>
      <w:r>
        <w:rPr>
          <w:bCs/>
          <w:b/>
        </w:rPr>
        <w:t xml:space="preserve">Number prefix:</w:t>
      </w:r>
      <w:r>
        <w:t xml:space="preserve"> </w:t>
      </w:r>
      <w:r>
        <w:rPr>
          <w:rStyle w:val="VerbatimChar"/>
        </w:rPr>
        <w:t xml:space="preserve">INV</w:t>
      </w:r>
    </w:p>
    <w:p>
      <w:pPr>
        <w:pStyle w:val="BlockText"/>
      </w:pPr>
      <w:r>
        <w:t xml:space="preserve">Tax Invoices also appear under</w:t>
      </w:r>
      <w:r>
        <w:t xml:space="preserve"> </w:t>
      </w:r>
      <w:r>
        <w:rPr>
          <w:bCs/>
          <w:b/>
        </w:rPr>
        <w:t xml:space="preserve">Accounts → Receivables</w:t>
      </w:r>
      <w:r>
        <w:t xml:space="preserve"> </w:t>
      </w:r>
      <w:r>
        <w:t xml:space="preserve">for payment recording.</w:t>
      </w:r>
    </w:p>
    <w:p>
      <w:r>
        <w:pict>
          <v:rect style="width:0;height:1.5pt" o:hralign="center" o:hrstd="t" o:hr="t"/>
        </w:pict>
      </w:r>
    </w:p>
    <w:bookmarkEnd w:id="37"/>
    <w:bookmarkStart w:id="38" w:name="order-tracking"/>
    <w:p>
      <w:pPr>
        <w:pStyle w:val="Heading3"/>
      </w:pPr>
      <w:r>
        <w:t xml:space="preserve">4.11 Order Tracking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Kanban-style visibility of all open sales orders by stage.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One card per pipeline stage (excluding Closed) with order count</w:t>
      </w:r>
      <w:r>
        <w:br/>
      </w:r>
      <w:r>
        <w:t xml:space="preserve">- Click stage → list of orders in that stage</w:t>
      </w:r>
      <w:r>
        <w:br/>
      </w:r>
      <w:r>
        <w:t xml:space="preserve">- Drill-down: Order detail (WO, material requirement, dispatch, timeline)</w:t>
      </w:r>
      <w:r>
        <w:br/>
      </w:r>
      <w:r>
        <w:t xml:space="preserve">- Customer snapshot and value breakdown popups</w:t>
      </w:r>
    </w:p>
    <w:p>
      <w:r>
        <w:pict>
          <v:rect style="width:0;height:1.5pt" o:hralign="center" o:hrstd="t" o:hr="t"/>
        </w:pict>
      </w:r>
    </w:p>
    <w:bookmarkEnd w:id="38"/>
    <w:bookmarkStart w:id="39" w:name="order-history"/>
    <w:p>
      <w:pPr>
        <w:pStyle w:val="Heading3"/>
      </w:pPr>
      <w:r>
        <w:t xml:space="preserve">4.12 Order History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Archive of closed/completed orders.</w:t>
      </w:r>
    </w:p>
    <w:p>
      <w:pPr>
        <w:pStyle w:val="BodyText"/>
      </w:pPr>
      <w:r>
        <w:rPr>
          <w:bCs/>
          <w:b/>
        </w:rPr>
        <w:t xml:space="preserve">Fields shown:</w:t>
      </w:r>
      <w:r>
        <w:t xml:space="preserve"> </w:t>
      </w:r>
      <w:r>
        <w:t xml:space="preserve">SO number, customer, closure date, final status, lifecycle event count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View opens printable order timeline</w:t>
      </w:r>
    </w:p>
    <w:p>
      <w:r>
        <w:pict>
          <v:rect style="width:0;height:1.5pt" o:hralign="center" o:hrstd="t" o:hr="t"/>
        </w:pict>
      </w:r>
    </w:p>
    <w:bookmarkEnd w:id="39"/>
    <w:bookmarkStart w:id="40" w:name="discount-approval"/>
    <w:p>
      <w:pPr>
        <w:pStyle w:val="Heading3"/>
      </w:pPr>
      <w:r>
        <w:t xml:space="preserve">4.13 Discount Approval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Manager queue for high-discount quotations.</w:t>
      </w:r>
    </w:p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Quotations with line or overall discount</w:t>
      </w:r>
      <w:r>
        <w:t xml:space="preserve"> </w:t>
      </w:r>
      <w:r>
        <w:rPr>
          <w:bCs/>
          <w:b/>
        </w:rPr>
        <w:t xml:space="preserve">&gt; 10%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Approve (→ Approved) / Reject (→ Draft)</w:t>
      </w:r>
    </w:p>
    <w:p>
      <w:pPr>
        <w:pStyle w:val="BodyText"/>
      </w:pPr>
      <w:r>
        <w:rPr>
          <w:bCs/>
          <w:b/>
        </w:rPr>
        <w:t xml:space="preserve">Requires:</w:t>
      </w:r>
      <w:r>
        <w:t xml:space="preserve"> </w:t>
      </w:r>
      <w:r>
        <w:t xml:space="preserve">Approve permission</w:t>
      </w:r>
    </w:p>
    <w:p>
      <w:r>
        <w:pict>
          <v:rect style="width:0;height:1.5pt" o:hralign="center" o:hrstd="t" o:hr="t"/>
        </w:pict>
      </w:r>
    </w:p>
    <w:bookmarkEnd w:id="40"/>
    <w:bookmarkStart w:id="41" w:name="revision-approval"/>
    <w:p>
      <w:pPr>
        <w:pStyle w:val="Heading3"/>
      </w:pPr>
      <w:r>
        <w:t xml:space="preserve">4.14 Revision Approval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Control changes to sales orders after production has started.</w:t>
      </w:r>
    </w:p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SO with</w:t>
      </w:r>
      <w:r>
        <w:t xml:space="preserve"> </w:t>
      </w:r>
      <w:r>
        <w:rPr>
          <w:rStyle w:val="VerbatimChar"/>
        </w:rPr>
        <w:t xml:space="preserve">revisionPendingApproval</w:t>
      </w:r>
      <w:r>
        <w:t xml:space="preserve"> </w:t>
      </w:r>
      <w:r>
        <w:t xml:space="preserve">after send-to-production edits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Approve (notifies production, updates linked WO) / Reject</w:t>
      </w:r>
    </w:p>
    <w:p>
      <w:pPr>
        <w:pStyle w:val="BodyText"/>
      </w:pPr>
      <w:r>
        <w:rPr>
          <w:bCs/>
          <w:b/>
        </w:rPr>
        <w:t xml:space="preserve">Requires:</w:t>
      </w:r>
      <w:r>
        <w:t xml:space="preserve"> </w:t>
      </w:r>
      <w:r>
        <w:t xml:space="preserve">Approve permission</w:t>
      </w:r>
    </w:p>
    <w:p>
      <w:r>
        <w:pict>
          <v:rect style="width:0;height:1.5pt" o:hralign="center" o:hrstd="t" o:hr="t"/>
        </w:pict>
      </w:r>
    </w:p>
    <w:bookmarkEnd w:id="41"/>
    <w:bookmarkStart w:id="42" w:name="price-list"/>
    <w:p>
      <w:pPr>
        <w:pStyle w:val="Heading3"/>
      </w:pPr>
      <w:r>
        <w:t xml:space="preserve">4.15 Price List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Standard and floor rates per item for quotation pricing control.</w:t>
      </w:r>
    </w:p>
    <w:p>
      <w:pPr>
        <w:pStyle w:val="BodyText"/>
      </w:pPr>
      <w:r>
        <w:rPr>
          <w:bCs/>
          <w:b/>
        </w:rPr>
        <w:t xml:space="preserve">Fields:</w:t>
      </w:r>
      <w:r>
        <w:t xml:space="preserve"> </w:t>
      </w:r>
      <w:r>
        <w:t xml:space="preserve">Item (master), list rate, floor rate, effective date</w:t>
      </w:r>
    </w:p>
    <w:p>
      <w:pPr>
        <w:pStyle w:val="BodyText"/>
      </w:pPr>
      <w:r>
        <w:rPr>
          <w:bCs/>
          <w:b/>
        </w:rPr>
        <w:t xml:space="preserve">Usage:</w:t>
      </w:r>
      <w:r>
        <w:t xml:space="preserve"> </w:t>
      </w:r>
      <w:r>
        <w:t xml:space="preserve">Quotation lines warn when rate is below floor rate</w:t>
      </w:r>
    </w:p>
    <w:p>
      <w:r>
        <w:pict>
          <v:rect style="width:0;height:1.5pt" o:hralign="center" o:hrstd="t" o:hr="t"/>
        </w:pict>
      </w:r>
    </w:p>
    <w:bookmarkEnd w:id="42"/>
    <w:bookmarkStart w:id="43" w:name="currencies"/>
    <w:p>
      <w:pPr>
        <w:pStyle w:val="Heading3"/>
      </w:pPr>
      <w:r>
        <w:t xml:space="preserve">4.16 Currencies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Multi-currency support for customers and invoices.</w:t>
      </w:r>
    </w:p>
    <w:p>
      <w:pPr>
        <w:pStyle w:val="BodyText"/>
      </w:pPr>
      <w:r>
        <w:rPr>
          <w:bCs/>
          <w:b/>
        </w:rPr>
        <w:t xml:space="preserve">Fields:</w:t>
      </w:r>
      <w:r>
        <w:t xml:space="preserve"> </w:t>
      </w:r>
      <w:r>
        <w:t xml:space="preserve">Code, name, symbol, rate to INR, base currency flag</w:t>
      </w:r>
    </w:p>
    <w:p>
      <w:r>
        <w:pict>
          <v:rect style="width:0;height:1.5pt" o:hralign="center" o:hrstd="t" o:hr="t"/>
        </w:pict>
      </w:r>
    </w:p>
    <w:bookmarkEnd w:id="43"/>
    <w:bookmarkStart w:id="44" w:name="pin-codes"/>
    <w:p>
      <w:pPr>
        <w:pStyle w:val="Heading3"/>
      </w:pPr>
      <w:r>
        <w:t xml:space="preserve">4.17 PIN Codes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Auto-fill city, district, state, state code on addresses.</w:t>
      </w:r>
    </w:p>
    <w:p>
      <w:pPr>
        <w:pStyle w:val="BodyText"/>
      </w:pPr>
      <w:r>
        <w:rPr>
          <w:bCs/>
          <w:b/>
        </w:rPr>
        <w:t xml:space="preserve">Fields:</w:t>
      </w:r>
      <w:r>
        <w:t xml:space="preserve"> </w:t>
      </w:r>
      <w:r>
        <w:t xml:space="preserve">PIN, city, district, state, state code, country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document-conversion-pipeline"/>
    <w:p>
      <w:pPr>
        <w:pStyle w:val="Heading2"/>
      </w:pPr>
      <w:r>
        <w:t xml:space="preserve">5. Document conversion pipeline</w:t>
      </w:r>
    </w:p>
    <w:p>
      <w:pPr>
        <w:pStyle w:val="FirstParagraph"/>
      </w:pPr>
      <w:r>
        <w:t xml:space="preserve">Standard path shown on quotation detail (</w:t>
      </w:r>
      <w:r>
        <w:rPr>
          <w:bCs/>
          <w:b/>
        </w:rPr>
        <w:t xml:space="preserve">Conversion workflow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Enquiry → Quotation → Proforma Invoice → Sales Order → Tax Invoice → Dispatch</w:t>
      </w:r>
    </w:p>
    <w:bookmarkStart w:id="46" w:name="conversion-matrix"/>
    <w:p>
      <w:pPr>
        <w:pStyle w:val="Heading3"/>
      </w:pPr>
      <w:r>
        <w:t xml:space="preserve">Conversion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247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Quotation</w:t>
            </w:r>
            <w:r>
              <w:t xml:space="preserve"> </w:t>
            </w:r>
            <w:r>
              <w:t xml:space="preserve">on enquiry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Convert to Sales Order</w:t>
            </w:r>
            <w:r>
              <w:t xml:space="preserve"> </w:t>
            </w:r>
            <w:r>
              <w:t xml:space="preserve">(requires quotation)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button on quotation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button; marks quote</w:t>
            </w:r>
            <w:r>
              <w:t xml:space="preserve"> </w:t>
            </w:r>
            <w:r>
              <w:rPr>
                <w:bCs/>
                <w:b/>
              </w:rPr>
              <w:t xml:space="preserve">Won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SO, opens invoice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SO, creates shipment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 Proforma</w:t>
            </w:r>
            <w:r>
              <w:t xml:space="preserve"> </w:t>
            </w:r>
            <w:r>
              <w:t xml:space="preserve">on SO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Send to Production</w:t>
            </w:r>
            <w:r>
              <w:t xml:space="preserve"> </w:t>
            </w:r>
            <w:r>
              <w:t xml:space="preserve">→ Work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shipment</w:t>
            </w:r>
            <w:r>
              <w:t xml:space="preserve"> </w:t>
            </w:r>
            <w:r>
              <w:t xml:space="preserve">(dispatch-ready stages)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Invoice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module: In-transit → Delivered</w:t>
            </w:r>
          </w:p>
        </w:tc>
      </w:tr>
    </w:tbl>
    <w:p>
      <w:pPr>
        <w:pStyle w:val="BodyText"/>
      </w:pPr>
      <w:r>
        <w:t xml:space="preserve">All conversions use</w:t>
      </w:r>
      <w:r>
        <w:t xml:space="preserve"> </w:t>
      </w:r>
      <w:r>
        <w:rPr>
          <w:rStyle w:val="VerbatimChar"/>
          <w:bCs/>
          <w:b/>
        </w:rPr>
        <w:t xml:space="preserve">VG.forwardDocument</w:t>
      </w:r>
      <w:r>
        <w:t xml:space="preserve"> </w:t>
      </w:r>
      <w:r>
        <w:t xml:space="preserve">with confirmation dialogs (</w:t>
      </w:r>
      <w:r>
        <w:rPr>
          <w:rStyle w:val="VerbatimChar"/>
        </w:rPr>
        <w:t xml:space="preserve">doc-conversion.jsx</w:t>
      </w:r>
      <w:r>
        <w:t xml:space="preserve">) and audit logging via</w:t>
      </w:r>
      <w:r>
        <w:t xml:space="preserve"> </w:t>
      </w:r>
      <w:r>
        <w:rPr>
          <w:rStyle w:val="VerbatimChar"/>
        </w:rPr>
        <w:t xml:space="preserve">store.recordDocumentConversion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ales-order-lifecycle"/>
    <w:p>
      <w:pPr>
        <w:pStyle w:val="Heading2"/>
      </w:pPr>
      <w:r>
        <w:t xml:space="preserve">6. Sales order lifecycle</w:t>
      </w:r>
    </w:p>
    <w:p>
      <w:pPr>
        <w:pStyle w:val="FirstParagraph"/>
      </w:pPr>
      <w:r>
        <w:t xml:space="preserve">Sales orders progress through</w:t>
      </w:r>
      <w:r>
        <w:t xml:space="preserve"> </w:t>
      </w:r>
      <w:r>
        <w:rPr>
          <w:bCs/>
          <w:b/>
        </w:rPr>
        <w:t xml:space="preserve">22 stages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ORDER_FLOW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/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to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by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Requirement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Shortage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Partially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Fully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to Finished Goods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to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Dispatched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Dispatched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Automatic updates:</w:t>
      </w:r>
      <w:r>
        <w:t xml:space="preserve"> </w:t>
      </w:r>
      <w:r>
        <w:t xml:space="preserve">Production, inventory issue, QC, and dispatch modules update SO stages via</w:t>
      </w:r>
      <w:r>
        <w:t xml:space="preserve"> </w:t>
      </w:r>
      <w:r>
        <w:rPr>
          <w:rStyle w:val="VerbatimChar"/>
        </w:rPr>
        <w:t xml:space="preserve">store._setSOStage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Manual advance:</w:t>
      </w:r>
      <w:r>
        <w:t xml:space="preserve"> </w:t>
      </w:r>
      <w:r>
        <w:t xml:space="preserve">SO detail allows stepping through stages (with special handling for production acceptance).</w:t>
      </w:r>
    </w:p>
    <w:p>
      <w:pPr>
        <w:pStyle w:val="BodyText"/>
      </w:pPr>
      <w:r>
        <w:rPr>
          <w:bCs/>
          <w:b/>
        </w:rPr>
        <w:t xml:space="preserve">Invoicing stages:</w:t>
      </w:r>
      <w:r>
        <w:t xml:space="preserve"> </w:t>
      </w:r>
      <w:r>
        <w:t xml:space="preserve">Ready to Dispatch, Ready for Dispatch, Dispatch Planned, Partially/Fully Dispatched, Dispatched, Invoiced</w:t>
      </w:r>
    </w:p>
    <w:p>
      <w:r>
        <w:pict>
          <v:rect style="width:0;height:1.5pt" o:hralign="center" o:hrstd="t" o:hr="t"/>
        </w:pict>
      </w:r>
    </w:p>
    <w:bookmarkEnd w:id="48"/>
    <w:bookmarkStart w:id="49" w:name="master-data-dependencies"/>
    <w:p>
      <w:pPr>
        <w:pStyle w:val="Heading2"/>
      </w:pPr>
      <w:r>
        <w:t xml:space="preserve">7. Master data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327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Quote, SO, proforma, invoice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 requirement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tax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rate + floor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Customer, quote, SO, proforma,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Multi-currency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auto-fill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Proforma &amp; tax invoice 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layout per doc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GSTIN, headers, E-Invoice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Default seeded payment terms:</w:t>
      </w:r>
      <w:r>
        <w:t xml:space="preserve"> </w:t>
      </w:r>
      <w:r>
        <w:t xml:space="preserve">100% Advance; 50% Advance / 50% before dispatch; 30/45 Days Credit; Against Delivery</w:t>
      </w:r>
    </w:p>
    <w:p>
      <w:pPr>
        <w:pStyle w:val="BodyText"/>
      </w:pPr>
      <w:r>
        <w:rPr>
          <w:bCs/>
          <w:b/>
        </w:rPr>
        <w:t xml:space="preserve">Default seeded delivery terms:</w:t>
      </w:r>
      <w:r>
        <w:t xml:space="preserve"> </w:t>
      </w:r>
      <w:r>
        <w:t xml:space="preserve">Ex-Works, FOR Destination, Within 1/2/4 Weeks</w:t>
      </w:r>
    </w:p>
    <w:p>
      <w:pPr>
        <w:pStyle w:val="BodyText"/>
      </w:pPr>
      <w:r>
        <w:t xml:space="preserve">Items, categories, taxes, and units are maintained in the</w:t>
      </w:r>
      <w:r>
        <w:t xml:space="preserve"> </w:t>
      </w:r>
      <w:r>
        <w:rPr>
          <w:bCs/>
          <w:b/>
        </w:rPr>
        <w:t xml:space="preserve">Inventory</w:t>
      </w:r>
      <w:r>
        <w:t xml:space="preserve"> </w:t>
      </w:r>
      <w:r>
        <w:t xml:space="preserve">module but are required for sales line entry.</w:t>
      </w:r>
    </w:p>
    <w:p>
      <w:r>
        <w:pict>
          <v:rect style="width:0;height:1.5pt" o:hralign="center" o:hrstd="t" o:hr="t"/>
        </w:pict>
      </w:r>
    </w:p>
    <w:bookmarkEnd w:id="49"/>
    <w:bookmarkStart w:id="50" w:name="numbering"/>
    <w:p>
      <w:pPr>
        <w:pStyle w:val="Heading2"/>
      </w:pPr>
      <w:r>
        <w:t xml:space="preserve">8. Numbering</w:t>
      </w:r>
    </w:p>
    <w:p>
      <w:pPr>
        <w:pStyle w:val="FirstParagraph"/>
      </w:pPr>
      <w:r>
        <w:t xml:space="preserve">Document numbers use</w:t>
      </w:r>
      <w:r>
        <w:t xml:space="preserve"> </w:t>
      </w:r>
      <w:r>
        <w:rPr>
          <w:rStyle w:val="VerbatimChar"/>
        </w:rPr>
        <w:t xml:space="preserve">store.nextNo()</w:t>
      </w:r>
      <w:r>
        <w:t xml:space="preserve"> </w:t>
      </w:r>
      <w:r>
        <w:t xml:space="preserve">with Admin-configurable</w:t>
      </w:r>
      <w:r>
        <w:t xml:space="preserve"> </w:t>
      </w:r>
      <w:r>
        <w:rPr>
          <w:bCs/>
          <w:b/>
        </w:rPr>
        <w:t xml:space="preserve">Number Series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VG.numberingEngine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enquiry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(Production module)</w:t>
            </w:r>
          </w:p>
        </w:tc>
      </w:tr>
    </w:tbl>
    <w:p>
      <w:pPr>
        <w:pStyle w:val="BodyText"/>
      </w:pPr>
      <w:r>
        <w:t xml:space="preserve">Default pattern:</w:t>
      </w:r>
      <w:r>
        <w:t xml:space="preserve"> </w:t>
      </w:r>
      <w:r>
        <w:rPr>
          <w:bCs/>
          <w:b/>
        </w:rPr>
        <w:t xml:space="preserve">prefix + calendar year + zero-padded sequence</w:t>
      </w:r>
      <w:r>
        <w:t xml:space="preserve"> </w:t>
      </w:r>
      <w:r>
        <w:t xml:space="preserve">(yearly reset). Legacy slash formats are normalized on migration.</w:t>
      </w:r>
    </w:p>
    <w:p>
      <w:pPr>
        <w:pStyle w:val="BodyText"/>
      </w:pPr>
      <w:r>
        <w:t xml:space="preserve">Configure under</w:t>
      </w:r>
      <w:r>
        <w:t xml:space="preserve"> </w:t>
      </w:r>
      <w:r>
        <w:rPr>
          <w:bCs/>
          <w:b/>
        </w:rPr>
        <w:t xml:space="preserve">Admin → Numbering Settings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4" w:name="approvals-and-field-permissions"/>
    <w:p>
      <w:pPr>
        <w:pStyle w:val="Heading2"/>
      </w:pPr>
      <w:r>
        <w:t xml:space="preserve">9. Approvals and field permissions</w:t>
      </w:r>
    </w:p>
    <w:bookmarkStart w:id="51" w:name="built-in-approval-rules-sales-module"/>
    <w:p>
      <w:pPr>
        <w:pStyle w:val="Heading3"/>
      </w:pPr>
      <w:r>
        <w:t xml:space="preserve">Built-in approval rules (Sales module)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64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&gt;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after send-to-production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customer without approver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(inline)</w:t>
            </w:r>
          </w:p>
        </w:tc>
      </w:tr>
    </w:tbl>
    <w:bookmarkEnd w:id="51"/>
    <w:bookmarkStart w:id="52" w:name="admin-approval-workflows-seeded"/>
    <w:p>
      <w:pPr>
        <w:pStyle w:val="Heading3"/>
      </w:pPr>
      <w:r>
        <w:t xml:space="preserve">Admin approval workflows (seeded)</w:t>
      </w:r>
    </w:p>
    <w:p>
      <w:pPr>
        <w:pStyle w:val="FirstParagraph"/>
      </w:pPr>
      <w:r>
        <w:t xml:space="preserve">Configurable in Admin → Approvals:</w:t>
      </w:r>
      <w:r>
        <w:t xml:space="preserve"> </w:t>
      </w:r>
      <w:r>
        <w:t xml:space="preserve">- Quotation discount</w:t>
      </w:r>
      <w:r>
        <w:br/>
      </w:r>
      <w:r>
        <w:t xml:space="preserve">- Sales order</w:t>
      </w:r>
      <w:r>
        <w:br/>
      </w:r>
      <w:r>
        <w:t xml:space="preserve">- (Plus purchase, leave, vendor payment, etc.)</w:t>
      </w:r>
    </w:p>
    <w:bookmarkEnd w:id="52"/>
    <w:bookmarkStart w:id="53" w:name="X881f0b366ce08972d073fbd75f941d09d352ff8"/>
    <w:p>
      <w:pPr>
        <w:pStyle w:val="Heading3"/>
      </w:pPr>
      <w:r>
        <w:t xml:space="preserve">Field permissions (Admin → Field Permissions)</w:t>
      </w:r>
    </w:p>
    <w:p>
      <w:pPr>
        <w:pStyle w:val="FirstParagraph"/>
      </w:pPr>
      <w:r>
        <w:t xml:space="preserve">Granular control per module:</w:t>
      </w:r>
      <w:r>
        <w:t xml:space="preserve"> </w:t>
      </w:r>
      <w:r>
        <w:rPr>
          <w:rStyle w:val="VerbatimChar"/>
        </w:rPr>
        <w:t xml:space="preserve">quotation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 etc.</w:t>
      </w:r>
    </w:p>
    <w:p>
      <w:pPr>
        <w:pStyle w:val="BodyText"/>
      </w:pPr>
      <w:r>
        <w:rPr>
          <w:bCs/>
          <w:b/>
        </w:rPr>
        <w:t xml:space="preserve">Default for Sales Executive on quotations: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— visible, not editable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discountPct</w:t>
      </w:r>
      <w:r>
        <w:t xml:space="preserve"> </w:t>
      </w:r>
      <w:r>
        <w:t xml:space="preserve">— editable, approval required when over limit</w:t>
      </w:r>
    </w:p>
    <w:p>
      <w:pPr>
        <w:pStyle w:val="BodyText"/>
      </w:pPr>
      <w:r>
        <w:t xml:space="preserve">Enforced via</w:t>
      </w:r>
      <w:r>
        <w:t xml:space="preserve"> </w:t>
      </w:r>
      <w:r>
        <w:rPr>
          <w:rStyle w:val="VerbatimChar"/>
        </w:rPr>
        <w:t xml:space="preserve">VG.fieldRule(roleKey, "quotation", field)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df-print-and-email"/>
    <w:p>
      <w:pPr>
        <w:pStyle w:val="Heading2"/>
      </w:pPr>
      <w:r>
        <w:t xml:space="preserve">10. PDF, print, and email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(mailto + marks 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(multi-copy)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360°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Engine:</w:t>
      </w:r>
      <w:r>
        <w:t xml:space="preserve"> </w:t>
      </w:r>
      <w:r>
        <w:rPr>
          <w:rStyle w:val="VerbatimChar"/>
        </w:rPr>
        <w:t xml:space="preserve">printDocument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VG.printStyledDocument</w:t>
      </w:r>
      <w:r>
        <w:t xml:space="preserve"> </w:t>
      </w:r>
      <w:r>
        <w:t xml:space="preserve">with document templates from</w:t>
      </w:r>
      <w:r>
        <w:t xml:space="preserve"> </w:t>
      </w:r>
      <w:r>
        <w:rPr>
          <w:rStyle w:val="VerbatimChar"/>
        </w:rPr>
        <w:t xml:space="preserve">doc-designer.jsx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Quotation PDF:</w:t>
      </w:r>
      <w:r>
        <w:t xml:space="preserve"> </w:t>
      </w:r>
      <w:r>
        <w:t xml:space="preserve">Industrial international layout (</w:t>
      </w:r>
      <w:r>
        <w:rPr>
          <w:rStyle w:val="VerbatimChar"/>
        </w:rPr>
        <w:t xml:space="preserve">VG.buildIndustrialDocument</w:t>
      </w:r>
      <w:r>
        <w:t xml:space="preserve"> </w:t>
      </w:r>
      <w:r>
        <w:t xml:space="preserve">/ premium commercial offer template).</w:t>
      </w:r>
    </w:p>
    <w:p>
      <w:pPr>
        <w:pStyle w:val="BodyText"/>
      </w:pPr>
      <w:r>
        <w:rPr>
          <w:bCs/>
          <w:b/>
        </w:rPr>
        <w:t xml:space="preserve">Invoice copies:</w:t>
      </w:r>
      <w:r>
        <w:t xml:space="preserve"> </w:t>
      </w:r>
      <w:r>
        <w:t xml:space="preserve">User selects copy types; each prints on a separate page.</w:t>
      </w:r>
    </w:p>
    <w:p>
      <w:pPr>
        <w:pStyle w:val="BodyText"/>
      </w:pPr>
      <w:r>
        <w:rPr>
          <w:bCs/>
          <w:b/>
        </w:rPr>
        <w:t xml:space="preserve">Email:</w:t>
      </w:r>
      <w:r>
        <w:t xml:space="preserve"> </w:t>
      </w:r>
      <w:r>
        <w:t xml:space="preserve">Quotation email opens the system mail client with subject/body; PDF is not auto-attached.</w:t>
      </w:r>
    </w:p>
    <w:p>
      <w:r>
        <w:pict>
          <v:rect style="width:0;height:1.5pt" o:hralign="center" o:hrstd="t" o:hr="t"/>
        </w:pict>
      </w:r>
    </w:p>
    <w:bookmarkEnd w:id="55"/>
    <w:bookmarkStart w:id="59" w:name="reports-1"/>
    <w:p>
      <w:pPr>
        <w:pStyle w:val="Heading2"/>
      </w:pPr>
      <w:r>
        <w:t xml:space="preserve">11. Reports</w:t>
      </w:r>
    </w:p>
    <w:bookmarkStart w:id="56" w:name="sales-reports-12-reports"/>
    <w:p>
      <w:pPr>
        <w:pStyle w:val="Heading3"/>
      </w:pPr>
      <w:r>
        <w:t xml:space="preserve">Sales → Reports (12 reports)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Quotation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Order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Invoice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Invoice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Currency-wise Sales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Rate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LUT-wise Export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Country-wise Export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Customer-wise Export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Currency Receivables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 / Lost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Master</w:t>
            </w:r>
          </w:p>
        </w:tc>
      </w:tr>
    </w:tbl>
    <w:p>
      <w:pPr>
        <w:pStyle w:val="BodyText"/>
      </w:pPr>
      <w:r>
        <w:t xml:space="preserve">All reports include company header/footer. Requires</w:t>
      </w:r>
      <w:r>
        <w:t xml:space="preserve"> </w:t>
      </w:r>
      <w:r>
        <w:rPr>
          <w:bCs/>
          <w:b/>
        </w:rPr>
        <w:t xml:space="preserve">Print</w:t>
      </w:r>
      <w:r>
        <w:t xml:space="preserve"> </w:t>
      </w:r>
      <w:r>
        <w:t xml:space="preserve">permission.</w:t>
      </w:r>
    </w:p>
    <w:bookmarkEnd w:id="56"/>
    <w:bookmarkStart w:id="57" w:name="enquiry-reports-9-reports"/>
    <w:p>
      <w:pPr>
        <w:pStyle w:val="Heading3"/>
      </w:pPr>
      <w:r>
        <w:t xml:space="preserve">Enquiry reports (9 reports)</w:t>
      </w:r>
    </w:p>
    <w:p>
      <w:pPr>
        <w:pStyle w:val="FirstParagraph"/>
      </w:pPr>
      <w:r>
        <w:t xml:space="preserve">Available under Enquiries page and embedded in Sales → Reports: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 status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sent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quotation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due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enquiry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 enquiry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Salesperson-wise enquiry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Customer-wise enquiry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Product-wise enquiry report</w:t>
            </w:r>
          </w:p>
        </w:tc>
      </w:tr>
    </w:tbl>
    <w:bookmarkEnd w:id="57"/>
    <w:bookmarkStart w:id="58" w:name="list-level-exports"/>
    <w:p>
      <w:pPr>
        <w:pStyle w:val="Heading3"/>
      </w:pPr>
      <w:r>
        <w:t xml:space="preserve">List-level exports</w:t>
      </w:r>
    </w:p>
    <w:p>
      <w:pPr>
        <w:numPr>
          <w:ilvl w:val="0"/>
          <w:numId w:val="1005"/>
        </w:numPr>
        <w:pStyle w:val="Compact"/>
      </w:pPr>
      <w:r>
        <w:t xml:space="preserve">Most lists support</w:t>
      </w:r>
      <w:r>
        <w:t xml:space="preserve"> </w:t>
      </w:r>
      <w:r>
        <w:rPr>
          <w:bCs/>
          <w:b/>
        </w:rPr>
        <w:t xml:space="preserve">Print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RecordTable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Customer 360° supports</w:t>
      </w:r>
      <w:r>
        <w:t xml:space="preserve"> </w:t>
      </w:r>
      <w:r>
        <w:rPr>
          <w:bCs/>
          <w:b/>
        </w:rPr>
        <w:t xml:space="preserve">Export Excel</w:t>
      </w:r>
      <w:r>
        <w:t xml:space="preserve"> </w:t>
      </w:r>
      <w:r>
        <w:t xml:space="preserve">(CSV), transaction summary PDF, statement PDF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cross-module-integrations"/>
    <w:p>
      <w:pPr>
        <w:pStyle w:val="Heading2"/>
      </w:pPr>
      <w:r>
        <w:t xml:space="preserve">12. Cross-module integrations</w:t>
      </w:r>
    </w:p>
    <w:bookmarkStart w:id="60" w:name="production"/>
    <w:p>
      <w:pPr>
        <w:pStyle w:val="Heading3"/>
      </w:pPr>
      <w:r>
        <w:t xml:space="preserve">Production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Send to Production</w:t>
      </w:r>
      <w:r>
        <w:t xml:space="preserve"> </w:t>
      </w:r>
      <w:r>
        <w:t xml:space="preserve">creates a</w:t>
      </w:r>
      <w:r>
        <w:t xml:space="preserve"> </w:t>
      </w:r>
      <w:r>
        <w:rPr>
          <w:bCs/>
          <w:b/>
        </w:rPr>
        <w:t xml:space="preserve">Work 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store.sendSalesOrderToProduction</w:t>
      </w:r>
      <w:r>
        <w:t xml:space="preserve">)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SO stages sync with BOM, material issue, production progress, FG transfer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Revision approval updates linked work order</w:t>
      </w:r>
    </w:p>
    <w:bookmarkEnd w:id="60"/>
    <w:bookmarkStart w:id="61" w:name="inventory"/>
    <w:p>
      <w:pPr>
        <w:pStyle w:val="Heading3"/>
      </w:pPr>
      <w:r>
        <w:t xml:space="preserve">Inventory</w:t>
      </w:r>
    </w:p>
    <w:p>
      <w:pPr>
        <w:numPr>
          <w:ilvl w:val="0"/>
          <w:numId w:val="1007"/>
        </w:numPr>
        <w:pStyle w:val="Compact"/>
      </w:pPr>
      <w:r>
        <w:t xml:space="preserve">Items, HSN, units from Item Master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Price list floor rates on quotations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Material requirements and issues visible in Order Tracking drill-down</w:t>
      </w:r>
    </w:p>
    <w:bookmarkEnd w:id="61"/>
    <w:bookmarkStart w:id="62" w:name="quality"/>
    <w:p>
      <w:pPr>
        <w:pStyle w:val="Heading3"/>
      </w:pPr>
      <w:r>
        <w:t xml:space="preserve">Quality</w:t>
      </w:r>
    </w:p>
    <w:p>
      <w:pPr>
        <w:numPr>
          <w:ilvl w:val="0"/>
          <w:numId w:val="1008"/>
        </w:numPr>
        <w:pStyle w:val="Compact"/>
      </w:pPr>
      <w:r>
        <w:t xml:space="preserve">SO stages: Sent to Quality → QC Pending → QC Accepted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QC acceptance can push dispatch queue → Ready for Dispatch</w:t>
      </w:r>
    </w:p>
    <w:bookmarkEnd w:id="62"/>
    <w:bookmarkStart w:id="63" w:name="dispatch"/>
    <w:p>
      <w:pPr>
        <w:pStyle w:val="Heading3"/>
      </w:pPr>
      <w:r>
        <w:t xml:space="preserve">Dispatch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Shipments</w:t>
      </w:r>
      <w:r>
        <w:t xml:space="preserve"> </w:t>
      </w:r>
      <w:r>
        <w:t xml:space="preserve">module manages Pending → In-transit → Delivered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Sales creates shipment from SO; dispatch team completes delivery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Delivery updates SO to Partially/Fully Dispatched; full delivery writes</w:t>
      </w:r>
      <w:r>
        <w:t xml:space="preserve"> </w:t>
      </w:r>
      <w:r>
        <w:rPr>
          <w:bCs/>
          <w:b/>
        </w:rPr>
        <w:t xml:space="preserve">orderHistory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Shipment prefix:</w:t>
      </w:r>
      <w:r>
        <w:t xml:space="preserve"> </w:t>
      </w:r>
      <w:r>
        <w:rPr>
          <w:bCs/>
          <w:b/>
        </w:rPr>
        <w:t xml:space="preserve">SH</w:t>
      </w:r>
      <w:r>
        <w:t xml:space="preserve">; Dispatch Note / Gate Pass PDF</w:t>
      </w:r>
    </w:p>
    <w:bookmarkEnd w:id="63"/>
    <w:bookmarkStart w:id="64" w:name="accounts"/>
    <w:p>
      <w:pPr>
        <w:pStyle w:val="Heading3"/>
      </w:pPr>
      <w:r>
        <w:t xml:space="preserve">Accounts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Receivables</w:t>
      </w:r>
      <w:r>
        <w:t xml:space="preserve"> </w:t>
      </w:r>
      <w:r>
        <w:t xml:space="preserve">mirrors invoices + payment recording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store.recordPayment</w:t>
      </w:r>
      <w:r>
        <w:t xml:space="preserve"> </w:t>
      </w:r>
      <w:r>
        <w:t xml:space="preserve">updates invoice Paid / Partially Paid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Customer 360° finance tiles require accounts permission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Receivables ageing report in Accounts module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roles-and-permissions"/>
    <w:p>
      <w:pPr>
        <w:pStyle w:val="Heading2"/>
      </w:pPr>
      <w:r>
        <w:t xml:space="preserve">13. Roles and permissions</w:t>
      </w:r>
    </w:p>
    <w:bookmarkStart w:id="66" w:name="built-in-sales-roles"/>
    <w:p>
      <w:pPr>
        <w:pStyle w:val="Heading3"/>
      </w:pPr>
      <w:r>
        <w:t xml:space="preserve">Built-in sales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3126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enquiry, reports,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approve, delete, export,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enquiry,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add, edit, export, print (no approve/delete)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print only</w:t>
            </w:r>
          </w:p>
        </w:tc>
      </w:tr>
    </w:tbl>
    <w:bookmarkEnd w:id="66"/>
    <w:bookmarkStart w:id="67" w:name="permission-actions"/>
    <w:p>
      <w:pPr>
        <w:pStyle w:val="Heading3"/>
      </w:pPr>
      <w:r>
        <w:t xml:space="preserve">Permission actions</w:t>
      </w:r>
    </w:p>
    <w:p>
      <w:pPr>
        <w:pStyle w:val="FirstParagraph"/>
      </w:pPr>
      <w:r>
        <w:t xml:space="preserve">View, Add, Edit, Delete, Approve, Reject, Print, Export/Download, Import, Email, Settings</w:t>
      </w:r>
    </w:p>
    <w:p>
      <w:pPr>
        <w:pStyle w:val="BodyText"/>
      </w:pPr>
      <w:r>
        <w:t xml:space="preserve">Configured per role in</w:t>
      </w:r>
      <w:r>
        <w:t xml:space="preserve"> </w:t>
      </w:r>
      <w:r>
        <w:rPr>
          <w:bCs/>
          <w:b/>
        </w:rPr>
        <w:t xml:space="preserve">Admin → Permissions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technical-notes"/>
    <w:p>
      <w:pPr>
        <w:pStyle w:val="Heading2"/>
      </w:pPr>
      <w:r>
        <w:t xml:space="preserve">14. Technical notes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Zero-build React + Tailwind (CDN/Babel); data in</w:t>
      </w:r>
      <w:r>
        <w:t xml:space="preserve"> </w:t>
      </w:r>
      <w:r>
        <w:rPr>
          <w:rStyle w:val="VerbatimChar"/>
        </w:rPr>
        <w:t xml:space="preserve">VG.store</w:t>
      </w:r>
      <w:r>
        <w:t xml:space="preserve"> </w:t>
      </w:r>
      <w:r>
        <w:t xml:space="preserve">(PostgreSQL JSONB or localStorage fallback).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UI pattern:</w:t>
      </w:r>
      <w:r>
        <w:t xml:space="preserve"> </w:t>
      </w:r>
      <w:r>
        <w:t xml:space="preserve">Full-page</w:t>
      </w:r>
      <w:r>
        <w:t xml:space="preserve"> </w:t>
      </w:r>
      <w:r>
        <w:rPr>
          <w:rStyle w:val="VerbatimChar"/>
        </w:rPr>
        <w:t xml:space="preserve">InternalScreen</w:t>
      </w:r>
      <w:r>
        <w:t xml:space="preserve"> </w:t>
      </w:r>
      <w:r>
        <w:t xml:space="preserve">for forms; list pages use integrated</w:t>
      </w:r>
      <w:r>
        <w:t xml:space="preserve"> </w:t>
      </w:r>
      <w:r>
        <w:rPr>
          <w:rStyle w:val="VerbatimChar"/>
        </w:rPr>
        <w:t xml:space="preserve">ListPage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RecordTable</w:t>
      </w:r>
      <w:r>
        <w:t xml:space="preserve">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Customer scoping:</w:t>
      </w:r>
      <w:r>
        <w:t xml:space="preserve"> </w:t>
      </w:r>
      <w:r>
        <w:rPr>
          <w:rStyle w:val="VerbatimChar"/>
        </w:rPr>
        <w:t xml:space="preserve">VG.useFilteredCustomerRows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CustomerFilterBanner</w:t>
      </w:r>
      <w:r>
        <w:t xml:space="preserve"> </w:t>
      </w:r>
      <w:r>
        <w:t xml:space="preserve">on transactional lists.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State linking:</w:t>
      </w:r>
      <w:r>
        <w:t xml:space="preserve"> </w:t>
      </w:r>
      <w:r>
        <w:t xml:space="preserve">Pending navigation flags (e.g. </w:t>
      </w:r>
      <w:r>
        <w:rPr>
          <w:rStyle w:val="VerbatimChar"/>
        </w:rPr>
        <w:t xml:space="preserve">VG._pendingQuotationFromEnquiry</w:t>
      </w:r>
      <w:r>
        <w:t xml:space="preserve">,</w:t>
      </w:r>
      <w:r>
        <w:t xml:space="preserve"> </w:t>
      </w:r>
      <w:r>
        <w:rPr>
          <w:rStyle w:val="VerbatimChar"/>
        </w:rPr>
        <w:t xml:space="preserve">VG._pendingSalesOrderCreate</w:t>
      </w:r>
      <w:r>
        <w:t xml:space="preserve">) seed cross-section workflows.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Quotation math:</w:t>
      </w:r>
      <w:r>
        <w:t xml:space="preserve"> </w:t>
      </w:r>
      <w:r>
        <w:rPr>
          <w:rStyle w:val="VerbatimChar"/>
        </w:rPr>
        <w:t xml:space="preserve">computeQuote()</w:t>
      </w:r>
      <w:r>
        <w:t xml:space="preserve"> </w:t>
      </w:r>
      <w:r>
        <w:t xml:space="preserve">handles line tax, charges, and round-off (auto/manual).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Export invoices:</w:t>
      </w:r>
      <w:r>
        <w:t xml:space="preserve"> </w:t>
      </w:r>
      <w:r>
        <w:rPr>
          <w:rStyle w:val="VerbatimChar"/>
        </w:rPr>
        <w:t xml:space="preserve">VG.isExportInvoiceType</w:t>
      </w:r>
      <w:r>
        <w:t xml:space="preserve">, LUT/Bond, incoterms, multi-currency FX totals in</w:t>
      </w:r>
      <w:r>
        <w:t xml:space="preserve"> </w:t>
      </w:r>
      <w:r>
        <w:rPr>
          <w:rStyle w:val="VerbatimChar"/>
        </w:rPr>
        <w:t xml:space="preserve">invoice-export.jsx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Xf171b752622b81841b7ac500a35f19eb472b86d"/>
    <w:p>
      <w:pPr>
        <w:pStyle w:val="Heading2"/>
      </w:pPr>
      <w:r>
        <w:t xml:space="preserve">Appendix A — Quotation lifecycle statuses (derived)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Display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discount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send/convert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sent / emailed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Proforma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proforma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Order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SO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Invoice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invoice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shipment delivered/in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Won /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outcome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X123fdfdf425d59de45030d637326a8be5997148"/>
    <w:p>
      <w:pPr>
        <w:pStyle w:val="Heading2"/>
      </w:pPr>
      <w:r>
        <w:t xml:space="preserve">Appendix B — Files changed most often for Sales features</w:t>
      </w:r>
    </w:p>
    <w:p>
      <w:pPr>
        <w:pStyle w:val="SourceCode"/>
      </w:pPr>
      <w:r>
        <w:rPr>
          <w:rStyle w:val="VerbatimChar"/>
        </w:rPr>
        <w:t xml:space="preserve">src/sales.jsx          — Main module (quotations, SO, invoices, tracking, reports)</w:t>
      </w:r>
      <w:r>
        <w:br/>
      </w:r>
      <w:r>
        <w:rPr>
          <w:rStyle w:val="VerbatimChar"/>
        </w:rPr>
        <w:t xml:space="preserve">src/enquiry.jsx        — Enquiry CRM</w:t>
      </w:r>
      <w:r>
        <w:br/>
      </w:r>
      <w:r>
        <w:rPr>
          <w:rStyle w:val="VerbatimChar"/>
        </w:rPr>
        <w:t xml:space="preserve">src/customer.jsx       — Customer master &amp; 360°</w:t>
      </w:r>
      <w:r>
        <w:br/>
      </w:r>
      <w:r>
        <w:rPr>
          <w:rStyle w:val="VerbatimChar"/>
        </w:rPr>
        <w:t xml:space="preserve">src/doc-conversion.jsx — Conversion confirmation UX</w:t>
      </w:r>
      <w:r>
        <w:br/>
      </w:r>
      <w:r>
        <w:rPr>
          <w:rStyle w:val="VerbatimChar"/>
        </w:rPr>
        <w:t xml:space="preserve">src/doc-designer.jsx   — PDF templates &amp; print engine</w:t>
      </w:r>
      <w:r>
        <w:br/>
      </w:r>
      <w:r>
        <w:rPr>
          <w:rStyle w:val="VerbatimChar"/>
        </w:rPr>
        <w:t xml:space="preserve">src/invoice-export.jsx — Export invoice types &amp; GST treatment</w:t>
      </w:r>
      <w:r>
        <w:br/>
      </w:r>
      <w:r>
        <w:rPr>
          <w:rStyle w:val="VerbatimChar"/>
        </w:rPr>
        <w:t xml:space="preserve">src/dispatch.jsx       — Shipments (downstream of SO)</w:t>
      </w:r>
      <w:r>
        <w:br/>
      </w:r>
      <w:r>
        <w:rPr>
          <w:rStyle w:val="VerbatimChar"/>
        </w:rPr>
        <w:t xml:space="preserve">src/accounts.jsx       — Receivables &amp; payments</w:t>
      </w:r>
      <w:r>
        <w:br/>
      </w:r>
      <w:r>
        <w:rPr>
          <w:rStyle w:val="VerbatimChar"/>
        </w:rPr>
        <w:t xml:space="preserve">src/store.jsx          — Data APIs, numbering, SO stage sync, conversions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2026-06-10T10:12:22Z</dcterms:created>
  <dcterms:modified xsi:type="dcterms:W3CDTF">2026-06-10T10:12:22Z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