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0D5" w:rsidRDefault="006810D5" w:rsidP="001B167E">
      <w:pPr>
        <w:pStyle w:val="ListParagraph"/>
        <w:numPr>
          <w:ilvl w:val="0"/>
          <w:numId w:val="6"/>
        </w:numPr>
      </w:pPr>
      <w:r>
        <w:t xml:space="preserve">GEOID </w:t>
      </w:r>
    </w:p>
    <w:p w:rsidR="006810D5" w:rsidRDefault="006810D5" w:rsidP="001B167E">
      <w:pPr>
        <w:pStyle w:val="ListParagraph"/>
        <w:numPr>
          <w:ilvl w:val="1"/>
          <w:numId w:val="6"/>
        </w:numPr>
      </w:pPr>
      <w:r>
        <w:t xml:space="preserve">GEOID should be a character variable with </w:t>
      </w:r>
      <w:proofErr w:type="spellStart"/>
      <w:r>
        <w:t>str_length</w:t>
      </w:r>
      <w:proofErr w:type="spellEnd"/>
      <w:r>
        <w:t>=11</w:t>
      </w:r>
      <w:r w:rsidR="001E6E99">
        <w:t>.</w:t>
      </w:r>
    </w:p>
    <w:p w:rsidR="006810D5" w:rsidRDefault="006810D5" w:rsidP="001B167E">
      <w:pPr>
        <w:pStyle w:val="ListParagraph"/>
        <w:numPr>
          <w:ilvl w:val="1"/>
          <w:numId w:val="6"/>
        </w:numPr>
      </w:pPr>
      <w:r>
        <w:t xml:space="preserve">Current data set uses variable name, </w:t>
      </w:r>
      <w:proofErr w:type="spellStart"/>
      <w:r>
        <w:t>census_tract_fips</w:t>
      </w:r>
      <w:proofErr w:type="spellEnd"/>
      <w:r>
        <w:t>, for GEOID</w:t>
      </w:r>
      <w:r w:rsidR="001E6E99">
        <w:t>.</w:t>
      </w:r>
    </w:p>
    <w:p w:rsidR="006810D5" w:rsidRDefault="006810D5" w:rsidP="001B167E">
      <w:pPr>
        <w:pStyle w:val="ListParagraph"/>
        <w:numPr>
          <w:ilvl w:val="1"/>
          <w:numId w:val="6"/>
        </w:numPr>
      </w:pPr>
      <w:proofErr w:type="gramStart"/>
      <w:r>
        <w:t>leading</w:t>
      </w:r>
      <w:proofErr w:type="gramEnd"/>
      <w:r>
        <w:t xml:space="preserve"> "0" in GEOID is lost </w:t>
      </w:r>
      <w:r w:rsidR="00FD51F0">
        <w:t>if</w:t>
      </w:r>
      <w:r>
        <w:t xml:space="preserve"> </w:t>
      </w:r>
      <w:r w:rsidR="001B167E">
        <w:t>a csv file is opened using excel</w:t>
      </w:r>
      <w:r w:rsidR="001E6E99">
        <w:t>.</w:t>
      </w:r>
      <w:bookmarkStart w:id="0" w:name="_GoBack"/>
      <w:bookmarkEnd w:id="0"/>
    </w:p>
    <w:p w:rsidR="00627722" w:rsidRDefault="00627722" w:rsidP="00FD51F0">
      <w:pPr>
        <w:pStyle w:val="ListParagraph"/>
        <w:numPr>
          <w:ilvl w:val="0"/>
          <w:numId w:val="6"/>
        </w:numPr>
      </w:pPr>
      <w:r>
        <w:t>Before data merge, process data set from each data source separately,</w:t>
      </w:r>
    </w:p>
    <w:p w:rsidR="00627722" w:rsidRDefault="00627722" w:rsidP="00627722">
      <w:pPr>
        <w:pStyle w:val="ListParagraph"/>
        <w:numPr>
          <w:ilvl w:val="1"/>
          <w:numId w:val="6"/>
        </w:numPr>
      </w:pPr>
      <w:r>
        <w:t>Adding mode="</w:t>
      </w:r>
      <w:proofErr w:type="spellStart"/>
      <w:r>
        <w:t>wb</w:t>
      </w:r>
      <w:proofErr w:type="spellEnd"/>
      <w:r>
        <w:t xml:space="preserve">" for windows downloading in function </w:t>
      </w:r>
      <w:proofErr w:type="spellStart"/>
      <w:proofErr w:type="gramStart"/>
      <w:r>
        <w:t>download.file</w:t>
      </w:r>
      <w:proofErr w:type="spellEnd"/>
      <w:r>
        <w:t>(</w:t>
      </w:r>
      <w:proofErr w:type="gramEnd"/>
      <w:r>
        <w:t>).</w:t>
      </w:r>
      <w:r>
        <w:t xml:space="preserve"> E</w:t>
      </w:r>
      <w:r>
        <w:t xml:space="preserve">.g., </w:t>
      </w:r>
      <w:proofErr w:type="spellStart"/>
      <w:proofErr w:type="gramStart"/>
      <w:r>
        <w:t>download.file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</w:t>
      </w:r>
      <w:proofErr w:type="spellStart"/>
      <w:r>
        <w:t>destfile</w:t>
      </w:r>
      <w:proofErr w:type="spellEnd"/>
      <w:r>
        <w:t>=</w:t>
      </w:r>
      <w:proofErr w:type="spellStart"/>
      <w:r>
        <w:t>destfile</w:t>
      </w:r>
      <w:proofErr w:type="spellEnd"/>
      <w:r>
        <w:t>, mode = "</w:t>
      </w:r>
      <w:proofErr w:type="spellStart"/>
      <w:r>
        <w:t>wb</w:t>
      </w:r>
      <w:proofErr w:type="spellEnd"/>
      <w:r>
        <w:t>")</w:t>
      </w:r>
      <w:r>
        <w:t>.</w:t>
      </w:r>
    </w:p>
    <w:p w:rsidR="003850BE" w:rsidRDefault="003850BE" w:rsidP="00627722">
      <w:pPr>
        <w:pStyle w:val="ListParagraph"/>
        <w:numPr>
          <w:ilvl w:val="1"/>
          <w:numId w:val="6"/>
        </w:numPr>
      </w:pPr>
      <w:r>
        <w:t xml:space="preserve">Data </w:t>
      </w:r>
      <w:r>
        <w:t>at different levels (tracts, single county, county subdivision) h</w:t>
      </w:r>
      <w:r>
        <w:t>ave to be</w:t>
      </w:r>
      <w:r>
        <w:t xml:space="preserve"> consisted to the census tract level</w:t>
      </w:r>
    </w:p>
    <w:p w:rsidR="00627722" w:rsidRDefault="00627722" w:rsidP="003850BE">
      <w:pPr>
        <w:pStyle w:val="ListParagraph"/>
        <w:numPr>
          <w:ilvl w:val="2"/>
          <w:numId w:val="6"/>
        </w:numPr>
      </w:pPr>
      <w:r>
        <w:t xml:space="preserve">For data at </w:t>
      </w:r>
      <w:r w:rsidR="003850BE">
        <w:t xml:space="preserve">single </w:t>
      </w:r>
      <w:r>
        <w:t xml:space="preserve">county level, </w:t>
      </w:r>
      <w:r>
        <w:t>map to tract level</w:t>
      </w:r>
      <w:r>
        <w:t xml:space="preserve"> by </w:t>
      </w:r>
      <w:r>
        <w:t xml:space="preserve">merging county level data </w:t>
      </w:r>
      <w:r>
        <w:t>using</w:t>
      </w:r>
      <w:r>
        <w:t xml:space="preserve"> </w:t>
      </w:r>
      <w:proofErr w:type="spellStart"/>
      <w:r>
        <w:t>state+county</w:t>
      </w:r>
      <w:proofErr w:type="spellEnd"/>
      <w:r>
        <w:t xml:space="preserve"> FIPS with a mapping file containing </w:t>
      </w:r>
      <w:proofErr w:type="spellStart"/>
      <w:r>
        <w:t>state+county</w:t>
      </w:r>
      <w:proofErr w:type="spellEnd"/>
      <w:r>
        <w:t xml:space="preserve"> FIPS and census tract FIPS as variables</w:t>
      </w:r>
      <w:r>
        <w:t xml:space="preserve"> (MUA and food insecurity data).</w:t>
      </w:r>
    </w:p>
    <w:p w:rsidR="003850BE" w:rsidRDefault="003850BE" w:rsidP="001C208A">
      <w:pPr>
        <w:pStyle w:val="ListParagraph"/>
        <w:numPr>
          <w:ilvl w:val="2"/>
          <w:numId w:val="6"/>
        </w:numPr>
      </w:pPr>
      <w:r>
        <w:t>For data at county subdivision</w:t>
      </w:r>
      <w:r>
        <w:t xml:space="preserve"> </w:t>
      </w:r>
      <w:r>
        <w:t>level</w:t>
      </w:r>
      <w:r>
        <w:t xml:space="preserve">, since </w:t>
      </w:r>
      <w:r w:rsidRPr="0011545C">
        <w:t>there is no nested relationship between county subdivision and census tracts,</w:t>
      </w:r>
      <w:r>
        <w:t xml:space="preserve"> the mapping require</w:t>
      </w:r>
      <w:r w:rsidR="001C208A">
        <w:t>s</w:t>
      </w:r>
      <w:r w:rsidRPr="0011545C">
        <w:t xml:space="preserve"> tract-level spatial overlays for the whole country</w:t>
      </w:r>
      <w:r>
        <w:t xml:space="preserve">. </w:t>
      </w:r>
    </w:p>
    <w:p w:rsidR="00627722" w:rsidRDefault="00627722" w:rsidP="00627722">
      <w:pPr>
        <w:pStyle w:val="ListParagraph"/>
        <w:numPr>
          <w:ilvl w:val="1"/>
          <w:numId w:val="6"/>
        </w:numPr>
      </w:pPr>
      <w:r>
        <w:t xml:space="preserve">Consist </w:t>
      </w:r>
      <w:r w:rsidR="001C208A">
        <w:t>across data sources</w:t>
      </w:r>
      <w:r w:rsidR="001C208A">
        <w:t xml:space="preserve"> the </w:t>
      </w:r>
      <w:r>
        <w:t xml:space="preserve">year of </w:t>
      </w:r>
      <w:r>
        <w:t xml:space="preserve">census tract </w:t>
      </w:r>
      <w:proofErr w:type="spellStart"/>
      <w:r>
        <w:t>fips</w:t>
      </w:r>
      <w:proofErr w:type="spellEnd"/>
      <w:r>
        <w:t xml:space="preserve"> used</w:t>
      </w:r>
      <w:r>
        <w:t xml:space="preserve">. </w:t>
      </w:r>
      <w:r>
        <w:t>Data from current data sources are consisted to the 20</w:t>
      </w:r>
      <w:r>
        <w:t>10 census tracts before merging (</w:t>
      </w:r>
      <w:proofErr w:type="spellStart"/>
      <w:r>
        <w:t>mrfei</w:t>
      </w:r>
      <w:proofErr w:type="spellEnd"/>
      <w:r>
        <w:t xml:space="preserve"> data </w:t>
      </w:r>
      <w:r w:rsidR="001C208A">
        <w:t xml:space="preserve">are </w:t>
      </w:r>
      <w:r>
        <w:t>mapped from 2000 to 2010 census tracts).</w:t>
      </w:r>
    </w:p>
    <w:p w:rsidR="00627722" w:rsidRDefault="00627722" w:rsidP="00627722">
      <w:pPr>
        <w:pStyle w:val="ListParagraph"/>
        <w:numPr>
          <w:ilvl w:val="1"/>
          <w:numId w:val="6"/>
        </w:numPr>
      </w:pPr>
      <w:r>
        <w:t xml:space="preserve">Files read from local folder: </w:t>
      </w:r>
      <w:r>
        <w:t>Food insecurity data from feedingamerica.org. Data file downloading has to be requested</w:t>
      </w:r>
      <w:r>
        <w:t>.</w:t>
      </w:r>
    </w:p>
    <w:p w:rsidR="00627722" w:rsidRDefault="00627722" w:rsidP="00627722">
      <w:pPr>
        <w:pStyle w:val="ListParagraph"/>
        <w:numPr>
          <w:ilvl w:val="1"/>
          <w:numId w:val="6"/>
        </w:numPr>
      </w:pPr>
      <w:r>
        <w:t>SVI data set: -999 and -999.0 are used as NA</w:t>
      </w:r>
      <w:r w:rsidR="003850BE">
        <w:t>.</w:t>
      </w:r>
    </w:p>
    <w:p w:rsidR="00C37BB7" w:rsidRDefault="00C37BB7" w:rsidP="00C37BB7">
      <w:pPr>
        <w:pStyle w:val="ListParagraph"/>
        <w:numPr>
          <w:ilvl w:val="1"/>
          <w:numId w:val="6"/>
        </w:numPr>
      </w:pPr>
      <w:r>
        <w:t>M</w:t>
      </w:r>
      <w:r>
        <w:t xml:space="preserve">edically underserved areas </w:t>
      </w:r>
      <w:r>
        <w:t xml:space="preserve">(MUA): </w:t>
      </w:r>
    </w:p>
    <w:p w:rsidR="00C37BB7" w:rsidRDefault="00C37BB7" w:rsidP="00C37BB7">
      <w:pPr>
        <w:pStyle w:val="ListParagraph"/>
        <w:numPr>
          <w:ilvl w:val="2"/>
          <w:numId w:val="6"/>
        </w:numPr>
      </w:pPr>
      <w:r>
        <w:t>L</w:t>
      </w:r>
      <w:r>
        <w:t xml:space="preserve">imit to </w:t>
      </w:r>
      <w:r>
        <w:t>“</w:t>
      </w:r>
      <w:r>
        <w:t>Medically Underserved Areas</w:t>
      </w:r>
      <w:r>
        <w:t>”, excluding</w:t>
      </w:r>
      <w:r>
        <w:t xml:space="preserve"> </w:t>
      </w:r>
      <w:r>
        <w:t>“</w:t>
      </w:r>
      <w:r>
        <w:t>Medically Underserved Populations</w:t>
      </w:r>
      <w:r w:rsidR="001E6E99">
        <w:t>.</w:t>
      </w:r>
      <w:r>
        <w:t>”</w:t>
      </w:r>
    </w:p>
    <w:p w:rsidR="00C37BB7" w:rsidRDefault="00C37BB7" w:rsidP="00C37BB7">
      <w:pPr>
        <w:pStyle w:val="ListParagraph"/>
        <w:numPr>
          <w:ilvl w:val="2"/>
          <w:numId w:val="6"/>
        </w:numPr>
      </w:pPr>
      <w:r>
        <w:t>K</w:t>
      </w:r>
      <w:r>
        <w:t xml:space="preserve">eep only MUA/P Status designated </w:t>
      </w:r>
      <w:r>
        <w:t>or</w:t>
      </w:r>
      <w:r w:rsidR="001E6E99">
        <w:t xml:space="preserve"> proposed for withdrawal.</w:t>
      </w:r>
    </w:p>
    <w:p w:rsidR="00FD51F0" w:rsidRDefault="00627722" w:rsidP="00FD51F0">
      <w:pPr>
        <w:pStyle w:val="ListParagraph"/>
        <w:numPr>
          <w:ilvl w:val="0"/>
          <w:numId w:val="6"/>
        </w:numPr>
      </w:pPr>
      <w:r>
        <w:t xml:space="preserve">During data merge, </w:t>
      </w:r>
    </w:p>
    <w:p w:rsidR="00FD51F0" w:rsidRDefault="00627722" w:rsidP="00FD51F0">
      <w:pPr>
        <w:pStyle w:val="ListParagraph"/>
        <w:numPr>
          <w:ilvl w:val="1"/>
          <w:numId w:val="6"/>
        </w:numPr>
      </w:pPr>
      <w:proofErr w:type="spellStart"/>
      <w:r>
        <w:t>Left_join</w:t>
      </w:r>
      <w:proofErr w:type="spellEnd"/>
      <w:r>
        <w:t xml:space="preserve"> data sets from different sources to </w:t>
      </w:r>
      <w:r>
        <w:t xml:space="preserve">2010 </w:t>
      </w:r>
      <w:proofErr w:type="spellStart"/>
      <w:r>
        <w:t>tigris</w:t>
      </w:r>
      <w:proofErr w:type="spellEnd"/>
      <w:r>
        <w:t>::tracts</w:t>
      </w:r>
      <w:r w:rsidR="001C208A">
        <w:t>,</w:t>
      </w:r>
      <w:r>
        <w:t xml:space="preserve"> excluding the following areas: United States Virgin Islands, Commonwealth of the Northern Mariana Islands, Guam, American Samoa, and Puerto Rico</w:t>
      </w:r>
      <w:r w:rsidR="003850BE">
        <w:t>.</w:t>
      </w:r>
    </w:p>
    <w:p w:rsidR="003850BE" w:rsidRDefault="003850BE" w:rsidP="003850BE">
      <w:pPr>
        <w:pStyle w:val="ListParagraph"/>
        <w:numPr>
          <w:ilvl w:val="0"/>
          <w:numId w:val="6"/>
        </w:numPr>
      </w:pPr>
      <w:r>
        <w:t>After data merge,</w:t>
      </w:r>
    </w:p>
    <w:p w:rsidR="003850BE" w:rsidRDefault="003850BE" w:rsidP="003850BE">
      <w:pPr>
        <w:pStyle w:val="ListParagraph"/>
        <w:numPr>
          <w:ilvl w:val="1"/>
          <w:numId w:val="6"/>
        </w:numPr>
      </w:pPr>
      <w:r>
        <w:t xml:space="preserve">Save the final data set in both </w:t>
      </w:r>
      <w:proofErr w:type="spellStart"/>
      <w:r>
        <w:t>rds</w:t>
      </w:r>
      <w:proofErr w:type="spellEnd"/>
      <w:r>
        <w:t xml:space="preserve"> and csv format.</w:t>
      </w:r>
    </w:p>
    <w:p w:rsidR="003850BE" w:rsidRDefault="003850BE" w:rsidP="003850BE">
      <w:pPr>
        <w:pStyle w:val="ListParagraph"/>
        <w:numPr>
          <w:ilvl w:val="1"/>
          <w:numId w:val="6"/>
        </w:numPr>
      </w:pPr>
      <w:r>
        <w:t xml:space="preserve">Map the final data set from </w:t>
      </w:r>
      <w:r>
        <w:t xml:space="preserve">2010 to 2020 census tracts based on census tract crosswalk. All variables need to be recalculated for 2020 census tracts using weights. </w:t>
      </w:r>
    </w:p>
    <w:p w:rsidR="003850BE" w:rsidRDefault="003850BE" w:rsidP="003850BE">
      <w:pPr>
        <w:pStyle w:val="ListParagraph"/>
        <w:numPr>
          <w:ilvl w:val="1"/>
          <w:numId w:val="6"/>
        </w:numPr>
      </w:pPr>
      <w:r>
        <w:t xml:space="preserve">Keep numeric representations of dichotomous variables. E.g., </w:t>
      </w:r>
    </w:p>
    <w:p w:rsidR="003850BE" w:rsidRPr="00B63806" w:rsidRDefault="003850BE" w:rsidP="003850BE">
      <w:pPr>
        <w:pStyle w:val="ListParagraph"/>
        <w:ind w:left="0"/>
        <w:rPr>
          <w:rFonts w:ascii="Courier New" w:hAnsi="Courier New" w:cs="Courier New"/>
          <w:sz w:val="16"/>
          <w:szCs w:val="16"/>
        </w:rPr>
      </w:pPr>
      <w:r w:rsidRPr="005E5335">
        <w:rPr>
          <w:rFonts w:ascii="Courier New" w:hAnsi="Courier New" w:cs="Courier New"/>
          <w:sz w:val="16"/>
          <w:szCs w:val="16"/>
        </w:rPr>
        <w:t xml:space="preserve">census_tract_fips_2020 census_tract_fips_2010 AREALAND_PART AREALAND_TRACT_20 </w:t>
      </w:r>
      <w:proofErr w:type="spellStart"/>
      <w:r w:rsidRPr="005E5335">
        <w:rPr>
          <w:rFonts w:ascii="Courier New" w:hAnsi="Courier New" w:cs="Courier New"/>
          <w:sz w:val="16"/>
          <w:szCs w:val="16"/>
        </w:rPr>
        <w:t>weight_inverse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850BE">
        <w:rPr>
          <w:rFonts w:ascii="Courier New" w:hAnsi="Courier New" w:cs="Courier New"/>
          <w:sz w:val="16"/>
          <w:szCs w:val="16"/>
          <w:shd w:val="clear" w:color="auto" w:fill="BDD6EE" w:themeFill="accent1" w:themeFillTint="66"/>
        </w:rPr>
        <w:t>mua</w:t>
      </w:r>
      <w:proofErr w:type="spellEnd"/>
    </w:p>
    <w:p w:rsidR="003850BE" w:rsidRPr="005E5335" w:rsidRDefault="003850BE" w:rsidP="003850BE">
      <w:pPr>
        <w:pStyle w:val="ListParagraph"/>
        <w:ind w:left="0"/>
        <w:rPr>
          <w:rFonts w:ascii="Courier New" w:hAnsi="Courier New" w:cs="Courier New"/>
          <w:sz w:val="16"/>
          <w:szCs w:val="16"/>
        </w:rPr>
      </w:pPr>
      <w:r w:rsidRPr="005E5335">
        <w:rPr>
          <w:rFonts w:ascii="Courier New" w:hAnsi="Courier New" w:cs="Courier New"/>
          <w:sz w:val="16"/>
          <w:szCs w:val="16"/>
        </w:rPr>
        <w:t xml:space="preserve">1 06085504424            06085504417                  8591682          25455452          0.338 </w:t>
      </w:r>
      <w:r w:rsidRPr="003850BE">
        <w:rPr>
          <w:rFonts w:ascii="Courier New" w:hAnsi="Courier New" w:cs="Courier New"/>
          <w:sz w:val="16"/>
          <w:szCs w:val="16"/>
          <w:shd w:val="clear" w:color="auto" w:fill="BDD6EE" w:themeFill="accent1" w:themeFillTint="66"/>
        </w:rPr>
        <w:t>1</w:t>
      </w:r>
    </w:p>
    <w:p w:rsidR="003850BE" w:rsidRDefault="003850BE" w:rsidP="003850BE">
      <w:pPr>
        <w:pStyle w:val="ListParagraph"/>
        <w:ind w:left="0"/>
        <w:rPr>
          <w:rFonts w:ascii="Courier New" w:hAnsi="Courier New" w:cs="Courier New"/>
          <w:sz w:val="16"/>
          <w:szCs w:val="16"/>
        </w:rPr>
      </w:pPr>
      <w:r w:rsidRPr="005E5335">
        <w:rPr>
          <w:rFonts w:ascii="Courier New" w:hAnsi="Courier New" w:cs="Courier New"/>
          <w:sz w:val="16"/>
          <w:szCs w:val="16"/>
        </w:rPr>
        <w:t xml:space="preserve">2 06085504424            06085504420                 16847398          25455452          0.662 </w:t>
      </w:r>
      <w:r w:rsidRPr="003850BE">
        <w:rPr>
          <w:rFonts w:ascii="Courier New" w:hAnsi="Courier New" w:cs="Courier New"/>
          <w:sz w:val="16"/>
          <w:szCs w:val="16"/>
          <w:shd w:val="clear" w:color="auto" w:fill="BDD6EE" w:themeFill="accent1" w:themeFillTint="66"/>
        </w:rPr>
        <w:t>0</w:t>
      </w:r>
    </w:p>
    <w:p w:rsidR="003850BE" w:rsidRPr="00B63806" w:rsidRDefault="003850BE" w:rsidP="003850BE">
      <w:pPr>
        <w:pStyle w:val="ListParagraph"/>
        <w:ind w:left="0"/>
        <w:rPr>
          <w:rFonts w:ascii="Courier New" w:hAnsi="Courier New" w:cs="Courier New"/>
          <w:sz w:val="16"/>
          <w:szCs w:val="16"/>
        </w:rPr>
      </w:pPr>
      <w:r w:rsidRPr="00B63806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B63806">
        <w:rPr>
          <w:rFonts w:ascii="Courier New" w:hAnsi="Courier New" w:cs="Courier New"/>
          <w:sz w:val="16"/>
          <w:szCs w:val="16"/>
        </w:rPr>
        <w:t>subset(</w:t>
      </w:r>
      <w:proofErr w:type="gramEnd"/>
      <w:r w:rsidRPr="00B63806">
        <w:rPr>
          <w:rFonts w:ascii="Courier New" w:hAnsi="Courier New" w:cs="Courier New"/>
          <w:sz w:val="16"/>
          <w:szCs w:val="16"/>
        </w:rPr>
        <w:t xml:space="preserve">data2020, </w:t>
      </w:r>
      <w:proofErr w:type="spellStart"/>
      <w:r w:rsidRPr="00B63806">
        <w:rPr>
          <w:rFonts w:ascii="Courier New" w:hAnsi="Courier New" w:cs="Courier New"/>
          <w:sz w:val="16"/>
          <w:szCs w:val="16"/>
        </w:rPr>
        <w:t>census_tract_fips</w:t>
      </w:r>
      <w:proofErr w:type="spellEnd"/>
      <w:r w:rsidRPr="00B63806">
        <w:rPr>
          <w:rFonts w:ascii="Courier New" w:hAnsi="Courier New" w:cs="Courier New"/>
          <w:sz w:val="16"/>
          <w:szCs w:val="16"/>
        </w:rPr>
        <w:t xml:space="preserve"> =='06085504424')$</w:t>
      </w:r>
      <w:proofErr w:type="spellStart"/>
      <w:r w:rsidRPr="00B63806">
        <w:rPr>
          <w:rFonts w:ascii="Courier New" w:hAnsi="Courier New" w:cs="Courier New"/>
          <w:sz w:val="16"/>
          <w:szCs w:val="16"/>
        </w:rPr>
        <w:t>mua_num</w:t>
      </w:r>
      <w:proofErr w:type="spellEnd"/>
    </w:p>
    <w:p w:rsidR="003850BE" w:rsidRDefault="003850BE" w:rsidP="003850BE">
      <w:pPr>
        <w:pStyle w:val="ListParagraph"/>
        <w:ind w:left="0"/>
        <w:rPr>
          <w:rFonts w:ascii="Courier New" w:hAnsi="Courier New" w:cs="Courier New"/>
          <w:sz w:val="16"/>
          <w:szCs w:val="16"/>
        </w:rPr>
      </w:pPr>
      <w:r w:rsidRPr="005E5335">
        <w:rPr>
          <w:rFonts w:ascii="Courier New" w:hAnsi="Courier New" w:cs="Courier New"/>
          <w:sz w:val="16"/>
          <w:szCs w:val="16"/>
        </w:rPr>
        <w:t xml:space="preserve">[1] </w:t>
      </w:r>
      <w:r w:rsidRPr="003850BE">
        <w:rPr>
          <w:rFonts w:ascii="Courier New" w:hAnsi="Courier New" w:cs="Courier New"/>
          <w:sz w:val="16"/>
          <w:szCs w:val="16"/>
          <w:shd w:val="clear" w:color="auto" w:fill="BDD6EE" w:themeFill="accent1" w:themeFillTint="66"/>
        </w:rPr>
        <w:t>0.3375183</w:t>
      </w:r>
    </w:p>
    <w:p w:rsidR="003850BE" w:rsidRDefault="003850BE" w:rsidP="003850BE">
      <w:pPr>
        <w:pStyle w:val="ListParagraph"/>
        <w:numPr>
          <w:ilvl w:val="1"/>
          <w:numId w:val="6"/>
        </w:numPr>
      </w:pPr>
      <w:r>
        <w:t xml:space="preserve">Handle NA: </w:t>
      </w:r>
      <w:proofErr w:type="spellStart"/>
      <w:r w:rsidRPr="003850BE">
        <w:t>usda_low_food_access_flag</w:t>
      </w:r>
      <w:proofErr w:type="spellEnd"/>
      <w:r w:rsidRPr="003850BE">
        <w:t xml:space="preserve"> and </w:t>
      </w:r>
      <w:proofErr w:type="spellStart"/>
      <w:r w:rsidRPr="003850BE">
        <w:t>mua</w:t>
      </w:r>
      <w:proofErr w:type="spellEnd"/>
      <w:r w:rsidRPr="003850BE">
        <w:t xml:space="preserve"> were set to 0 if NA</w:t>
      </w:r>
      <w:r>
        <w:t xml:space="preserve"> in the final data set.</w:t>
      </w:r>
    </w:p>
    <w:p w:rsidR="003850BE" w:rsidRDefault="003850BE" w:rsidP="00FD51F0">
      <w:pPr>
        <w:pStyle w:val="ListParagraph"/>
        <w:numPr>
          <w:ilvl w:val="0"/>
          <w:numId w:val="6"/>
        </w:numPr>
      </w:pPr>
      <w:r>
        <w:t>Census t</w:t>
      </w:r>
      <w:r w:rsidR="001B167E">
        <w:t>ract crosswalk</w:t>
      </w:r>
      <w:r>
        <w:t>:</w:t>
      </w:r>
    </w:p>
    <w:p w:rsidR="00C37BB7" w:rsidRDefault="00C37BB7" w:rsidP="00C37BB7">
      <w:pPr>
        <w:pStyle w:val="ListParagraph"/>
        <w:numPr>
          <w:ilvl w:val="1"/>
          <w:numId w:val="6"/>
        </w:numPr>
      </w:pPr>
      <w:r>
        <w:t xml:space="preserve">Census tract </w:t>
      </w:r>
      <w:r w:rsidRPr="00D8410E">
        <w:t xml:space="preserve">crosswalks describe how U.S. census </w:t>
      </w:r>
      <w:r>
        <w:t xml:space="preserve">tracts </w:t>
      </w:r>
      <w:r w:rsidRPr="00D8410E">
        <w:t xml:space="preserve">from one census year correspond to </w:t>
      </w:r>
      <w:r>
        <w:t xml:space="preserve">census tract from another year. The tracts could </w:t>
      </w:r>
      <w:r>
        <w:t xml:space="preserve">split or merge. </w:t>
      </w:r>
      <w:r>
        <w:t xml:space="preserve">Use the </w:t>
      </w:r>
      <w:r>
        <w:t>calculated</w:t>
      </w:r>
      <w:r>
        <w:t xml:space="preserve"> weight</w:t>
      </w:r>
      <w:r>
        <w:t xml:space="preserve"> inverse</w:t>
      </w:r>
      <w:r>
        <w:t xml:space="preserve"> to </w:t>
      </w:r>
      <w:r w:rsidRPr="0011545C">
        <w:t>calculate the new data value</w:t>
      </w:r>
      <w:r w:rsidR="001C208A">
        <w:t>s</w:t>
      </w:r>
      <w:r w:rsidRPr="0011545C">
        <w:t xml:space="preserve"> for the new tracts</w:t>
      </w:r>
      <w:r>
        <w:t>.</w:t>
      </w:r>
    </w:p>
    <w:p w:rsidR="00C37BB7" w:rsidRPr="00C37BB7" w:rsidRDefault="00C37BB7" w:rsidP="00C37BB7">
      <w:pPr>
        <w:pStyle w:val="ListParagraph"/>
        <w:numPr>
          <w:ilvl w:val="1"/>
          <w:numId w:val="6"/>
        </w:numPr>
      </w:pPr>
      <w:r>
        <w:lastRenderedPageBreak/>
        <w:t xml:space="preserve">Weight inverse </w:t>
      </w:r>
      <w:r w:rsidRPr="00C37BB7">
        <w:t>calculation:</w:t>
      </w:r>
      <w:r w:rsidRPr="00C37BB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37BB7">
        <w:rPr>
          <w:rFonts w:ascii="Courier New" w:hAnsi="Courier New" w:cs="Courier New"/>
          <w:sz w:val="18"/>
          <w:szCs w:val="18"/>
        </w:rPr>
        <w:t>weight_inverse</w:t>
      </w:r>
      <w:proofErr w:type="spellEnd"/>
      <w:r w:rsidRPr="00C37BB7">
        <w:rPr>
          <w:rFonts w:ascii="Courier New" w:hAnsi="Courier New" w:cs="Courier New"/>
          <w:sz w:val="18"/>
          <w:szCs w:val="18"/>
        </w:rPr>
        <w:t xml:space="preserve"> = AREALAND_PART / AREALAND_TRACT_20</w:t>
      </w:r>
    </w:p>
    <w:tbl>
      <w:tblPr>
        <w:tblW w:w="3896" w:type="pct"/>
        <w:tblInd w:w="1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4"/>
        <w:gridCol w:w="4972"/>
      </w:tblGrid>
      <w:tr w:rsidR="00C37BB7" w:rsidRPr="002C0B94" w:rsidTr="00331041">
        <w:trPr>
          <w:trHeight w:val="227"/>
        </w:trPr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37BB7" w:rsidRPr="002C0B94" w:rsidRDefault="00C37BB7" w:rsidP="0033104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2C0B94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AREALAND_TRACT_20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37BB7" w:rsidRPr="002C0B94" w:rsidRDefault="00C37BB7" w:rsidP="0033104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2C0B94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Total Land area of 2020 tract in square meters</w:t>
            </w:r>
          </w:p>
        </w:tc>
      </w:tr>
      <w:tr w:rsidR="00C37BB7" w:rsidRPr="002C0B94" w:rsidTr="00331041">
        <w:trPr>
          <w:trHeight w:val="227"/>
        </w:trPr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37BB7" w:rsidRPr="002C0B94" w:rsidRDefault="00C37BB7" w:rsidP="0033104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2C0B94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AREALAND_PART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37BB7" w:rsidRPr="002C0B94" w:rsidRDefault="00C37BB7" w:rsidP="00331041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</w:pPr>
            <w:r w:rsidRPr="002C0B94">
              <w:rPr>
                <w:rFonts w:ascii="Roboto" w:eastAsia="Times New Roman" w:hAnsi="Roboto" w:cs="Times New Roman"/>
                <w:color w:val="000000"/>
                <w:sz w:val="18"/>
                <w:szCs w:val="18"/>
              </w:rPr>
              <w:t>Calculated Land area of the overlapping part in square meters</w:t>
            </w:r>
          </w:p>
        </w:tc>
      </w:tr>
    </w:tbl>
    <w:p w:rsidR="00C37BB7" w:rsidRDefault="00C37BB7" w:rsidP="00C37BB7">
      <w:pPr>
        <w:ind w:left="1440"/>
        <w:rPr>
          <w:sz w:val="16"/>
          <w:szCs w:val="16"/>
        </w:rPr>
      </w:pPr>
      <w:r w:rsidRPr="00B27E67">
        <w:rPr>
          <w:sz w:val="16"/>
          <w:szCs w:val="16"/>
        </w:rPr>
        <w:t>Source: 2020 Census Tract to 2010 Census Tract Relationship File Layout</w:t>
      </w:r>
      <w:r>
        <w:rPr>
          <w:sz w:val="16"/>
          <w:szCs w:val="16"/>
        </w:rPr>
        <w:t xml:space="preserve"> (</w:t>
      </w:r>
      <w:r w:rsidRPr="00C37BB7">
        <w:rPr>
          <w:sz w:val="16"/>
          <w:szCs w:val="16"/>
        </w:rPr>
        <w:t>https://www.census.gov/programs-surveys/geography/technical-documentation/records-layout/2020-comp-record-layout.html</w:t>
      </w:r>
      <w:r>
        <w:rPr>
          <w:sz w:val="16"/>
          <w:szCs w:val="16"/>
        </w:rPr>
        <w:t>)</w:t>
      </w:r>
    </w:p>
    <w:p w:rsidR="00C37BB7" w:rsidRDefault="00C37BB7" w:rsidP="00C37BB7">
      <w:pPr>
        <w:pStyle w:val="ListParagraph"/>
        <w:numPr>
          <w:ilvl w:val="1"/>
          <w:numId w:val="6"/>
        </w:numPr>
      </w:pPr>
      <w:r>
        <w:t>New data value calculation based on weight inverse:</w:t>
      </w:r>
    </w:p>
    <w:p w:rsidR="00C37BB7" w:rsidRDefault="00C37BB7" w:rsidP="00C37BB7">
      <w:pPr>
        <w:pStyle w:val="ListParagraph"/>
        <w:numPr>
          <w:ilvl w:val="2"/>
          <w:numId w:val="6"/>
        </w:numPr>
      </w:pPr>
      <w:r>
        <w:t xml:space="preserve">Split: </w:t>
      </w:r>
      <w:r>
        <w:t>remain the same for the new census tracts</w:t>
      </w:r>
      <w:r w:rsidR="001E6E99">
        <w:t>.</w:t>
      </w:r>
    </w:p>
    <w:p w:rsidR="00C37BB7" w:rsidRDefault="00C37BB7" w:rsidP="00C37BB7">
      <w:pPr>
        <w:pStyle w:val="ListParagraph"/>
        <w:numPr>
          <w:ilvl w:val="2"/>
          <w:numId w:val="6"/>
        </w:numPr>
      </w:pPr>
      <w:r>
        <w:t>Merge</w:t>
      </w:r>
      <w:r>
        <w:t xml:space="preserve">: </w:t>
      </w:r>
      <w:r>
        <w:t>a weighted sum of the merged tracts</w:t>
      </w:r>
      <w:r w:rsidR="001E6E99">
        <w:t>.</w:t>
      </w:r>
    </w:p>
    <w:p w:rsidR="00C37BB7" w:rsidRDefault="001C208A" w:rsidP="00C37BB7">
      <w:pPr>
        <w:pStyle w:val="ListParagraph"/>
        <w:numPr>
          <w:ilvl w:val="2"/>
          <w:numId w:val="6"/>
        </w:numPr>
      </w:pPr>
      <w:r>
        <w:t>Minor</w:t>
      </w:r>
      <w:r w:rsidR="00C37BB7">
        <w:t xml:space="preserve"> boundary corrections / refinement</w:t>
      </w:r>
      <w:r w:rsidR="00DA598C">
        <w:t xml:space="preserve"> </w:t>
      </w:r>
      <w:r w:rsidR="00DA598C">
        <w:t>(weight</w:t>
      </w:r>
      <w:r w:rsidR="00DA598C">
        <w:t xml:space="preserve"> </w:t>
      </w:r>
      <w:r w:rsidR="00DA598C">
        <w:t xml:space="preserve">inverse </w:t>
      </w:r>
      <w:r w:rsidR="00DA598C">
        <w:t>&lt;</w:t>
      </w:r>
      <w:r w:rsidR="00DA598C">
        <w:t xml:space="preserve"> 0.05)</w:t>
      </w:r>
      <w:r w:rsidR="00DA598C">
        <w:t xml:space="preserve">: not considering the refinement in new data value calculation by filtering out changes with </w:t>
      </w:r>
      <w:r w:rsidR="00DA598C">
        <w:t xml:space="preserve">weight inverse </w:t>
      </w:r>
      <w:r w:rsidR="00DA598C">
        <w:t>less than</w:t>
      </w:r>
      <w:r w:rsidR="00DA598C">
        <w:t xml:space="preserve"> 0.05</w:t>
      </w:r>
      <w:r w:rsidR="00DA598C">
        <w:t xml:space="preserve">. </w:t>
      </w:r>
      <w:r w:rsidR="00DA598C">
        <w:t xml:space="preserve">After </w:t>
      </w:r>
      <w:r w:rsidR="00DA598C">
        <w:t>filtering, a</w:t>
      </w:r>
      <w:r w:rsidR="00DA598C">
        <w:t>djust weight</w:t>
      </w:r>
      <w:r w:rsidR="00DA598C">
        <w:t xml:space="preserve"> inverses,</w:t>
      </w:r>
      <w:r w:rsidR="00DA598C">
        <w:t xml:space="preserve"> so that the </w:t>
      </w:r>
      <w:r w:rsidR="001E6E99">
        <w:t>weights</w:t>
      </w:r>
      <w:r w:rsidR="00DA598C">
        <w:t xml:space="preserve"> </w:t>
      </w:r>
      <w:r w:rsidR="001E6E99">
        <w:t>within each 2</w:t>
      </w:r>
      <w:r>
        <w:t>020 tract</w:t>
      </w:r>
      <w:r w:rsidR="00DA598C">
        <w:t xml:space="preserve"> </w:t>
      </w:r>
      <w:r w:rsidR="001E6E99">
        <w:t>totaling</w:t>
      </w:r>
      <w:r w:rsidR="00DA598C">
        <w:t xml:space="preserve"> 1</w:t>
      </w:r>
      <w:r w:rsidR="001E6E99">
        <w:t>.</w:t>
      </w:r>
    </w:p>
    <w:p w:rsidR="006810D5" w:rsidRDefault="006810D5" w:rsidP="006810D5"/>
    <w:p w:rsidR="006810D5" w:rsidRDefault="006810D5" w:rsidP="006810D5"/>
    <w:p w:rsidR="006810D5" w:rsidRDefault="006810D5" w:rsidP="006810D5"/>
    <w:p w:rsidR="006810D5" w:rsidRDefault="006810D5" w:rsidP="006810D5"/>
    <w:p w:rsidR="006810D5" w:rsidRDefault="006810D5" w:rsidP="006810D5"/>
    <w:p w:rsidR="006810D5" w:rsidRDefault="006810D5" w:rsidP="006810D5"/>
    <w:p w:rsidR="00012FC7" w:rsidRDefault="00012FC7"/>
    <w:sectPr w:rsidR="00012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4807"/>
    <w:multiLevelType w:val="hybridMultilevel"/>
    <w:tmpl w:val="B67C2F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995C87"/>
    <w:multiLevelType w:val="hybridMultilevel"/>
    <w:tmpl w:val="CC383582"/>
    <w:lvl w:ilvl="0" w:tplc="9C40B06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1064F"/>
    <w:multiLevelType w:val="hybridMultilevel"/>
    <w:tmpl w:val="B8B20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962E7A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E6031"/>
    <w:multiLevelType w:val="hybridMultilevel"/>
    <w:tmpl w:val="FD323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EB2810"/>
    <w:multiLevelType w:val="hybridMultilevel"/>
    <w:tmpl w:val="DEAC0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D41D7"/>
    <w:multiLevelType w:val="hybridMultilevel"/>
    <w:tmpl w:val="22B4954C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382"/>
    <w:rsid w:val="00012FC7"/>
    <w:rsid w:val="0011545C"/>
    <w:rsid w:val="001B167E"/>
    <w:rsid w:val="001C208A"/>
    <w:rsid w:val="001E6E99"/>
    <w:rsid w:val="003850BE"/>
    <w:rsid w:val="004404EF"/>
    <w:rsid w:val="005968D7"/>
    <w:rsid w:val="00627722"/>
    <w:rsid w:val="006810D5"/>
    <w:rsid w:val="007C16B1"/>
    <w:rsid w:val="00B63806"/>
    <w:rsid w:val="00C04382"/>
    <w:rsid w:val="00C37BB7"/>
    <w:rsid w:val="00D8410E"/>
    <w:rsid w:val="00DA598C"/>
    <w:rsid w:val="00FD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18778-A357-407B-B8EE-623A4B81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0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68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2ECD6984B6124AA279656DFB47195C" ma:contentTypeVersion="6" ma:contentTypeDescription="Create a new document." ma:contentTypeScope="" ma:versionID="82bef6e632a70ca30f5b4df587107636">
  <xsd:schema xmlns:xsd="http://www.w3.org/2001/XMLSchema" xmlns:xs="http://www.w3.org/2001/XMLSchema" xmlns:p="http://schemas.microsoft.com/office/2006/metadata/properties" xmlns:ns2="0e33505e-f143-4115-8eba-37b47d3aa1c6" xmlns:ns3="b7b28bfe-e874-4a90-89f9-0d5b4a018804" targetNamespace="http://schemas.microsoft.com/office/2006/metadata/properties" ma:root="true" ma:fieldsID="b96ad4009dbddb892e26bdb9f5af973e" ns2:_="" ns3:_="">
    <xsd:import namespace="0e33505e-f143-4115-8eba-37b47d3aa1c6"/>
    <xsd:import namespace="b7b28bfe-e874-4a90-89f9-0d5b4a0188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3505e-f143-4115-8eba-37b47d3aa1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b28bfe-e874-4a90-89f9-0d5b4a01880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CC4FC6-B531-4ACE-9AEA-22ACA76D1AFE}"/>
</file>

<file path=customXml/itemProps2.xml><?xml version="1.0" encoding="utf-8"?>
<ds:datastoreItem xmlns:ds="http://schemas.openxmlformats.org/officeDocument/2006/customXml" ds:itemID="{CCC6FFA0-8633-4E12-A666-E58F92581090}"/>
</file>

<file path=customXml/itemProps3.xml><?xml version="1.0" encoding="utf-8"?>
<ds:datastoreItem xmlns:ds="http://schemas.openxmlformats.org/officeDocument/2006/customXml" ds:itemID="{E6BD3C79-2909-4D8A-B98C-D0ECF874CDA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Cincinnati Children's Hospital</Company>
  <LinksUpToDate>false</LinksUpToDate>
  <CharactersWithSpaces>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Duan, Qing</dc:creator>
  <cp:keywords/>
  <dc:description/>
  <cp:lastModifiedBy>Duan, Qing</cp:lastModifiedBy>
  <cp:revision>5</cp:revision>
  <dcterms:created xsi:type="dcterms:W3CDTF">2022-04-20T14:39:00Z</dcterms:created>
  <dcterms:modified xsi:type="dcterms:W3CDTF">2022-04-21T13:57:00Z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0x010100552ECD6984B6124AA279656DFB47195C</vt:lpwstr>
  </property>
</Properties>
</file>