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04" w:type="dxa"/>
        <w:tblLook w:val="04A0" w:firstRow="1" w:lastRow="0" w:firstColumn="1" w:lastColumn="0" w:noHBand="0" w:noVBand="1"/>
      </w:tblPr>
      <w:tblGrid>
        <w:gridCol w:w="3334"/>
        <w:gridCol w:w="3335"/>
        <w:gridCol w:w="3335"/>
      </w:tblGrid>
      <w:tr w:rsidR="001C6B2D" w:rsidTr="008D44F5">
        <w:trPr>
          <w:trHeight w:val="1005"/>
        </w:trPr>
        <w:tc>
          <w:tcPr>
            <w:tcW w:w="3334" w:type="dxa"/>
          </w:tcPr>
          <w:p w:rsidR="001C6B2D" w:rsidRPr="008D44F5" w:rsidRDefault="001C6B2D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8D44F5">
              <w:rPr>
                <w:b/>
                <w:sz w:val="32"/>
                <w:szCs w:val="32"/>
              </w:rPr>
              <w:t>Fecha</w:t>
            </w:r>
          </w:p>
        </w:tc>
        <w:tc>
          <w:tcPr>
            <w:tcW w:w="3335" w:type="dxa"/>
          </w:tcPr>
          <w:p w:rsidR="001C6B2D" w:rsidRPr="008D44F5" w:rsidRDefault="001C6B2D">
            <w:pPr>
              <w:rPr>
                <w:b/>
                <w:sz w:val="32"/>
                <w:szCs w:val="32"/>
              </w:rPr>
            </w:pPr>
            <w:r w:rsidRPr="008D44F5">
              <w:rPr>
                <w:b/>
                <w:sz w:val="32"/>
                <w:szCs w:val="32"/>
              </w:rPr>
              <w:t>Transectos</w:t>
            </w:r>
          </w:p>
        </w:tc>
        <w:tc>
          <w:tcPr>
            <w:tcW w:w="3335" w:type="dxa"/>
          </w:tcPr>
          <w:p w:rsidR="001C6B2D" w:rsidRPr="008D44F5" w:rsidRDefault="001C6B2D">
            <w:pPr>
              <w:rPr>
                <w:b/>
                <w:sz w:val="32"/>
                <w:szCs w:val="32"/>
              </w:rPr>
            </w:pPr>
            <w:r w:rsidRPr="008D44F5">
              <w:rPr>
                <w:b/>
                <w:sz w:val="32"/>
                <w:szCs w:val="32"/>
              </w:rPr>
              <w:t>Descripción</w:t>
            </w:r>
          </w:p>
        </w:tc>
      </w:tr>
      <w:tr w:rsidR="001C6B2D" w:rsidRPr="003539F5" w:rsidTr="008D44F5">
        <w:trPr>
          <w:trHeight w:val="950"/>
        </w:trPr>
        <w:tc>
          <w:tcPr>
            <w:tcW w:w="3334" w:type="dxa"/>
          </w:tcPr>
          <w:p w:rsidR="001C6B2D" w:rsidRDefault="001C6B2D">
            <w:r>
              <w:t>2013</w:t>
            </w:r>
            <w:r w:rsidR="005A1796">
              <w:t>-2019</w:t>
            </w:r>
          </w:p>
        </w:tc>
        <w:tc>
          <w:tcPr>
            <w:tcW w:w="3335" w:type="dxa"/>
          </w:tcPr>
          <w:p w:rsidR="001C6B2D" w:rsidRDefault="001C6B2D">
            <w:r>
              <w:t>1</w:t>
            </w:r>
            <w:r w:rsidR="003539F5">
              <w:t xml:space="preserve">,3 </w:t>
            </w:r>
            <w:r w:rsidR="00253F78">
              <w:t xml:space="preserve"> y 10</w:t>
            </w:r>
          </w:p>
        </w:tc>
        <w:tc>
          <w:tcPr>
            <w:tcW w:w="3335" w:type="dxa"/>
          </w:tcPr>
          <w:p w:rsidR="001C6B2D" w:rsidRPr="003539F5" w:rsidRDefault="003539F5" w:rsidP="00253F78">
            <w:pPr>
              <w:rPr>
                <w:lang w:val="es-DO"/>
              </w:rPr>
            </w:pPr>
            <w:r>
              <w:rPr>
                <w:lang w:val="es-DO"/>
              </w:rPr>
              <w:t xml:space="preserve">Se distingue </w:t>
            </w:r>
            <w:r w:rsidR="001C6B2D" w:rsidRPr="003539F5">
              <w:rPr>
                <w:lang w:val="es-DO"/>
              </w:rPr>
              <w:t xml:space="preserve"> </w:t>
            </w:r>
            <w:r>
              <w:rPr>
                <w:lang w:val="es-DO"/>
              </w:rPr>
              <w:t xml:space="preserve">un avance </w:t>
            </w:r>
            <w:r w:rsidR="00253F78">
              <w:rPr>
                <w:lang w:val="es-DO"/>
              </w:rPr>
              <w:t>del mar a tierra muy marcado, llegando hasta más de 20 metros en diciembre del 2018</w:t>
            </w:r>
            <w:r>
              <w:rPr>
                <w:lang w:val="es-DO"/>
              </w:rPr>
              <w:t xml:space="preserve">, </w:t>
            </w:r>
            <w:r w:rsidRPr="003539F5">
              <w:rPr>
                <w:lang w:val="es-DO"/>
              </w:rPr>
              <w:t>pr</w:t>
            </w:r>
            <w:r>
              <w:rPr>
                <w:lang w:val="es-DO"/>
              </w:rPr>
              <w:t xml:space="preserve">ácticamente en todos los años estudiados en todos los meses con excepción de junio 2013 y 2017. </w:t>
            </w:r>
          </w:p>
        </w:tc>
      </w:tr>
      <w:tr w:rsidR="001C6B2D" w:rsidRPr="003539F5" w:rsidTr="008D44F5">
        <w:trPr>
          <w:trHeight w:val="1005"/>
        </w:trPr>
        <w:tc>
          <w:tcPr>
            <w:tcW w:w="3334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2013-2019</w:t>
            </w:r>
          </w:p>
        </w:tc>
        <w:tc>
          <w:tcPr>
            <w:tcW w:w="3335" w:type="dxa"/>
          </w:tcPr>
          <w:p w:rsidR="001C6B2D" w:rsidRPr="003539F5" w:rsidRDefault="00253F78">
            <w:pPr>
              <w:rPr>
                <w:lang w:val="es-DO"/>
              </w:rPr>
            </w:pPr>
            <w:r>
              <w:rPr>
                <w:lang w:val="es-DO"/>
              </w:rPr>
              <w:t>2,4 y 11</w:t>
            </w:r>
          </w:p>
        </w:tc>
        <w:tc>
          <w:tcPr>
            <w:tcW w:w="3335" w:type="dxa"/>
          </w:tcPr>
          <w:p w:rsidR="001C6B2D" w:rsidRPr="003539F5" w:rsidRDefault="00253F78">
            <w:pPr>
              <w:rPr>
                <w:lang w:val="es-DO"/>
              </w:rPr>
            </w:pPr>
            <w:r>
              <w:rPr>
                <w:lang w:val="es-DO"/>
              </w:rPr>
              <w:t>En estos tres transectos  la retirada del mar fue muy notable, aunque en algunos meses el mar entro un poco a la costa.</w:t>
            </w:r>
          </w:p>
        </w:tc>
      </w:tr>
      <w:tr w:rsidR="001C6B2D" w:rsidRPr="003539F5" w:rsidTr="008D44F5">
        <w:trPr>
          <w:trHeight w:val="950"/>
        </w:trPr>
        <w:tc>
          <w:tcPr>
            <w:tcW w:w="3334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2013-2019</w:t>
            </w:r>
          </w:p>
        </w:tc>
        <w:tc>
          <w:tcPr>
            <w:tcW w:w="3335" w:type="dxa"/>
          </w:tcPr>
          <w:p w:rsidR="001C6B2D" w:rsidRPr="003539F5" w:rsidRDefault="00253F78">
            <w:pPr>
              <w:rPr>
                <w:lang w:val="es-DO"/>
              </w:rPr>
            </w:pPr>
            <w:r>
              <w:rPr>
                <w:lang w:val="es-DO"/>
              </w:rPr>
              <w:t>5,7,9 y 14</w:t>
            </w:r>
          </w:p>
        </w:tc>
        <w:tc>
          <w:tcPr>
            <w:tcW w:w="3335" w:type="dxa"/>
          </w:tcPr>
          <w:p w:rsidR="001C6B2D" w:rsidRPr="003539F5" w:rsidRDefault="00253F78">
            <w:pPr>
              <w:rPr>
                <w:lang w:val="es-DO"/>
              </w:rPr>
            </w:pPr>
            <w:r>
              <w:rPr>
                <w:lang w:val="es-DO"/>
              </w:rPr>
              <w:t>Estos se caracterizan por tener una estacionalidad relativa.  Mayormente se registra una progradación del mar a la playa de pocos metros, Aunque menos común se identifican actividad de retrogradación.</w:t>
            </w:r>
          </w:p>
        </w:tc>
      </w:tr>
      <w:tr w:rsidR="001C6B2D" w:rsidRPr="003539F5" w:rsidTr="008D44F5">
        <w:trPr>
          <w:trHeight w:val="1005"/>
        </w:trPr>
        <w:tc>
          <w:tcPr>
            <w:tcW w:w="3334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2013-2019</w:t>
            </w:r>
          </w:p>
        </w:tc>
        <w:tc>
          <w:tcPr>
            <w:tcW w:w="3335" w:type="dxa"/>
          </w:tcPr>
          <w:p w:rsidR="001C6B2D" w:rsidRPr="003539F5" w:rsidRDefault="00253F78">
            <w:pPr>
              <w:rPr>
                <w:lang w:val="es-DO"/>
              </w:rPr>
            </w:pPr>
            <w:r>
              <w:rPr>
                <w:lang w:val="es-DO"/>
              </w:rPr>
              <w:t xml:space="preserve">6 y8 </w:t>
            </w:r>
          </w:p>
        </w:tc>
        <w:tc>
          <w:tcPr>
            <w:tcW w:w="3335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En estos dos transectos la secuencia muy parecida, donde el mar siempre avanza hasta la costa. En marzo del 2018 hubo una retirada del mar de más de 20 metros.</w:t>
            </w:r>
          </w:p>
        </w:tc>
      </w:tr>
      <w:tr w:rsidR="001C6B2D" w:rsidRPr="003539F5" w:rsidTr="008D44F5">
        <w:trPr>
          <w:trHeight w:val="950"/>
        </w:trPr>
        <w:tc>
          <w:tcPr>
            <w:tcW w:w="3334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2013-2019</w:t>
            </w:r>
          </w:p>
        </w:tc>
        <w:tc>
          <w:tcPr>
            <w:tcW w:w="3335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12</w:t>
            </w:r>
          </w:p>
        </w:tc>
        <w:tc>
          <w:tcPr>
            <w:tcW w:w="3335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 xml:space="preserve">Aquí se ve una alteración en los diferentes meses, entre los meses de junio y agosto de todos los años el mar se aleja a más de 10 metros </w:t>
            </w:r>
          </w:p>
        </w:tc>
      </w:tr>
      <w:tr w:rsidR="001C6B2D" w:rsidRPr="003539F5" w:rsidTr="008D44F5">
        <w:trPr>
          <w:trHeight w:val="1005"/>
        </w:trPr>
        <w:tc>
          <w:tcPr>
            <w:tcW w:w="3334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lastRenderedPageBreak/>
              <w:t>2013-2019</w:t>
            </w:r>
          </w:p>
        </w:tc>
        <w:tc>
          <w:tcPr>
            <w:tcW w:w="3335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13</w:t>
            </w:r>
          </w:p>
        </w:tc>
        <w:tc>
          <w:tcPr>
            <w:tcW w:w="3335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Se identifica una anomalía en junio del 2016 en el cual el mar se aleja a más de 20 metros, en otros meses siempre un progreso a la playa</w:t>
            </w:r>
          </w:p>
        </w:tc>
      </w:tr>
      <w:tr w:rsidR="001C6B2D" w:rsidRPr="003539F5" w:rsidTr="008D44F5">
        <w:trPr>
          <w:trHeight w:val="950"/>
        </w:trPr>
        <w:tc>
          <w:tcPr>
            <w:tcW w:w="3334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2013-2019</w:t>
            </w:r>
          </w:p>
        </w:tc>
        <w:tc>
          <w:tcPr>
            <w:tcW w:w="3335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>15</w:t>
            </w:r>
          </w:p>
        </w:tc>
        <w:tc>
          <w:tcPr>
            <w:tcW w:w="3335" w:type="dxa"/>
          </w:tcPr>
          <w:p w:rsidR="001C6B2D" w:rsidRPr="003539F5" w:rsidRDefault="005A1796">
            <w:pPr>
              <w:rPr>
                <w:lang w:val="es-DO"/>
              </w:rPr>
            </w:pPr>
            <w:r>
              <w:rPr>
                <w:lang w:val="es-DO"/>
              </w:rPr>
              <w:t xml:space="preserve">El mar se retira mucho de la costa, en todos los años aunque a </w:t>
            </w:r>
            <w:r w:rsidR="008D44F5">
              <w:rPr>
                <w:lang w:val="es-DO"/>
              </w:rPr>
              <w:t>escasos</w:t>
            </w:r>
            <w:r>
              <w:rPr>
                <w:lang w:val="es-DO"/>
              </w:rPr>
              <w:t xml:space="preserve"> metros</w:t>
            </w:r>
          </w:p>
        </w:tc>
      </w:tr>
    </w:tbl>
    <w:p w:rsidR="001C6B2D" w:rsidRPr="003539F5" w:rsidRDefault="001C6B2D">
      <w:pPr>
        <w:rPr>
          <w:lang w:val="es-DO"/>
        </w:rPr>
      </w:pPr>
    </w:p>
    <w:sectPr w:rsidR="001C6B2D" w:rsidRPr="0035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2D"/>
    <w:rsid w:val="001C6B2D"/>
    <w:rsid w:val="00253F78"/>
    <w:rsid w:val="003539F5"/>
    <w:rsid w:val="005A1796"/>
    <w:rsid w:val="005E4459"/>
    <w:rsid w:val="008D44F5"/>
    <w:rsid w:val="00B6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EC996-3682-4572-889A-69B1E68A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2020-06-10T15:58:00Z</dcterms:created>
  <dcterms:modified xsi:type="dcterms:W3CDTF">2020-06-10T15:58:00Z</dcterms:modified>
</cp:coreProperties>
</file>