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641" w:rsidRDefault="00FC0E21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color w:val="FF0000"/>
          <w:sz w:val="24"/>
          <w:szCs w:val="24"/>
        </w:rPr>
        <w:t>SICITA</w:t>
      </w:r>
    </w:p>
    <w:p w:rsidR="00421641" w:rsidRDefault="007B1BDB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:rsidR="00421641" w:rsidRDefault="007B1BDB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ACTA No. 0</w:t>
      </w:r>
      <w:r w:rsidR="00081C6D">
        <w:rPr>
          <w:rFonts w:ascii="Verdana" w:eastAsia="Verdana" w:hAnsi="Verdana" w:cs="Verdana"/>
          <w:b/>
          <w:color w:val="FF0000"/>
        </w:rPr>
        <w:t>2</w:t>
      </w:r>
    </w:p>
    <w:p w:rsidR="00421641" w:rsidRDefault="00081C6D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b/>
          <w:color w:val="FF0000"/>
          <w:sz w:val="16"/>
          <w:szCs w:val="16"/>
        </w:rPr>
        <w:t>14</w:t>
      </w:r>
      <w:r w:rsidR="00FC0E21">
        <w:rPr>
          <w:rFonts w:ascii="Verdana" w:eastAsia="Verdana" w:hAnsi="Verdana" w:cs="Verdana"/>
          <w:b/>
          <w:color w:val="FF0000"/>
          <w:sz w:val="16"/>
          <w:szCs w:val="16"/>
        </w:rPr>
        <w:t>/11/2021</w:t>
      </w:r>
      <w:r w:rsidR="007B1BDB">
        <w:rPr>
          <w:rFonts w:ascii="Verdana" w:eastAsia="Verdana" w:hAnsi="Verdana" w:cs="Verdana"/>
          <w:b/>
          <w:sz w:val="16"/>
          <w:szCs w:val="16"/>
        </w:rPr>
        <w:t xml:space="preserve">, </w:t>
      </w:r>
      <w:r w:rsidR="007B1BDB">
        <w:rPr>
          <w:rFonts w:ascii="Verdana" w:eastAsia="Verdana" w:hAnsi="Verdana" w:cs="Verdana"/>
          <w:b/>
          <w:color w:val="FF0000"/>
          <w:sz w:val="16"/>
          <w:szCs w:val="16"/>
        </w:rPr>
        <w:t>10 am</w:t>
      </w:r>
    </w:p>
    <w:p w:rsidR="00421641" w:rsidRDefault="0042164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21641" w:rsidRDefault="0042164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21641" w:rsidRDefault="00081C6D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SPRINT No. __2_        SEMANA No. __2</w:t>
      </w:r>
      <w:r w:rsidR="007B1BDB">
        <w:rPr>
          <w:rFonts w:ascii="Verdana" w:eastAsia="Verdana" w:hAnsi="Verdana" w:cs="Verdana"/>
          <w:b/>
          <w:sz w:val="20"/>
          <w:szCs w:val="20"/>
        </w:rPr>
        <w:t>_</w:t>
      </w:r>
    </w:p>
    <w:p w:rsidR="00421641" w:rsidRDefault="0042164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21641" w:rsidRDefault="0042164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21641" w:rsidRDefault="0042164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21641" w:rsidRDefault="007B1BD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:rsidR="00421641" w:rsidRDefault="0042164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21641" w:rsidRDefault="0042164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21641" w:rsidRDefault="0042164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21641" w:rsidRDefault="007B1BDB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:rsidR="00421641" w:rsidRDefault="007B1BD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21641" w:rsidRDefault="007B1BDB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</w:p>
    <w:p w:rsidR="00421641" w:rsidRDefault="007B1BD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21641" w:rsidRDefault="007B1BDB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:rsidR="00421641" w:rsidRDefault="0042164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21641" w:rsidRDefault="0042164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21641" w:rsidRDefault="0042164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21641" w:rsidRDefault="007B1BD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:rsidR="00421641" w:rsidRDefault="0042164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21641" w:rsidRDefault="0042164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80267B" w:rsidRPr="0080267B" w:rsidRDefault="0080267B" w:rsidP="0080267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80267B">
        <w:rPr>
          <w:rFonts w:ascii="Verdana" w:eastAsia="Verdana" w:hAnsi="Verdana" w:cs="Verdana"/>
          <w:b/>
          <w:sz w:val="20"/>
          <w:szCs w:val="20"/>
        </w:rPr>
        <w:t>trabajo realizado</w:t>
      </w:r>
    </w:p>
    <w:p w:rsidR="0080267B" w:rsidRDefault="0080267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80267B" w:rsidRDefault="0080267B" w:rsidP="0080267B">
      <w:pPr>
        <w:spacing w:line="240" w:lineRule="auto"/>
        <w:ind w:left="360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80267B" w:rsidRPr="0080267B" w:rsidRDefault="0080267B" w:rsidP="0080267B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:rsidR="00081C6D" w:rsidRDefault="00081C6D" w:rsidP="0080267B">
      <w:pPr>
        <w:pStyle w:val="Prrafodelista"/>
        <w:numPr>
          <w:ilvl w:val="0"/>
          <w:numId w:val="6"/>
        </w:numPr>
        <w:spacing w:line="240" w:lineRule="auto"/>
        <w:ind w:left="108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Se procede con la generación de las validaciones iniciales en cada una de las </w:t>
      </w:r>
      <w:proofErr w:type="spellStart"/>
      <w:r>
        <w:rPr>
          <w:rFonts w:ascii="Verdana" w:eastAsia="Verdana" w:hAnsi="Verdana" w:cs="Verdana"/>
          <w:sz w:val="20"/>
          <w:szCs w:val="20"/>
        </w:rPr>
        <w:t>activity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., casos como campos en </w:t>
      </w:r>
      <w:proofErr w:type="gramStart"/>
      <w:r>
        <w:rPr>
          <w:rFonts w:ascii="Verdana" w:eastAsia="Verdana" w:hAnsi="Verdana" w:cs="Verdana"/>
          <w:sz w:val="20"/>
          <w:szCs w:val="20"/>
        </w:rPr>
        <w:t>blanco  o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marcaciones en pantalla </w:t>
      </w:r>
    </w:p>
    <w:p w:rsidR="0080267B" w:rsidRDefault="0080267B" w:rsidP="0080267B">
      <w:pPr>
        <w:pStyle w:val="Prrafodelista"/>
        <w:numPr>
          <w:ilvl w:val="0"/>
          <w:numId w:val="6"/>
        </w:numPr>
        <w:spacing w:line="240" w:lineRule="auto"/>
        <w:ind w:left="108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 realiza re</w:t>
      </w:r>
      <w:r w:rsidR="00081C6D">
        <w:rPr>
          <w:rFonts w:ascii="Verdana" w:eastAsia="Verdana" w:hAnsi="Verdana" w:cs="Verdana"/>
          <w:sz w:val="20"/>
          <w:szCs w:val="20"/>
        </w:rPr>
        <w:t>unión inicial el día miércoles 10</w:t>
      </w:r>
      <w:r>
        <w:rPr>
          <w:rFonts w:ascii="Verdana" w:eastAsia="Verdana" w:hAnsi="Verdana" w:cs="Verdana"/>
          <w:sz w:val="20"/>
          <w:szCs w:val="20"/>
        </w:rPr>
        <w:t xml:space="preserve"> de </w:t>
      </w:r>
      <w:proofErr w:type="gramStart"/>
      <w:r>
        <w:rPr>
          <w:rFonts w:ascii="Verdana" w:eastAsia="Verdana" w:hAnsi="Verdana" w:cs="Verdana"/>
          <w:sz w:val="20"/>
          <w:szCs w:val="20"/>
        </w:rPr>
        <w:t>nov ,</w:t>
      </w:r>
      <w:r w:rsidR="00081C6D">
        <w:rPr>
          <w:rFonts w:ascii="Verdana" w:eastAsia="Verdana" w:hAnsi="Verdana" w:cs="Verdana"/>
          <w:sz w:val="20"/>
          <w:szCs w:val="20"/>
        </w:rPr>
        <w:t>con</w:t>
      </w:r>
      <w:proofErr w:type="gramEnd"/>
      <w:r w:rsidR="00081C6D">
        <w:rPr>
          <w:rFonts w:ascii="Verdana" w:eastAsia="Verdana" w:hAnsi="Verdana" w:cs="Verdana"/>
          <w:sz w:val="20"/>
          <w:szCs w:val="20"/>
        </w:rPr>
        <w:t xml:space="preserve"> el integrante Julian Gonzales , se envía la documentación al tutor por la herramienta </w:t>
      </w:r>
      <w:proofErr w:type="spellStart"/>
      <w:r w:rsidR="00081C6D">
        <w:rPr>
          <w:rFonts w:ascii="Verdana" w:eastAsia="Verdana" w:hAnsi="Verdana" w:cs="Verdana"/>
          <w:sz w:val="20"/>
          <w:szCs w:val="20"/>
        </w:rPr>
        <w:t>Whatsapp</w:t>
      </w:r>
      <w:proofErr w:type="spellEnd"/>
    </w:p>
    <w:p w:rsidR="00081C6D" w:rsidRDefault="00081C6D" w:rsidP="0080267B">
      <w:pPr>
        <w:pStyle w:val="Prrafodelista"/>
        <w:numPr>
          <w:ilvl w:val="0"/>
          <w:numId w:val="6"/>
        </w:numPr>
        <w:spacing w:line="240" w:lineRule="auto"/>
        <w:ind w:left="108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se avanza con el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</w:rPr>
        <w:t>backend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,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se finalizan  todas las rutas de las colecciones de la herramienta, se crean los modelos, los </w:t>
      </w:r>
      <w:proofErr w:type="spellStart"/>
      <w:r>
        <w:rPr>
          <w:rFonts w:ascii="Verdana" w:eastAsia="Verdana" w:hAnsi="Verdana" w:cs="Verdana"/>
          <w:sz w:val="20"/>
          <w:szCs w:val="20"/>
        </w:rPr>
        <w:t>controller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y las rutas. Para cada colección se aplica el CRUD correspondiente </w:t>
      </w:r>
    </w:p>
    <w:p w:rsidR="007B1BDB" w:rsidRPr="007B1BDB" w:rsidRDefault="007B1BDB" w:rsidP="007B1BDB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:rsidR="0080267B" w:rsidRPr="0080267B" w:rsidRDefault="0080267B" w:rsidP="0080267B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:rsidR="0080267B" w:rsidRDefault="0080267B" w:rsidP="0080267B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La mayor dificultad es el tiempo del desarrollo de las actividades</w:t>
      </w:r>
    </w:p>
    <w:p w:rsidR="00421641" w:rsidRPr="00081C6D" w:rsidRDefault="0080267B" w:rsidP="00C50E93">
      <w:pPr>
        <w:pStyle w:val="Prrafodelista"/>
        <w:numPr>
          <w:ilvl w:val="0"/>
          <w:numId w:val="5"/>
        </w:numPr>
        <w:spacing w:line="24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  <w:r w:rsidRPr="00081C6D">
        <w:rPr>
          <w:rFonts w:ascii="Verdana" w:eastAsia="Verdana" w:hAnsi="Verdana" w:cs="Verdana"/>
          <w:sz w:val="20"/>
          <w:szCs w:val="20"/>
        </w:rPr>
        <w:t xml:space="preserve">Se ha tratado de mejorar la presentación </w:t>
      </w:r>
      <w:r w:rsidR="00081C6D">
        <w:rPr>
          <w:rFonts w:ascii="Verdana" w:eastAsia="Verdana" w:hAnsi="Verdana" w:cs="Verdana"/>
          <w:sz w:val="20"/>
          <w:szCs w:val="20"/>
        </w:rPr>
        <w:t xml:space="preserve">de las </w:t>
      </w:r>
      <w:proofErr w:type="spellStart"/>
      <w:r w:rsidR="00081C6D">
        <w:rPr>
          <w:rFonts w:ascii="Verdana" w:eastAsia="Verdana" w:hAnsi="Verdana" w:cs="Verdana"/>
          <w:sz w:val="20"/>
          <w:szCs w:val="20"/>
        </w:rPr>
        <w:t>Activity’s</w:t>
      </w:r>
      <w:proofErr w:type="spellEnd"/>
      <w:r w:rsidR="00081C6D">
        <w:rPr>
          <w:rFonts w:ascii="Verdana" w:eastAsia="Verdana" w:hAnsi="Verdana" w:cs="Verdana"/>
          <w:sz w:val="20"/>
          <w:szCs w:val="20"/>
        </w:rPr>
        <w:t xml:space="preserve"> y las validaciones iniciales, antes de realizar la conexión con la base de datos</w:t>
      </w:r>
    </w:p>
    <w:p w:rsidR="00421641" w:rsidRDefault="007B1BDB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</w:t>
      </w:r>
    </w:p>
    <w:p w:rsidR="00421641" w:rsidRDefault="0042164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21641" w:rsidRDefault="0042164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21641" w:rsidRDefault="007B1BD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:rsidR="00421641" w:rsidRDefault="0042164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21641" w:rsidRDefault="0042164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421641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21641" w:rsidRDefault="007B1BDB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21641" w:rsidRDefault="007B1BDB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21641" w:rsidRDefault="007B1BDB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421641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1641" w:rsidRDefault="007B1BDB" w:rsidP="00081C6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081C6D">
              <w:rPr>
                <w:rFonts w:ascii="Verdana" w:eastAsia="Verdana" w:hAnsi="Verdana" w:cs="Verdana"/>
                <w:sz w:val="20"/>
                <w:szCs w:val="20"/>
              </w:rPr>
              <w:t>Validaciones de reglas de negocios adicionales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1641" w:rsidRDefault="007B1BD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Giovanny Mauricio Agudelo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1641" w:rsidRDefault="00081C6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14</w:t>
            </w:r>
            <w:r w:rsidR="007B1BDB">
              <w:rPr>
                <w:rFonts w:ascii="Verdana" w:eastAsia="Verdana" w:hAnsi="Verdana" w:cs="Verdana"/>
                <w:sz w:val="20"/>
                <w:szCs w:val="20"/>
              </w:rPr>
              <w:t>/11/2021 </w:t>
            </w:r>
          </w:p>
        </w:tc>
      </w:tr>
      <w:tr w:rsidR="00421641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1641" w:rsidRDefault="0056056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Ajustes  para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Activity’s</w:t>
            </w:r>
            <w:proofErr w:type="spellEnd"/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1641" w:rsidRDefault="0056056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Julian Gonzales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1641" w:rsidRDefault="0056056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14/11/2021</w:t>
            </w:r>
          </w:p>
        </w:tc>
      </w:tr>
      <w:tr w:rsidR="00421641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1641" w:rsidRDefault="00421641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bookmarkStart w:id="1" w:name="_GoBack"/>
            <w:bookmarkEnd w:id="1"/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1641" w:rsidRDefault="00421641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1641" w:rsidRDefault="00421641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21641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1641" w:rsidRDefault="007B1BD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1641" w:rsidRDefault="007B1BD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1641" w:rsidRDefault="007B1BD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421641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1641" w:rsidRDefault="007B1BD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1641" w:rsidRDefault="007B1BD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1641" w:rsidRDefault="007B1BD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:rsidR="00421641" w:rsidRDefault="0042164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21641" w:rsidRDefault="0042164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21641" w:rsidRDefault="0042164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21641" w:rsidRDefault="007B1BD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:rsidR="00421641" w:rsidRDefault="0042164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21641" w:rsidRDefault="007B1BD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Giovanny Mauricio </w:t>
      </w:r>
      <w:proofErr w:type="gramStart"/>
      <w:r>
        <w:rPr>
          <w:rFonts w:ascii="Verdana" w:eastAsia="Verdana" w:hAnsi="Verdana" w:cs="Verdana"/>
          <w:sz w:val="20"/>
          <w:szCs w:val="20"/>
        </w:rPr>
        <w:t>Agudelo  (</w:t>
      </w:r>
      <w:proofErr w:type="gramEnd"/>
      <w:r>
        <w:rPr>
          <w:rFonts w:ascii="Verdana" w:eastAsia="Verdana" w:hAnsi="Verdana" w:cs="Verdana"/>
          <w:sz w:val="20"/>
          <w:szCs w:val="20"/>
        </w:rPr>
        <w:t>Scrum Master)</w:t>
      </w:r>
    </w:p>
    <w:p w:rsidR="00421641" w:rsidRDefault="007B1BD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Giovanny Mauricio Agudelo (</w:t>
      </w:r>
      <w:proofErr w:type="spellStart"/>
      <w:r>
        <w:rPr>
          <w:rFonts w:ascii="Verdana" w:eastAsia="Verdana" w:hAnsi="Verdana" w:cs="Verdana"/>
          <w:sz w:val="20"/>
          <w:szCs w:val="20"/>
        </w:rPr>
        <w:t>Product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owner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:rsidR="00421641" w:rsidRDefault="007B1BD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Giovanny Mauricio Agudelo (Development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:rsidR="00421641" w:rsidRDefault="007B1BD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Giovanny Mauricio Agudelo (Development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:rsidR="00421641" w:rsidRDefault="007B1BD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Giovanny Mauricio Agudelo (Development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:rsidR="00421641" w:rsidRDefault="0042164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21641" w:rsidRDefault="0042164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21641" w:rsidRDefault="00421641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21641" w:rsidRDefault="00421641"/>
    <w:sectPr w:rsidR="004216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47BCE"/>
    <w:multiLevelType w:val="hybridMultilevel"/>
    <w:tmpl w:val="87600C5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06C83"/>
    <w:multiLevelType w:val="multilevel"/>
    <w:tmpl w:val="6FDEF5E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B02167"/>
    <w:multiLevelType w:val="hybridMultilevel"/>
    <w:tmpl w:val="3822F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46D58"/>
    <w:multiLevelType w:val="hybridMultilevel"/>
    <w:tmpl w:val="4558D34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A0522"/>
    <w:multiLevelType w:val="hybridMultilevel"/>
    <w:tmpl w:val="1DE433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04DE3"/>
    <w:multiLevelType w:val="hybridMultilevel"/>
    <w:tmpl w:val="6F6E641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41"/>
    <w:rsid w:val="00081C6D"/>
    <w:rsid w:val="002F18FC"/>
    <w:rsid w:val="00421641"/>
    <w:rsid w:val="00560563"/>
    <w:rsid w:val="007B1BDB"/>
    <w:rsid w:val="0080267B"/>
    <w:rsid w:val="00CD4B4F"/>
    <w:rsid w:val="00FC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E4744"/>
  <w15:docId w15:val="{EA4300E8-1A3F-4576-8E1D-8F7BAAEE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802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Giovanny Agudelo</dc:creator>
  <cp:lastModifiedBy>Giovanny Agudelo</cp:lastModifiedBy>
  <cp:revision>5</cp:revision>
  <dcterms:created xsi:type="dcterms:W3CDTF">2021-11-07T14:05:00Z</dcterms:created>
  <dcterms:modified xsi:type="dcterms:W3CDTF">2021-11-15T04:51:00Z</dcterms:modified>
</cp:coreProperties>
</file>