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BC" w:rsidRDefault="004E20BC" w:rsidP="007F3FFC">
      <w:pPr>
        <w:jc w:val="both"/>
        <w:rPr>
          <w:rFonts w:ascii="Arial" w:hAnsi="Arial"/>
          <w:b/>
          <w:sz w:val="18"/>
          <w:szCs w:val="18"/>
        </w:rPr>
      </w:pPr>
    </w:p>
    <w:p w:rsidR="007F3FFC" w:rsidRPr="00931FC1" w:rsidRDefault="004E20BC" w:rsidP="007F3FFC">
      <w:pPr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N</w:t>
      </w:r>
      <w:r w:rsidR="007F3FFC" w:rsidRPr="00931FC1">
        <w:rPr>
          <w:rFonts w:ascii="Arial" w:hAnsi="Arial"/>
          <w:b/>
          <w:sz w:val="18"/>
          <w:szCs w:val="18"/>
        </w:rPr>
        <w:t>ombre:  ________________________________________________________</w:t>
      </w:r>
      <w:r w:rsidR="008F095A">
        <w:rPr>
          <w:rFonts w:ascii="Arial" w:hAnsi="Arial"/>
          <w:b/>
          <w:sz w:val="18"/>
          <w:szCs w:val="18"/>
        </w:rPr>
        <w:t>______</w:t>
      </w:r>
      <w:r w:rsidR="007F3FFC" w:rsidRPr="00931FC1">
        <w:rPr>
          <w:rFonts w:ascii="Arial" w:hAnsi="Arial"/>
          <w:b/>
          <w:sz w:val="18"/>
          <w:szCs w:val="18"/>
        </w:rPr>
        <w:t>______________</w:t>
      </w:r>
    </w:p>
    <w:p w:rsidR="007F3FFC" w:rsidRPr="00931FC1" w:rsidRDefault="007F3FFC" w:rsidP="007F3FFC">
      <w:pPr>
        <w:jc w:val="both"/>
        <w:rPr>
          <w:rFonts w:ascii="Arial" w:hAnsi="Arial"/>
          <w:b/>
          <w:sz w:val="18"/>
          <w:szCs w:val="18"/>
        </w:rPr>
      </w:pPr>
    </w:p>
    <w:p w:rsidR="007F3FFC" w:rsidRDefault="007F3FFC" w:rsidP="007F3FFC">
      <w:pPr>
        <w:jc w:val="both"/>
        <w:rPr>
          <w:rFonts w:ascii="Arial" w:hAnsi="Arial"/>
          <w:b/>
          <w:sz w:val="18"/>
          <w:szCs w:val="18"/>
        </w:rPr>
      </w:pPr>
      <w:r w:rsidRPr="00931FC1">
        <w:rPr>
          <w:rFonts w:ascii="Arial" w:hAnsi="Arial"/>
          <w:b/>
          <w:sz w:val="18"/>
          <w:szCs w:val="18"/>
        </w:rPr>
        <w:t>Puesto: __________________________________</w:t>
      </w:r>
      <w:proofErr w:type="gramStart"/>
      <w:r w:rsidRPr="00931FC1">
        <w:rPr>
          <w:rFonts w:ascii="Arial" w:hAnsi="Arial"/>
          <w:b/>
          <w:sz w:val="18"/>
          <w:szCs w:val="18"/>
        </w:rPr>
        <w:t>_  Departamento</w:t>
      </w:r>
      <w:proofErr w:type="gramEnd"/>
      <w:r w:rsidRPr="00931FC1">
        <w:rPr>
          <w:rFonts w:ascii="Arial" w:hAnsi="Arial"/>
          <w:b/>
          <w:sz w:val="18"/>
          <w:szCs w:val="18"/>
        </w:rPr>
        <w:t>: ___________</w:t>
      </w:r>
      <w:r w:rsidR="008F095A">
        <w:rPr>
          <w:rFonts w:ascii="Arial" w:hAnsi="Arial"/>
          <w:b/>
          <w:sz w:val="18"/>
          <w:szCs w:val="18"/>
        </w:rPr>
        <w:t>______</w:t>
      </w:r>
      <w:r w:rsidRPr="00931FC1">
        <w:rPr>
          <w:rFonts w:ascii="Arial" w:hAnsi="Arial"/>
          <w:b/>
          <w:sz w:val="18"/>
          <w:szCs w:val="18"/>
        </w:rPr>
        <w:t>____________</w:t>
      </w:r>
    </w:p>
    <w:p w:rsidR="008F095A" w:rsidRPr="00931FC1" w:rsidRDefault="008F095A" w:rsidP="007F3FFC">
      <w:pPr>
        <w:jc w:val="both"/>
        <w:rPr>
          <w:rFonts w:ascii="Arial" w:hAnsi="Arial"/>
          <w:b/>
          <w:sz w:val="18"/>
          <w:szCs w:val="18"/>
        </w:rPr>
      </w:pPr>
    </w:p>
    <w:p w:rsidR="007F3FFC" w:rsidRPr="00931FC1" w:rsidRDefault="007F3FFC" w:rsidP="007F3FFC">
      <w:pPr>
        <w:jc w:val="both"/>
        <w:rPr>
          <w:rFonts w:ascii="Arial" w:hAnsi="Arial"/>
          <w:b/>
          <w:sz w:val="18"/>
          <w:szCs w:val="18"/>
        </w:rPr>
      </w:pPr>
      <w:r w:rsidRPr="00931FC1">
        <w:rPr>
          <w:rFonts w:ascii="Arial" w:hAnsi="Arial"/>
          <w:b/>
          <w:sz w:val="18"/>
          <w:szCs w:val="18"/>
        </w:rPr>
        <w:tab/>
      </w:r>
      <w:r w:rsidRPr="00931FC1">
        <w:rPr>
          <w:rFonts w:ascii="Arial" w:hAnsi="Arial"/>
          <w:b/>
          <w:sz w:val="18"/>
          <w:szCs w:val="18"/>
        </w:rPr>
        <w:tab/>
      </w:r>
      <w:r w:rsidRPr="00931FC1">
        <w:rPr>
          <w:rFonts w:ascii="Arial" w:hAnsi="Arial"/>
          <w:b/>
          <w:sz w:val="18"/>
          <w:szCs w:val="18"/>
        </w:rPr>
        <w:tab/>
      </w:r>
      <w:r w:rsidRPr="00931FC1">
        <w:rPr>
          <w:rFonts w:ascii="Arial" w:hAnsi="Arial"/>
          <w:b/>
          <w:sz w:val="18"/>
          <w:szCs w:val="18"/>
        </w:rPr>
        <w:tab/>
      </w:r>
      <w:r w:rsidRPr="00931FC1">
        <w:rPr>
          <w:rFonts w:ascii="Arial" w:hAnsi="Arial"/>
          <w:b/>
          <w:sz w:val="18"/>
          <w:szCs w:val="18"/>
        </w:rPr>
        <w:tab/>
      </w:r>
      <w:r w:rsidRPr="00931FC1">
        <w:rPr>
          <w:rFonts w:ascii="Arial" w:hAnsi="Arial"/>
          <w:b/>
          <w:sz w:val="18"/>
          <w:szCs w:val="18"/>
        </w:rPr>
        <w:tab/>
      </w:r>
      <w:r w:rsidRPr="00931FC1">
        <w:rPr>
          <w:rFonts w:ascii="Arial" w:hAnsi="Arial"/>
          <w:b/>
          <w:sz w:val="18"/>
          <w:szCs w:val="18"/>
        </w:rPr>
        <w:tab/>
        <w:t xml:space="preserve">    Fecha:  _____________________________</w:t>
      </w:r>
    </w:p>
    <w:p w:rsidR="007F3FFC" w:rsidRPr="00931FC1" w:rsidRDefault="007F3FFC" w:rsidP="007F3FFC">
      <w:pPr>
        <w:jc w:val="both"/>
        <w:rPr>
          <w:rFonts w:ascii="Arial" w:hAnsi="Arial"/>
          <w:b/>
          <w:sz w:val="18"/>
          <w:szCs w:val="18"/>
          <w:u w:val="single"/>
        </w:rPr>
      </w:pPr>
      <w:r w:rsidRPr="00931FC1">
        <w:rPr>
          <w:rFonts w:ascii="Arial" w:hAnsi="Arial"/>
          <w:b/>
          <w:sz w:val="18"/>
          <w:szCs w:val="18"/>
          <w:u w:val="single"/>
        </w:rPr>
        <w:t xml:space="preserve">Instrucciones: </w:t>
      </w:r>
    </w:p>
    <w:p w:rsidR="007F3FFC" w:rsidRPr="00931FC1" w:rsidRDefault="007F3FFC" w:rsidP="007F3FFC">
      <w:pPr>
        <w:jc w:val="center"/>
        <w:rPr>
          <w:rFonts w:ascii="Arial" w:hAnsi="Arial"/>
          <w:b/>
          <w:sz w:val="18"/>
          <w:szCs w:val="18"/>
          <w:u w:val="single"/>
        </w:rPr>
      </w:pPr>
    </w:p>
    <w:p w:rsidR="007F3FFC" w:rsidRPr="00931FC1" w:rsidRDefault="007F3FFC" w:rsidP="007F3FFC">
      <w:pPr>
        <w:jc w:val="both"/>
        <w:rPr>
          <w:rFonts w:ascii="Arial" w:hAnsi="Arial"/>
          <w:sz w:val="18"/>
          <w:szCs w:val="18"/>
        </w:rPr>
      </w:pPr>
      <w:r w:rsidRPr="00931FC1">
        <w:rPr>
          <w:rFonts w:ascii="Arial" w:hAnsi="Arial"/>
          <w:sz w:val="18"/>
          <w:szCs w:val="18"/>
        </w:rPr>
        <w:t xml:space="preserve">Por favor conteste las siguientes preguntas: </w:t>
      </w:r>
    </w:p>
    <w:p w:rsidR="007F3FFC" w:rsidRPr="00931FC1" w:rsidRDefault="007F3FFC" w:rsidP="007F3FFC">
      <w:pPr>
        <w:jc w:val="both"/>
        <w:rPr>
          <w:rFonts w:ascii="Arial" w:hAnsi="Arial"/>
          <w:sz w:val="18"/>
          <w:szCs w:val="18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7F3F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70395F">
              <w:rPr>
                <w:rFonts w:ascii="Arial" w:hAnsi="Arial"/>
                <w:b/>
                <w:sz w:val="18"/>
                <w:szCs w:val="18"/>
              </w:rPr>
              <w:t>¿ A</w:t>
            </w:r>
            <w:proofErr w:type="gramEnd"/>
            <w:r w:rsidRPr="0070395F">
              <w:rPr>
                <w:rFonts w:ascii="Arial" w:hAnsi="Arial"/>
                <w:b/>
                <w:sz w:val="18"/>
                <w:szCs w:val="18"/>
              </w:rPr>
              <w:t xml:space="preserve"> los cuantos días debe ser depositado un cobro de efectivo recibido? </w:t>
            </w: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7F3F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70395F">
              <w:rPr>
                <w:rFonts w:ascii="Arial" w:hAnsi="Arial"/>
                <w:b/>
                <w:sz w:val="18"/>
                <w:szCs w:val="18"/>
              </w:rPr>
              <w:t xml:space="preserve">¿Qué es el Jineteo de efectivo y </w:t>
            </w:r>
            <w:proofErr w:type="spellStart"/>
            <w:r w:rsidRPr="0070395F">
              <w:rPr>
                <w:rFonts w:ascii="Arial" w:hAnsi="Arial"/>
                <w:b/>
                <w:sz w:val="18"/>
                <w:szCs w:val="18"/>
              </w:rPr>
              <w:t>cual</w:t>
            </w:r>
            <w:proofErr w:type="spellEnd"/>
            <w:r w:rsidRPr="0070395F">
              <w:rPr>
                <w:rFonts w:ascii="Arial" w:hAnsi="Arial"/>
                <w:b/>
                <w:sz w:val="18"/>
                <w:szCs w:val="18"/>
              </w:rPr>
              <w:t xml:space="preserve"> es la sanción tomada?</w:t>
            </w: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7F3FFC" w:rsidRPr="0070395F" w:rsidRDefault="007F3FFC" w:rsidP="0027018D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rPr>
          <w:trHeight w:val="519"/>
        </w:trPr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8F095A" w:rsidRDefault="008F095A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  <w:p w:rsidR="008F095A" w:rsidRPr="0070395F" w:rsidRDefault="008F095A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7F3F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sz w:val="18"/>
                <w:szCs w:val="18"/>
              </w:rPr>
            </w:pPr>
            <w:r w:rsidRPr="0070395F">
              <w:rPr>
                <w:rFonts w:ascii="Arial" w:hAnsi="Arial"/>
                <w:b/>
                <w:sz w:val="18"/>
                <w:szCs w:val="18"/>
              </w:rPr>
              <w:t>¿Mencione el procedimiento para despacho de una vena de contado?</w:t>
            </w: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  <w:p w:rsidR="007F3FFC" w:rsidRPr="0070395F" w:rsidRDefault="007F3FFC" w:rsidP="0027018D">
            <w:pPr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7F3F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70395F">
              <w:rPr>
                <w:rFonts w:ascii="Arial" w:hAnsi="Arial"/>
                <w:b/>
                <w:sz w:val="18"/>
                <w:szCs w:val="18"/>
              </w:rPr>
              <w:t>¿Cuándo se debe de aplicar el descuento Pronto Pago y bajo qué términos?</w:t>
            </w: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rPr>
          <w:trHeight w:val="568"/>
        </w:trPr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rPr>
          <w:trHeight w:val="265"/>
        </w:trPr>
        <w:tc>
          <w:tcPr>
            <w:tcW w:w="10188" w:type="dxa"/>
            <w:shd w:val="clear" w:color="auto" w:fill="auto"/>
          </w:tcPr>
          <w:p w:rsidR="007F3FFC" w:rsidRDefault="007F3FFC" w:rsidP="007F3F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70395F">
              <w:rPr>
                <w:rFonts w:ascii="Arial" w:hAnsi="Arial"/>
                <w:b/>
                <w:sz w:val="18"/>
                <w:szCs w:val="18"/>
              </w:rPr>
              <w:t xml:space="preserve">¿Mencione los datos que </w:t>
            </w:r>
            <w:proofErr w:type="gramStart"/>
            <w:r w:rsidRPr="0070395F">
              <w:rPr>
                <w:rFonts w:ascii="Arial" w:hAnsi="Arial"/>
                <w:b/>
                <w:sz w:val="18"/>
                <w:szCs w:val="18"/>
              </w:rPr>
              <w:t>debe  revisar</w:t>
            </w:r>
            <w:proofErr w:type="gramEnd"/>
            <w:r w:rsidRPr="0070395F">
              <w:rPr>
                <w:rFonts w:ascii="Arial" w:hAnsi="Arial"/>
                <w:b/>
                <w:sz w:val="18"/>
                <w:szCs w:val="18"/>
              </w:rPr>
              <w:t xml:space="preserve"> en un cheque antes de recibir al cliente?</w:t>
            </w:r>
          </w:p>
          <w:p w:rsidR="008F095A" w:rsidRPr="0070395F" w:rsidRDefault="008F095A" w:rsidP="008F095A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F770BC">
        <w:trPr>
          <w:trHeight w:val="561"/>
        </w:trPr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F770BC">
        <w:trPr>
          <w:trHeight w:val="555"/>
        </w:trPr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F770BC">
        <w:trPr>
          <w:trHeight w:val="495"/>
        </w:trPr>
        <w:tc>
          <w:tcPr>
            <w:tcW w:w="10188" w:type="dxa"/>
            <w:shd w:val="clear" w:color="auto" w:fill="auto"/>
          </w:tcPr>
          <w:p w:rsidR="007F3FFC" w:rsidRPr="0070395F" w:rsidRDefault="007F3FFC" w:rsidP="007F3FF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70395F">
              <w:rPr>
                <w:rFonts w:ascii="Arial" w:hAnsi="Arial"/>
                <w:b/>
                <w:sz w:val="18"/>
                <w:szCs w:val="18"/>
              </w:rPr>
              <w:t>¿Mencione los documentos que serán man</w:t>
            </w:r>
            <w:r w:rsidR="004E20BC">
              <w:rPr>
                <w:rFonts w:ascii="Arial" w:hAnsi="Arial"/>
                <w:b/>
                <w:sz w:val="18"/>
                <w:szCs w:val="18"/>
              </w:rPr>
              <w:t>e</w:t>
            </w:r>
            <w:r w:rsidRPr="0070395F">
              <w:rPr>
                <w:rFonts w:ascii="Arial" w:hAnsi="Arial"/>
                <w:b/>
                <w:sz w:val="18"/>
                <w:szCs w:val="18"/>
              </w:rPr>
              <w:t>jados por su persona para la recuperación oportuna de cartera?</w:t>
            </w:r>
          </w:p>
        </w:tc>
      </w:tr>
      <w:tr w:rsidR="007F3FFC" w:rsidRPr="0070395F" w:rsidTr="00F770BC">
        <w:trPr>
          <w:trHeight w:val="613"/>
        </w:trPr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7F3FFC" w:rsidRPr="0070395F" w:rsidTr="0027018D">
        <w:trPr>
          <w:trHeight w:val="666"/>
        </w:trPr>
        <w:tc>
          <w:tcPr>
            <w:tcW w:w="10188" w:type="dxa"/>
            <w:shd w:val="clear" w:color="auto" w:fill="auto"/>
          </w:tcPr>
          <w:p w:rsidR="007F3FFC" w:rsidRPr="0070395F" w:rsidRDefault="007F3FFC" w:rsidP="0027018D">
            <w:pPr>
              <w:pStyle w:val="Prrafodelista"/>
              <w:ind w:left="502"/>
              <w:jc w:val="both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:rsidR="006E2253" w:rsidRPr="007F3FFC" w:rsidRDefault="006E2253" w:rsidP="007F3FFC"/>
    <w:sectPr w:rsidR="006E2253" w:rsidRPr="007F3FFC" w:rsidSect="002B6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93" w:right="1282" w:bottom="1253" w:left="1080" w:header="360" w:footer="1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C5" w:rsidRDefault="003519C5">
      <w:r>
        <w:separator/>
      </w:r>
    </w:p>
  </w:endnote>
  <w:endnote w:type="continuationSeparator" w:id="0">
    <w:p w:rsidR="003519C5" w:rsidRDefault="0035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AD9" w:rsidRDefault="00215A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AD9" w:rsidRDefault="00215A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5B5" w:rsidRDefault="002B15B5">
    <w:pPr>
      <w:pStyle w:val="Piedepgina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C5" w:rsidRDefault="003519C5">
      <w:r>
        <w:separator/>
      </w:r>
    </w:p>
  </w:footnote>
  <w:footnote w:type="continuationSeparator" w:id="0">
    <w:p w:rsidR="003519C5" w:rsidRDefault="00351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AD9" w:rsidRDefault="00215A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CF6" w:rsidRDefault="000D7CF6" w:rsidP="00666AAF">
    <w:pPr>
      <w:pStyle w:val="Encabezado"/>
    </w:pPr>
    <w:r>
      <w:t xml:space="preserve">             </w:t>
    </w:r>
  </w:p>
  <w:p w:rsidR="000D7CF6" w:rsidRDefault="000D7CF6" w:rsidP="00666AAF">
    <w:pPr>
      <w:pStyle w:val="Encabezado"/>
    </w:pPr>
    <w:r>
      <w:t xml:space="preserve">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1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2"/>
      <w:gridCol w:w="6021"/>
      <w:gridCol w:w="2100"/>
    </w:tblGrid>
    <w:tr w:rsidR="000D7CF6" w:rsidRPr="00B35BB6" w:rsidTr="000D7CF6">
      <w:trPr>
        <w:trHeight w:val="716"/>
      </w:trPr>
      <w:tc>
        <w:tcPr>
          <w:tcW w:w="1078" w:type="pct"/>
          <w:vMerge w:val="restart"/>
          <w:shd w:val="clear" w:color="auto" w:fill="auto"/>
        </w:tcPr>
        <w:p w:rsidR="000D7CF6" w:rsidRDefault="00734811" w:rsidP="00734811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D80F2C" wp14:editId="76CAE771">
                <wp:simplePos x="0" y="0"/>
                <wp:positionH relativeFrom="margin">
                  <wp:posOffset>6350</wp:posOffset>
                </wp:positionH>
                <wp:positionV relativeFrom="margin">
                  <wp:posOffset>39370</wp:posOffset>
                </wp:positionV>
                <wp:extent cx="1200150" cy="781050"/>
                <wp:effectExtent l="0" t="0" r="0" b="0"/>
                <wp:wrapSquare wrapText="bothSides"/>
                <wp:docPr id="6" name="Imagen 1" descr="Descripción: DIPROFARM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IPROFARM 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08" w:type="pct"/>
          <w:vMerge w:val="restart"/>
          <w:shd w:val="clear" w:color="auto" w:fill="auto"/>
        </w:tcPr>
        <w:p w:rsidR="000D7CF6" w:rsidRDefault="00230C4E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bookmarkStart w:id="0" w:name="OLE_LINK1"/>
          <w:r>
            <w:rPr>
              <w:b/>
              <w:sz w:val="28"/>
              <w:szCs w:val="28"/>
            </w:rPr>
            <w:t xml:space="preserve">EXAMEN </w:t>
          </w:r>
          <w:r w:rsidR="000D7CF6">
            <w:rPr>
              <w:b/>
              <w:sz w:val="28"/>
              <w:szCs w:val="28"/>
            </w:rPr>
            <w:t>DE INDUCCIÓN</w:t>
          </w:r>
        </w:p>
        <w:bookmarkEnd w:id="0"/>
        <w:p w:rsidR="000D7CF6" w:rsidRDefault="004E20BC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CRÉ</w:t>
          </w:r>
          <w:r w:rsidR="000D7CF6">
            <w:rPr>
              <w:b/>
              <w:sz w:val="28"/>
              <w:szCs w:val="28"/>
            </w:rPr>
            <w:t>DITOS Y COBROS</w:t>
          </w:r>
          <w:r w:rsidR="001708CB">
            <w:rPr>
              <w:b/>
              <w:sz w:val="28"/>
              <w:szCs w:val="28"/>
            </w:rPr>
            <w:t xml:space="preserve"> DIPROFARM, LÍNEAS IMPORTADAS</w:t>
          </w:r>
        </w:p>
        <w:p w:rsidR="001708CB" w:rsidRDefault="001708CB" w:rsidP="005E4272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53AF1" w:rsidRPr="00B35BB6" w:rsidRDefault="00A53AF1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RECURSOS HUMANOS</w:t>
          </w:r>
        </w:p>
      </w:tc>
      <w:tc>
        <w:tcPr>
          <w:tcW w:w="1014" w:type="pct"/>
          <w:shd w:val="clear" w:color="auto" w:fill="auto"/>
        </w:tcPr>
        <w:p w:rsidR="000D7CF6" w:rsidRPr="002C535F" w:rsidRDefault="004E20BC" w:rsidP="002C535F">
          <w:pPr>
            <w:rPr>
              <w:b/>
              <w:sz w:val="28"/>
              <w:szCs w:val="28"/>
            </w:rPr>
          </w:pPr>
          <w:r w:rsidRPr="002C535F">
            <w:rPr>
              <w:b/>
              <w:sz w:val="28"/>
              <w:szCs w:val="28"/>
            </w:rPr>
            <w:t>Código:</w:t>
          </w:r>
          <w:r w:rsidR="002C535F">
            <w:rPr>
              <w:b/>
              <w:sz w:val="28"/>
              <w:szCs w:val="28"/>
            </w:rPr>
            <w:t xml:space="preserve">        </w:t>
          </w:r>
          <w:r w:rsidR="000D7CF6" w:rsidRPr="002C535F">
            <w:rPr>
              <w:b/>
              <w:sz w:val="28"/>
              <w:szCs w:val="28"/>
            </w:rPr>
            <w:t>FO-RH-</w:t>
          </w:r>
          <w:r w:rsidR="008F095A" w:rsidRPr="002C535F">
            <w:rPr>
              <w:b/>
              <w:sz w:val="28"/>
              <w:szCs w:val="28"/>
            </w:rPr>
            <w:t xml:space="preserve"> </w:t>
          </w:r>
          <w:r w:rsidRPr="002C535F">
            <w:rPr>
              <w:b/>
              <w:sz w:val="28"/>
              <w:szCs w:val="28"/>
            </w:rPr>
            <w:t>083</w:t>
          </w:r>
          <w:r w:rsidR="004B77B7" w:rsidRPr="002C535F">
            <w:rPr>
              <w:b/>
              <w:sz w:val="28"/>
              <w:szCs w:val="28"/>
            </w:rPr>
            <w:t>-01</w:t>
          </w:r>
        </w:p>
      </w:tc>
    </w:tr>
    <w:tr w:rsidR="000D7CF6" w:rsidTr="000D7CF6">
      <w:trPr>
        <w:cantSplit/>
        <w:trHeight w:val="364"/>
      </w:trPr>
      <w:tc>
        <w:tcPr>
          <w:tcW w:w="1078" w:type="pct"/>
          <w:vMerge/>
          <w:shd w:val="clear" w:color="auto" w:fill="auto"/>
        </w:tcPr>
        <w:p w:rsidR="000D7CF6" w:rsidRPr="00CF5C87" w:rsidRDefault="000D7CF6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08" w:type="pct"/>
          <w:vMerge/>
          <w:shd w:val="clear" w:color="auto" w:fill="auto"/>
        </w:tcPr>
        <w:p w:rsidR="000D7CF6" w:rsidRPr="00CF5C87" w:rsidRDefault="000D7CF6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14" w:type="pct"/>
          <w:shd w:val="clear" w:color="auto" w:fill="auto"/>
        </w:tcPr>
        <w:p w:rsidR="000D7CF6" w:rsidRPr="002C535F" w:rsidRDefault="000D7CF6" w:rsidP="000D7CF6">
          <w:pPr>
            <w:jc w:val="center"/>
            <w:rPr>
              <w:b/>
              <w:sz w:val="28"/>
            </w:rPr>
          </w:pPr>
          <w:r w:rsidRPr="002C535F">
            <w:rPr>
              <w:b/>
              <w:sz w:val="28"/>
            </w:rPr>
            <w:t xml:space="preserve">Versión </w:t>
          </w:r>
          <w:r w:rsidR="001708CB" w:rsidRPr="002C535F">
            <w:rPr>
              <w:b/>
              <w:sz w:val="28"/>
            </w:rPr>
            <w:t>0</w:t>
          </w:r>
          <w:r w:rsidRPr="002C535F">
            <w:rPr>
              <w:b/>
              <w:sz w:val="28"/>
            </w:rPr>
            <w:t>1</w:t>
          </w:r>
        </w:p>
      </w:tc>
    </w:tr>
    <w:tr w:rsidR="000D7CF6" w:rsidRPr="000D7CF6" w:rsidTr="007421A1">
      <w:trPr>
        <w:cantSplit/>
        <w:trHeight w:val="127"/>
      </w:trPr>
      <w:tc>
        <w:tcPr>
          <w:tcW w:w="1078" w:type="pct"/>
          <w:vMerge/>
          <w:shd w:val="clear" w:color="auto" w:fill="auto"/>
        </w:tcPr>
        <w:p w:rsidR="000D7CF6" w:rsidRPr="000D7CF6" w:rsidRDefault="000D7CF6" w:rsidP="005E4272">
          <w:pPr>
            <w:pStyle w:val="Encabezado"/>
            <w:rPr>
              <w:sz w:val="16"/>
              <w:szCs w:val="16"/>
            </w:rPr>
          </w:pPr>
        </w:p>
      </w:tc>
      <w:tc>
        <w:tcPr>
          <w:tcW w:w="2908" w:type="pct"/>
          <w:vMerge/>
          <w:shd w:val="clear" w:color="auto" w:fill="auto"/>
        </w:tcPr>
        <w:p w:rsidR="000D7CF6" w:rsidRPr="000D7CF6" w:rsidRDefault="000D7CF6" w:rsidP="005E4272">
          <w:pPr>
            <w:pStyle w:val="Encabezado"/>
            <w:rPr>
              <w:sz w:val="16"/>
              <w:szCs w:val="16"/>
            </w:rPr>
          </w:pPr>
        </w:p>
      </w:tc>
      <w:tc>
        <w:tcPr>
          <w:tcW w:w="1014" w:type="pct"/>
          <w:shd w:val="clear" w:color="auto" w:fill="auto"/>
        </w:tcPr>
        <w:p w:rsidR="008F095A" w:rsidRPr="002C535F" w:rsidRDefault="000075B2" w:rsidP="001708CB">
          <w:pPr>
            <w:jc w:val="center"/>
            <w:rPr>
              <w:sz w:val="18"/>
              <w:szCs w:val="16"/>
            </w:rPr>
          </w:pPr>
          <w:r w:rsidRPr="002C535F">
            <w:rPr>
              <w:sz w:val="18"/>
              <w:szCs w:val="16"/>
            </w:rPr>
            <w:t xml:space="preserve">Vigencia:       </w:t>
          </w:r>
          <w:r w:rsidR="008F095A" w:rsidRPr="002C535F">
            <w:rPr>
              <w:sz w:val="18"/>
              <w:szCs w:val="16"/>
            </w:rPr>
            <w:t xml:space="preserve">  </w:t>
          </w:r>
          <w:r w:rsidR="002C535F" w:rsidRPr="002C535F">
            <w:rPr>
              <w:sz w:val="18"/>
              <w:szCs w:val="16"/>
            </w:rPr>
            <w:t>05/03/2024</w:t>
          </w:r>
        </w:p>
        <w:p w:rsidR="000D7CF6" w:rsidRPr="000D7CF6" w:rsidRDefault="000075B2" w:rsidP="008A1828">
          <w:pPr>
            <w:jc w:val="center"/>
            <w:rPr>
              <w:sz w:val="16"/>
              <w:szCs w:val="16"/>
            </w:rPr>
          </w:pPr>
          <w:r w:rsidRPr="002C535F">
            <w:rPr>
              <w:sz w:val="18"/>
              <w:szCs w:val="16"/>
            </w:rPr>
            <w:t xml:space="preserve">Vencimiento: </w:t>
          </w:r>
          <w:r w:rsidR="008F095A" w:rsidRPr="002C535F">
            <w:rPr>
              <w:sz w:val="18"/>
              <w:szCs w:val="16"/>
            </w:rPr>
            <w:t xml:space="preserve"> </w:t>
          </w:r>
          <w:r w:rsidR="00907555" w:rsidRPr="002C535F">
            <w:rPr>
              <w:sz w:val="18"/>
              <w:szCs w:val="16"/>
            </w:rPr>
            <w:t xml:space="preserve"> </w:t>
          </w:r>
          <w:r w:rsidR="002C535F" w:rsidRPr="002C535F">
            <w:rPr>
              <w:sz w:val="18"/>
              <w:szCs w:val="16"/>
            </w:rPr>
            <w:t>05/03/2027</w:t>
          </w:r>
        </w:p>
      </w:tc>
    </w:tr>
  </w:tbl>
  <w:p w:rsidR="000D7CF6" w:rsidRPr="000D7CF6" w:rsidRDefault="000D7CF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783E8004"/>
    <w:lvl w:ilvl="0" w:tplc="897AA26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075B2"/>
    <w:rsid w:val="00066BBC"/>
    <w:rsid w:val="0007127B"/>
    <w:rsid w:val="000B1C74"/>
    <w:rsid w:val="000C1BB6"/>
    <w:rsid w:val="000D022E"/>
    <w:rsid w:val="000D7CF6"/>
    <w:rsid w:val="000E3DD5"/>
    <w:rsid w:val="00155AC5"/>
    <w:rsid w:val="00156D82"/>
    <w:rsid w:val="001708CB"/>
    <w:rsid w:val="00177E2E"/>
    <w:rsid w:val="00182BA9"/>
    <w:rsid w:val="00185A26"/>
    <w:rsid w:val="00195E97"/>
    <w:rsid w:val="001A1AC1"/>
    <w:rsid w:val="001A21F1"/>
    <w:rsid w:val="001A3F63"/>
    <w:rsid w:val="001B15FA"/>
    <w:rsid w:val="001C08F6"/>
    <w:rsid w:val="001E47BB"/>
    <w:rsid w:val="00213185"/>
    <w:rsid w:val="00214BE0"/>
    <w:rsid w:val="00215AD9"/>
    <w:rsid w:val="0022024C"/>
    <w:rsid w:val="00230C4E"/>
    <w:rsid w:val="00235ACF"/>
    <w:rsid w:val="00281ADF"/>
    <w:rsid w:val="002A4191"/>
    <w:rsid w:val="002A46A8"/>
    <w:rsid w:val="002B08EC"/>
    <w:rsid w:val="002B15B5"/>
    <w:rsid w:val="002B2B46"/>
    <w:rsid w:val="002B66DE"/>
    <w:rsid w:val="002C13CD"/>
    <w:rsid w:val="002C4ADE"/>
    <w:rsid w:val="002C535F"/>
    <w:rsid w:val="002E3263"/>
    <w:rsid w:val="002F3E2C"/>
    <w:rsid w:val="003142FE"/>
    <w:rsid w:val="0032789A"/>
    <w:rsid w:val="00337682"/>
    <w:rsid w:val="00340D75"/>
    <w:rsid w:val="003519C5"/>
    <w:rsid w:val="00355A56"/>
    <w:rsid w:val="0036635B"/>
    <w:rsid w:val="00375C2B"/>
    <w:rsid w:val="00376190"/>
    <w:rsid w:val="00383913"/>
    <w:rsid w:val="0039285A"/>
    <w:rsid w:val="003B71E2"/>
    <w:rsid w:val="003D5E4D"/>
    <w:rsid w:val="003D5FBA"/>
    <w:rsid w:val="003F0517"/>
    <w:rsid w:val="003F4632"/>
    <w:rsid w:val="004005EE"/>
    <w:rsid w:val="00417049"/>
    <w:rsid w:val="00430379"/>
    <w:rsid w:val="00455266"/>
    <w:rsid w:val="0049250D"/>
    <w:rsid w:val="0049537A"/>
    <w:rsid w:val="004B77B7"/>
    <w:rsid w:val="004E163E"/>
    <w:rsid w:val="004E20BC"/>
    <w:rsid w:val="00505528"/>
    <w:rsid w:val="00505E7A"/>
    <w:rsid w:val="00507340"/>
    <w:rsid w:val="00507624"/>
    <w:rsid w:val="00510349"/>
    <w:rsid w:val="00513057"/>
    <w:rsid w:val="0053776E"/>
    <w:rsid w:val="0054190E"/>
    <w:rsid w:val="005A4CA2"/>
    <w:rsid w:val="005B53A4"/>
    <w:rsid w:val="005C3C4E"/>
    <w:rsid w:val="005C63D5"/>
    <w:rsid w:val="005D5740"/>
    <w:rsid w:val="005E4272"/>
    <w:rsid w:val="005F48C2"/>
    <w:rsid w:val="00623DD0"/>
    <w:rsid w:val="00666AAF"/>
    <w:rsid w:val="006D6329"/>
    <w:rsid w:val="006E2253"/>
    <w:rsid w:val="006F7B7C"/>
    <w:rsid w:val="00706454"/>
    <w:rsid w:val="00711AEE"/>
    <w:rsid w:val="00717645"/>
    <w:rsid w:val="00721300"/>
    <w:rsid w:val="00734811"/>
    <w:rsid w:val="00737A52"/>
    <w:rsid w:val="007421A1"/>
    <w:rsid w:val="00792FF2"/>
    <w:rsid w:val="007967AD"/>
    <w:rsid w:val="007A16E6"/>
    <w:rsid w:val="007C0130"/>
    <w:rsid w:val="007D2B04"/>
    <w:rsid w:val="007F3FFC"/>
    <w:rsid w:val="00822DFF"/>
    <w:rsid w:val="00844084"/>
    <w:rsid w:val="0084546D"/>
    <w:rsid w:val="0084633D"/>
    <w:rsid w:val="008509BC"/>
    <w:rsid w:val="0088606B"/>
    <w:rsid w:val="008921CE"/>
    <w:rsid w:val="008A0C97"/>
    <w:rsid w:val="008A1828"/>
    <w:rsid w:val="008F095A"/>
    <w:rsid w:val="0090441F"/>
    <w:rsid w:val="00907555"/>
    <w:rsid w:val="00910E0E"/>
    <w:rsid w:val="00912FE3"/>
    <w:rsid w:val="0092759E"/>
    <w:rsid w:val="0092790B"/>
    <w:rsid w:val="009464F0"/>
    <w:rsid w:val="00980FDD"/>
    <w:rsid w:val="00992BDC"/>
    <w:rsid w:val="009D109B"/>
    <w:rsid w:val="009D4319"/>
    <w:rsid w:val="009E3822"/>
    <w:rsid w:val="00A036B4"/>
    <w:rsid w:val="00A07284"/>
    <w:rsid w:val="00A136E9"/>
    <w:rsid w:val="00A13791"/>
    <w:rsid w:val="00A3634F"/>
    <w:rsid w:val="00A52912"/>
    <w:rsid w:val="00A53AF1"/>
    <w:rsid w:val="00A65D90"/>
    <w:rsid w:val="00A76968"/>
    <w:rsid w:val="00A904D5"/>
    <w:rsid w:val="00AA0907"/>
    <w:rsid w:val="00AA3F88"/>
    <w:rsid w:val="00AC2DF8"/>
    <w:rsid w:val="00AD3CF1"/>
    <w:rsid w:val="00AE1E44"/>
    <w:rsid w:val="00AE1FBD"/>
    <w:rsid w:val="00B04BCA"/>
    <w:rsid w:val="00B072F6"/>
    <w:rsid w:val="00B20C6D"/>
    <w:rsid w:val="00B24E2C"/>
    <w:rsid w:val="00B74337"/>
    <w:rsid w:val="00B75464"/>
    <w:rsid w:val="00B767AD"/>
    <w:rsid w:val="00B90D28"/>
    <w:rsid w:val="00BC04B6"/>
    <w:rsid w:val="00BC2A94"/>
    <w:rsid w:val="00BE3045"/>
    <w:rsid w:val="00BF0D0B"/>
    <w:rsid w:val="00BF5025"/>
    <w:rsid w:val="00BF5CBC"/>
    <w:rsid w:val="00C00132"/>
    <w:rsid w:val="00C12B6D"/>
    <w:rsid w:val="00C22E9F"/>
    <w:rsid w:val="00C34DFD"/>
    <w:rsid w:val="00C55A48"/>
    <w:rsid w:val="00C622A3"/>
    <w:rsid w:val="00C6429A"/>
    <w:rsid w:val="00C87D11"/>
    <w:rsid w:val="00CA5436"/>
    <w:rsid w:val="00CC30C6"/>
    <w:rsid w:val="00CD4C57"/>
    <w:rsid w:val="00CE4326"/>
    <w:rsid w:val="00CF4F58"/>
    <w:rsid w:val="00CF5A57"/>
    <w:rsid w:val="00D04ACA"/>
    <w:rsid w:val="00D80F11"/>
    <w:rsid w:val="00D83AB7"/>
    <w:rsid w:val="00D90D8C"/>
    <w:rsid w:val="00D910BA"/>
    <w:rsid w:val="00DC7A54"/>
    <w:rsid w:val="00DD7A67"/>
    <w:rsid w:val="00DE1776"/>
    <w:rsid w:val="00E1497E"/>
    <w:rsid w:val="00E422CC"/>
    <w:rsid w:val="00E47441"/>
    <w:rsid w:val="00E62A80"/>
    <w:rsid w:val="00E66D88"/>
    <w:rsid w:val="00E73B28"/>
    <w:rsid w:val="00E965A6"/>
    <w:rsid w:val="00EA62D8"/>
    <w:rsid w:val="00EB73BD"/>
    <w:rsid w:val="00ED5FC6"/>
    <w:rsid w:val="00F14654"/>
    <w:rsid w:val="00F14C1E"/>
    <w:rsid w:val="00F21500"/>
    <w:rsid w:val="00F260CC"/>
    <w:rsid w:val="00F2791B"/>
    <w:rsid w:val="00F32E3B"/>
    <w:rsid w:val="00F379A5"/>
    <w:rsid w:val="00F52199"/>
    <w:rsid w:val="00F609E5"/>
    <w:rsid w:val="00F770BC"/>
    <w:rsid w:val="00F90DEF"/>
    <w:rsid w:val="00FC39B3"/>
    <w:rsid w:val="00FD31CD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5:docId w15:val="{2B5512E2-FFD2-4C26-B041-455B280E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rsid w:val="00195E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5E97"/>
    <w:rPr>
      <w:rFonts w:ascii="Tahoma" w:hAnsi="Tahoma" w:cs="Tahoma"/>
      <w:sz w:val="16"/>
      <w:szCs w:val="16"/>
      <w:lang w:val="es-GT" w:eastAsia="es-GT"/>
    </w:rPr>
  </w:style>
  <w:style w:type="paragraph" w:styleId="Ttulo">
    <w:name w:val="Title"/>
    <w:basedOn w:val="Normal"/>
    <w:link w:val="TtuloCar"/>
    <w:qFormat/>
    <w:rsid w:val="007F3FFC"/>
    <w:pPr>
      <w:jc w:val="center"/>
    </w:pPr>
    <w:rPr>
      <w:b/>
      <w:bCs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7F3FFC"/>
    <w:rPr>
      <w:b/>
      <w:bCs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creator>Alrivera</dc:creator>
  <cp:lastModifiedBy>Gestion de Calidad Bonin</cp:lastModifiedBy>
  <cp:revision>2</cp:revision>
  <cp:lastPrinted>2022-04-21T17:11:00Z</cp:lastPrinted>
  <dcterms:created xsi:type="dcterms:W3CDTF">2024-06-07T20:26:00Z</dcterms:created>
  <dcterms:modified xsi:type="dcterms:W3CDTF">2024-06-07T20:26:00Z</dcterms:modified>
</cp:coreProperties>
</file>