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X1b0627404d2ce70e4d3867e011f25354c6becc0"/>
    <w:p>
      <w:pPr>
        <w:pStyle w:val="Heading1"/>
      </w:pPr>
      <w:r>
        <w:t xml:space="preserve">Resumen del Módulo 1: Termodinámica y Teoría Atómica Pre-Cuántica</w:t>
      </w:r>
    </w:p>
    <w:p>
      <w:pPr>
        <w:pStyle w:val="FirstParagraph"/>
      </w:pPr>
      <w:r>
        <w:t xml:space="preserve">Este documento resume los conceptos vistos en las clases 1 a 6 del diplomado, apoyándose en los Capítulos 1 y 2 de</w:t>
      </w:r>
      <w:r>
        <w:t xml:space="preserve"> </w:t>
      </w:r>
      <w:r>
        <w:rPr>
          <w:i/>
          <w:iCs/>
        </w:rPr>
        <w:t xml:space="preserve">Foundations of Modern Physics</w:t>
      </w:r>
      <w:r>
        <w:t xml:space="preserve"> </w:t>
      </w:r>
      <w:r>
        <w:t xml:space="preserve">(Steven Weinberg). El enfoque está en explicar matemática y físicamente los fenómenos, siguiendo el orden en que fueron descubiertos.</w:t>
      </w:r>
    </w:p>
    <w:bookmarkStart w:id="9" w:name="introducción-y-primeros-modelos-atómicos"/>
    <w:p>
      <w:pPr>
        <w:pStyle w:val="Heading2"/>
      </w:pPr>
      <w:r>
        <w:t xml:space="preserve">1. Introducción y Primeros Modelos Atómicos</w:t>
      </w:r>
    </w:p>
    <w:p>
      <w:pPr>
        <w:pStyle w:val="FirstParagraph"/>
      </w:pPr>
      <w:r>
        <w:t xml:space="preserve">La idea de que la materia está formada por partes indivisibles viene de</w:t>
      </w:r>
      <w:r>
        <w:t xml:space="preserve"> </w:t>
      </w:r>
      <w:r>
        <w:rPr>
          <w:b/>
          <w:bCs/>
        </w:rPr>
        <w:t xml:space="preserve">Demócrito</w:t>
      </w:r>
      <w:r>
        <w:t xml:space="preserve"> </w:t>
      </w:r>
      <w:r>
        <w:t xml:space="preserve">(</w:t>
      </w:r>
      <m:oMath>
        <m:r>
          <m:rPr>
            <m:sty m:val="p"/>
          </m:rPr>
          <m:t>∼</m:t>
        </m:r>
        <m:r>
          <m:t>400</m:t>
        </m:r>
      </m:oMath>
      <w:r>
        <w:t xml:space="preserve"> </w:t>
      </w:r>
      <w:r>
        <w:t xml:space="preserve">a.C.), quien afirmó que</w:t>
      </w:r>
      <w:r>
        <w:t xml:space="preserve"> </w:t>
      </w:r>
      <w:r>
        <w:t xml:space="preserve">“sólo los átomos y el vacío existen”</w:t>
      </w:r>
      <w:r>
        <w:t xml:space="preserve">. Más adelante,</w:t>
      </w:r>
      <w:r>
        <w:t xml:space="preserve"> </w:t>
      </w:r>
      <w:r>
        <w:rPr>
          <w:b/>
          <w:bCs/>
        </w:rPr>
        <w:t xml:space="preserve">Platón</w:t>
      </w:r>
      <w:r>
        <w:t xml:space="preserve"> </w:t>
      </w:r>
      <w:r>
        <w:t xml:space="preserve">propuso un modelo geométrico, asociando los elementos (tierra, fuego, aire y agua) a poliedros regulares, como imaginar los átomos de tierra con forma de cubo.</w:t>
      </w:r>
    </w:p>
    <w:p>
      <w:pPr>
        <w:pStyle w:val="BodyText"/>
      </w:pPr>
      <w:r>
        <w:t xml:space="preserve">Para llegar a la física moderna, fue necesario pasar a las mediciones exactas. Un paso clave fue el barómetro de</w:t>
      </w:r>
      <w:r>
        <w:t xml:space="preserve"> </w:t>
      </w:r>
      <w:r>
        <w:rPr>
          <w:b/>
          <w:bCs/>
        </w:rPr>
        <w:t xml:space="preserve">Evangelista Torricelli (1640s)</w:t>
      </w:r>
      <w:r>
        <w:t xml:space="preserve">. Él demostró que el vacío sí puede existir, contrariando la antigua creencia de que</w:t>
      </w:r>
      <w:r>
        <w:t xml:space="preserve"> </w:t>
      </w:r>
      <w:r>
        <w:t xml:space="preserve">“la naturaleza aborrece el vacío”</w:t>
      </w:r>
      <w:r>
        <w:t xml:space="preserve">. Al invertir un tubo lleno de mercurio en un recipiente, vio que la columna de líquido bajaba hasta detenerse en</w:t>
      </w:r>
      <w:r>
        <w:t xml:space="preserve"> </w:t>
      </w:r>
      <m:oMath>
        <m:r>
          <m:t>h</m:t>
        </m:r>
        <m:r>
          <m:rPr>
            <m:sty m:val="p"/>
          </m:rPr>
          <m:t>=</m:t>
        </m:r>
        <m:r>
          <m:t>760</m:t>
        </m:r>
        <m:r>
          <m:rPr>
            <m:nor/>
            <m:sty m:val="p"/>
          </m:rPr>
          <m:t> mm</m:t>
        </m:r>
      </m:oMath>
      <w:r>
        <w:t xml:space="preserve">. Esto probó que es la</w:t>
      </w:r>
      <w:r>
        <w:t xml:space="preserve"> </w:t>
      </w:r>
      <w:r>
        <w:rPr>
          <w:b/>
          <w:bCs/>
        </w:rPr>
        <w:t xml:space="preserve">presión atmosférica</w:t>
      </w:r>
      <w:r>
        <w:t xml:space="preserve"> </w:t>
      </w:r>
      <w:r>
        <w:t xml:space="preserve">la que sostiene el mercurio, dejando en la parte superior un vacío casi perfecto (con algo de vapor de mercurio a</w:t>
      </w:r>
      <w:r>
        <w:t xml:space="preserve"> </w:t>
      </w:r>
      <m:oMath>
        <m:sSup>
          <m:e>
            <m:r>
              <m:t>10</m:t>
            </m:r>
          </m:e>
          <m:sup>
            <m:r>
              <m:rPr>
                <m:sty m:val="p"/>
              </m:rPr>
              <m:t>−</m:t>
            </m:r>
            <m:r>
              <m:t>3</m:t>
            </m:r>
          </m:sup>
        </m:sSup>
        <m:r>
          <m:rPr>
            <m:nor/>
            <m:sty m:val="p"/>
          </m:rPr>
          <m:t> mmHg</m:t>
        </m:r>
      </m:oMath>
      <w:r>
        <w:t xml:space="preserve">).</w:t>
      </w:r>
    </w:p>
    <w:p>
      <w:pPr>
        <w:pStyle w:val="BodyText"/>
      </w:pPr>
      <m:oMathPara>
        <m:oMathParaPr>
          <m:jc m:val="center"/>
        </m:oMathParaPr>
        <m:oMath>
          <m:r>
            <m:t>1</m:t>
          </m:r>
          <m:r>
            <m:rPr>
              <m:nor/>
              <m:sty m:val="p"/>
            </m:rPr>
            <m:t> atm</m:t>
          </m:r>
          <m:r>
            <m:rPr>
              <m:sty m:val="p"/>
            </m:rPr>
            <m:t>=</m:t>
          </m:r>
          <m:r>
            <m:t>760</m:t>
          </m:r>
          <m:r>
            <m:rPr>
              <m:nor/>
              <m:sty m:val="p"/>
            </m:rPr>
            <m:t> mmHg</m:t>
          </m:r>
          <m:r>
            <m:rPr>
              <m:sty m:val="p"/>
            </m:rPr>
            <m:t>=</m:t>
          </m:r>
          <m:r>
            <m:t>1013</m:t>
          </m:r>
          <m:r>
            <m:rPr>
              <m:sty m:val="p"/>
            </m:rPr>
            <m:t>,</m:t>
          </m:r>
          <m:r>
            <m:t>25</m:t>
          </m:r>
          <m:r>
            <m:rPr>
              <m:nor/>
              <m:sty m:val="p"/>
            </m:rPr>
            <m:t> hPa</m:t>
          </m:r>
        </m:oMath>
      </m:oMathPara>
    </w:p>
    <w:bookmarkEnd w:id="9"/>
    <w:bookmarkStart w:id="12" w:name="X1190063e487c9ffecc61ebe12f658e3347eabc9"/>
    <w:p>
      <w:pPr>
        <w:pStyle w:val="Heading2"/>
      </w:pPr>
      <w:r>
        <w:t xml:space="preserve">2. Leyes de los Gases y Principios de la Química</w:t>
      </w:r>
    </w:p>
    <w:p>
      <w:pPr>
        <w:pStyle w:val="FirstParagraph"/>
      </w:pPr>
      <w:r>
        <w:t xml:space="preserve">El estudio matemático de los gases fue fundamental para desarrollar la teoría atómica moderna, un proceso que ocurrió junto con los grandes avances de la química a fines del siglo XVIII y principios del XIX.</w:t>
      </w:r>
    </w:p>
    <w:bookmarkStart w:id="10" w:name="leyes-de-los-gases"/>
    <w:p>
      <w:pPr>
        <w:pStyle w:val="Heading3"/>
      </w:pPr>
      <w:r>
        <w:t xml:space="preserve">2.1 Leyes de los Gases</w:t>
      </w:r>
    </w:p>
    <w:p>
      <w:pPr>
        <w:pStyle w:val="Compact"/>
        <w:numPr>
          <w:ilvl w:val="0"/>
          <w:numId w:val="1001"/>
        </w:numPr>
      </w:pPr>
      <w:r>
        <w:rPr>
          <w:b/>
          <w:bCs/>
        </w:rPr>
        <w:t xml:space="preserve">Ley de Boyle-Mariotte (</w:t>
      </w:r>
      <m:oMath>
        <m:r>
          <m:rPr>
            <m:sty m:val="p"/>
          </m:rPr>
          <m:t>∼</m:t>
        </m:r>
        <m:r>
          <m:t>1660</m:t>
        </m:r>
      </m:oMath>
      <w:r>
        <w:rPr>
          <w:b/>
          <w:bCs/>
        </w:rPr>
        <w:t xml:space="preserve">):</w:t>
      </w:r>
      <w:r>
        <w:t xml:space="preserve"> </w:t>
      </w:r>
      <w:r>
        <w:t xml:space="preserve">Usando tubos en forma de J y manteniendo la temperatura constante, Boyle encontró que el volumen</w:t>
      </w:r>
      <w:r>
        <w:t xml:space="preserve"> </w:t>
      </w:r>
      <m:oMath>
        <m:r>
          <m:t>V</m:t>
        </m:r>
      </m:oMath>
      <w:r>
        <w:t xml:space="preserve"> </w:t>
      </w:r>
      <w:r>
        <w:t xml:space="preserve">de un gas y su presión</w:t>
      </w:r>
      <w:r>
        <w:t xml:space="preserve"> </w:t>
      </w:r>
      <m:oMath>
        <m:r>
          <m:t>P</m:t>
        </m:r>
      </m:oMath>
      <w:r>
        <w:t xml:space="preserve"> </w:t>
      </w:r>
      <w:r>
        <w:t xml:space="preserve">son inversamente proporcionales. Es decir:</w:t>
      </w:r>
      <w:r>
        <w:t xml:space="preserve"> </w:t>
      </w:r>
      <m:oMath>
        <m:r>
          <m:t>P</m:t>
        </m:r>
        <m:r>
          <m:t>V</m:t>
        </m:r>
        <m:r>
          <m:rPr>
            <m:sty m:val="p"/>
          </m:rPr>
          <m:t>=</m:t>
        </m:r>
        <m:r>
          <m:rPr>
            <m:nor/>
            <m:sty m:val="p"/>
          </m:rPr>
          <m:t>constante</m:t>
        </m:r>
      </m:oMath>
      <w:r>
        <w:t xml:space="preserve">.</w:t>
      </w:r>
    </w:p>
    <w:p>
      <w:pPr>
        <w:pStyle w:val="Compact"/>
        <w:numPr>
          <w:ilvl w:val="0"/>
          <w:numId w:val="1001"/>
        </w:numPr>
      </w:pPr>
      <w:r>
        <w:rPr>
          <w:b/>
          <w:bCs/>
        </w:rPr>
        <w:t xml:space="preserve">Ley de Charles y Gay-Lussac (1802):</w:t>
      </w:r>
      <w:r>
        <w:t xml:space="preserve"> </w:t>
      </w:r>
      <w:r>
        <w:t xml:space="preserve">Si la presión y la cantidad de gas se mantienen constantes, el volumen de un gas crece de manera proporcional a su temperatura:</w:t>
      </w:r>
      <w:r>
        <w:t xml:space="preserve"> </w:t>
      </w:r>
      <m:oMath>
        <m:r>
          <m:t>V</m:t>
        </m:r>
        <m:r>
          <m:rPr>
            <m:sty m:val="p"/>
          </m:rPr>
          <m:t>=</m:t>
        </m:r>
        <m:r>
          <m:rPr>
            <m:nor/>
            <m:sty m:val="p"/>
          </m:rPr>
          <m:t>constante</m:t>
        </m:r>
        <m:r>
          <m:rPr>
            <m:sty m:val="p"/>
          </m:rPr>
          <m:t>×</m:t>
        </m:r>
        <m:r>
          <m:rPr>
            <m:sty m:val="p"/>
          </m:rPr>
          <m:t>(</m:t>
        </m:r>
        <m:r>
          <m:t>T</m:t>
        </m:r>
        <m:r>
          <m:rPr>
            <m:sty m:val="p"/>
          </m:rPr>
          <m:t>−</m:t>
        </m:r>
        <m:sSub>
          <m:e>
            <m:r>
              <m:t>T</m:t>
            </m:r>
          </m:e>
          <m:sub>
            <m:r>
              <m:t>0</m:t>
            </m:r>
          </m:sub>
        </m:sSub>
        <m:r>
          <m:rPr>
            <m:sty m:val="p"/>
          </m:rPr>
          <m:t>)</m:t>
        </m:r>
      </m:oMath>
      <w:r>
        <w:t xml:space="preserve">, donde los experimentos mostraron que</w:t>
      </w:r>
      <w:r>
        <w:t xml:space="preserve"> </w:t>
      </w:r>
      <m:oMath>
        <m:sSub>
          <m:e>
            <m:r>
              <m:t>T</m:t>
            </m:r>
          </m:e>
          <m:sub>
            <m:r>
              <m:t>0</m:t>
            </m:r>
          </m:sub>
        </m:sSub>
      </m:oMath>
      <w:r>
        <w:t xml:space="preserve"> </w:t>
      </w:r>
      <w:r>
        <w:t xml:space="preserve">equivale a</w:t>
      </w:r>
      <w:r>
        <w:t xml:space="preserve"> </w:t>
      </w:r>
      <m:oMath>
        <m:r>
          <m:rPr>
            <m:sty m:val="p"/>
          </m:rPr>
          <m:t>−</m:t>
        </m:r>
        <m:r>
          <m:t>273</m:t>
        </m:r>
        <m:r>
          <m:rPr>
            <m:sty m:val="p"/>
          </m:rPr>
          <m:t>,</m:t>
        </m:r>
        <m:sSup>
          <m:e>
            <m:r>
              <m:t>15</m:t>
            </m:r>
          </m:e>
          <m:sup>
            <m:r>
              <m:rPr>
                <m:sty m:val="p"/>
              </m:rPr>
              <m:t>∘</m:t>
            </m:r>
          </m:sup>
        </m:sSup>
        <m:r>
          <m:rPr>
            <m:nor/>
            <m:sty m:val="p"/>
          </m:rPr>
          <m:t>C</m:t>
        </m:r>
      </m:oMath>
      <w:r>
        <w:t xml:space="preserve"> </w:t>
      </w:r>
      <w:r>
        <w:t xml:space="preserve">(el cero absoluto).</w:t>
      </w:r>
    </w:p>
    <w:bookmarkEnd w:id="10"/>
    <w:bookmarkStart w:id="11" w:name="avogadro-y-la-ley-de-los-gases-ideales"/>
    <w:p>
      <w:pPr>
        <w:pStyle w:val="Heading3"/>
      </w:pPr>
      <w:r>
        <w:t xml:space="preserve">2.2 Avogadro y la Ley de los Gases Ideales</w:t>
      </w:r>
    </w:p>
    <w:p>
      <w:pPr>
        <w:pStyle w:val="FirstParagraph"/>
      </w:pPr>
      <w:r>
        <w:t xml:space="preserve">En el campo de la química,</w:t>
      </w:r>
      <w:r>
        <w:t xml:space="preserve"> </w:t>
      </w:r>
      <w:r>
        <w:rPr>
          <w:b/>
          <w:bCs/>
        </w:rPr>
        <w:t xml:space="preserve">Dalton</w:t>
      </w:r>
      <w:r>
        <w:t xml:space="preserve"> </w:t>
      </w:r>
      <w:r>
        <w:t xml:space="preserve">buscaba asignar pesos a los átomos estudiando los compuestos, aunque inicialmente supuso fórmulas muy simples (como pensar que el agua era</w:t>
      </w:r>
      <w:r>
        <w:t xml:space="preserve"> </w:t>
      </w:r>
      <m:oMath>
        <m:r>
          <m:t>H</m:t>
        </m:r>
        <m:r>
          <m:t>O</m:t>
        </m:r>
      </m:oMath>
      <w:r>
        <w:t xml:space="preserve">). Poco después, Gay-Lussac descubrió la</w:t>
      </w:r>
      <w:r>
        <w:t xml:space="preserve"> </w:t>
      </w:r>
      <w:r>
        <w:rPr>
          <w:b/>
          <w:bCs/>
        </w:rPr>
        <w:t xml:space="preserve">Ley de Volúmenes de Combinación</w:t>
      </w:r>
      <w:r>
        <w:t xml:space="preserve">. Al analizarla,</w:t>
      </w:r>
      <w:r>
        <w:t xml:space="preserve"> </w:t>
      </w:r>
      <w:r>
        <w:rPr>
          <w:b/>
          <w:bCs/>
        </w:rPr>
        <w:t xml:space="preserve">Amadeo Avogadro (1811)</w:t>
      </w:r>
      <w:r>
        <w:t xml:space="preserve"> </w:t>
      </w:r>
      <w:r>
        <w:t xml:space="preserve">propuso una idea clave: si tenemos volúmenes iguales de gases distintos a la misma presión y temperatura, ambos tendrán la misma cantidad de moléculas. Además, sugirió que algunas moléculas podían estar formadas por más de un átomo (como</w:t>
      </w:r>
      <w:r>
        <w:t xml:space="preserve"> </w:t>
      </w:r>
      <m:oMath>
        <m:sSub>
          <m:e>
            <m:r>
              <m:t>H</m:t>
            </m:r>
          </m:e>
          <m:sub>
            <m:r>
              <m:t>2</m:t>
            </m:r>
          </m:sub>
        </m:sSub>
      </m:oMath>
      <w:r>
        <w:t xml:space="preserve"> </w:t>
      </w:r>
      <w:r>
        <w:t xml:space="preserve">y</w:t>
      </w:r>
      <w:r>
        <w:t xml:space="preserve"> </w:t>
      </w:r>
      <m:oMath>
        <m:sSub>
          <m:e>
            <m:r>
              <m:t>O</m:t>
            </m:r>
          </m:e>
          <m:sub>
            <m:r>
              <m:t>2</m:t>
            </m:r>
          </m:sub>
        </m:sSub>
      </m:oMath>
      <w:r>
        <w:t xml:space="preserve">).</w:t>
      </w:r>
    </w:p>
    <w:p>
      <w:pPr>
        <w:pStyle w:val="BodyText"/>
      </w:pPr>
      <w:r>
        <w:t xml:space="preserve">Estas ideas permitieron unir los descubrimientos previos en una sola fórmula, la</w:t>
      </w:r>
      <w:r>
        <w:t xml:space="preserve"> </w:t>
      </w:r>
      <w:r>
        <w:rPr>
          <w:b/>
          <w:bCs/>
        </w:rPr>
        <w:t xml:space="preserve">Ley de los Gases Ideales</w:t>
      </w:r>
      <w:r>
        <w:t xml:space="preserve">:</w:t>
      </w:r>
    </w:p>
    <w:p>
      <w:pPr>
        <w:pStyle w:val="BodyText"/>
      </w:pPr>
      <m:oMathPara>
        <m:oMathParaPr>
          <m:jc m:val="center"/>
        </m:oMathParaPr>
        <m:oMath>
          <m:r>
            <m:t>P</m:t>
          </m:r>
          <m:r>
            <m:t>V</m:t>
          </m:r>
          <m:r>
            <m:rPr>
              <m:sty m:val="p"/>
            </m:rPr>
            <m:t>=</m:t>
          </m:r>
          <m:r>
            <m:t>N</m:t>
          </m:r>
          <m:sSub>
            <m:e>
              <m:r>
                <m:t>k</m:t>
              </m:r>
            </m:e>
            <m:sub>
              <m:r>
                <m:t>B</m:t>
              </m:r>
            </m:sub>
          </m:sSub>
          <m:r>
            <m:t>T</m:t>
          </m:r>
          <m:r>
            <m:rPr>
              <m:sty m:val="p"/>
            </m:rPr>
            <m:t>=</m:t>
          </m:r>
          <m:r>
            <m:t>n</m:t>
          </m:r>
          <m:r>
            <m:t>R</m:t>
          </m:r>
          <m:r>
            <m:t>T</m:t>
          </m:r>
        </m:oMath>
      </m:oMathPara>
    </w:p>
    <w:p>
      <w:pPr>
        <w:pStyle w:val="FirstParagraph"/>
      </w:pPr>
      <w:r>
        <w:t xml:space="preserve">donde:</w:t>
      </w:r>
      <w:r>
        <w:t xml:space="preserve"> </w:t>
      </w:r>
      <w:r>
        <w:t xml:space="preserve">-</w:t>
      </w:r>
      <w:r>
        <w:t xml:space="preserve"> </w:t>
      </w:r>
      <m:oMath>
        <m:r>
          <m:t>N</m:t>
        </m:r>
      </m:oMath>
      <w:r>
        <w:t xml:space="preserve"> </w:t>
      </w:r>
      <w:r>
        <w:t xml:space="preserve">es el número de moléculas y</w:t>
      </w:r>
      <w:r>
        <w:t xml:space="preserve"> </w:t>
      </w:r>
      <m:oMath>
        <m:r>
          <m:t>n</m:t>
        </m:r>
      </m:oMath>
      <w:r>
        <w:t xml:space="preserve"> </w:t>
      </w:r>
      <w:r>
        <w:t xml:space="preserve">es el número de moles.</w:t>
      </w:r>
      <w:r>
        <w:t xml:space="preserve"> </w:t>
      </w:r>
      <w:r>
        <w:t xml:space="preserve">-</w:t>
      </w:r>
      <w:r>
        <w:t xml:space="preserve"> </w:t>
      </w:r>
      <m:oMath>
        <m:sSub>
          <m:e>
            <m:r>
              <m:t>k</m:t>
            </m:r>
          </m:e>
          <m:sub>
            <m:r>
              <m:t>B</m:t>
            </m:r>
          </m:sub>
        </m:sSub>
        <m:r>
          <m:rPr>
            <m:sty m:val="p"/>
          </m:rPr>
          <m:t>≈</m:t>
        </m:r>
        <m:r>
          <m:t>1</m:t>
        </m:r>
        <m:r>
          <m:rPr>
            <m:sty m:val="p"/>
          </m:rPr>
          <m:t>,</m:t>
        </m:r>
        <m:r>
          <m:t>38</m:t>
        </m:r>
        <m:r>
          <m:rPr>
            <m:sty m:val="p"/>
          </m:rPr>
          <m:t>×</m:t>
        </m:r>
        <m:sSup>
          <m:e>
            <m:r>
              <m:t>10</m:t>
            </m:r>
          </m:e>
          <m:sup>
            <m:r>
              <m:rPr>
                <m:sty m:val="p"/>
              </m:rPr>
              <m:t>−</m:t>
            </m:r>
            <m:r>
              <m:t>23</m:t>
            </m:r>
          </m:sup>
        </m:sSup>
        <m:r>
          <m:rPr>
            <m:nor/>
            <m:sty m:val="p"/>
          </m:rPr>
          <m:t> J/K</m:t>
        </m:r>
      </m:oMath>
      <w:r>
        <w:t xml:space="preserve"> </w:t>
      </w:r>
      <w:r>
        <w:t xml:space="preserve">es la constante de Boltzmann.</w:t>
      </w:r>
      <w:r>
        <w:t xml:space="preserve"> </w:t>
      </w:r>
      <w:r>
        <w:t xml:space="preserve">-</w:t>
      </w:r>
      <w:r>
        <w:t xml:space="preserve"> </w:t>
      </w:r>
      <m:oMath>
        <m:r>
          <m:t>R</m:t>
        </m:r>
        <m:r>
          <m:rPr>
            <m:sty m:val="p"/>
          </m:rPr>
          <m:t>=</m:t>
        </m:r>
        <m:sSub>
          <m:e>
            <m:r>
              <m:t>N</m:t>
            </m:r>
          </m:e>
          <m:sub>
            <m:r>
              <m:t>A</m:t>
            </m:r>
          </m:sub>
        </m:sSub>
        <m:sSub>
          <m:e>
            <m:r>
              <m:t>k</m:t>
            </m:r>
          </m:e>
          <m:sub>
            <m:r>
              <m:t>B</m:t>
            </m:r>
          </m:sub>
        </m:sSub>
        <m:r>
          <m:rPr>
            <m:sty m:val="p"/>
          </m:rPr>
          <m:t>≈</m:t>
        </m:r>
        <m:r>
          <m:t>8</m:t>
        </m:r>
        <m:r>
          <m:rPr>
            <m:sty m:val="p"/>
          </m:rPr>
          <m:t>,</m:t>
        </m:r>
        <m:r>
          <m:t>31</m:t>
        </m:r>
        <m:r>
          <m:rPr>
            <m:nor/>
            <m:sty m:val="p"/>
          </m:rPr>
          <m:t> J/(mol K)</m:t>
        </m:r>
      </m:oMath>
      <w:r>
        <w:t xml:space="preserve"> </w:t>
      </w:r>
      <w:r>
        <w:t xml:space="preserve">es la constante de los gases ideales.</w:t>
      </w:r>
      <w:r>
        <w:t xml:space="preserve"> </w:t>
      </w:r>
      <w:r>
        <w:t xml:space="preserve">-</w:t>
      </w:r>
      <w:r>
        <w:t xml:space="preserve"> </w:t>
      </w:r>
      <m:oMath>
        <m:sSub>
          <m:e>
            <m:r>
              <m:t>N</m:t>
            </m:r>
          </m:e>
          <m:sub>
            <m:r>
              <m:t>A</m:t>
            </m:r>
          </m:sub>
        </m:sSub>
        <m:r>
          <m:rPr>
            <m:sty m:val="p"/>
          </m:rPr>
          <m:t>≡</m:t>
        </m:r>
        <m:r>
          <m:t>6</m:t>
        </m:r>
        <m:r>
          <m:rPr>
            <m:sty m:val="p"/>
          </m:rPr>
          <m:t>,</m:t>
        </m:r>
        <m:r>
          <m:t>022</m:t>
        </m:r>
        <m:r>
          <m:rPr>
            <m:sty m:val="p"/>
          </m:rPr>
          <m:t>×</m:t>
        </m:r>
        <m:sSup>
          <m:e>
            <m:r>
              <m:t>10</m:t>
            </m:r>
          </m:e>
          <m:sup>
            <m:r>
              <m:t>23</m:t>
            </m:r>
          </m:sup>
        </m:sSup>
        <m:sSup>
          <m:e>
            <m:r>
              <m:rPr>
                <m:nor/>
                <m:sty m:val="p"/>
              </m:rPr>
              <m:t> mol</m:t>
            </m:r>
          </m:e>
          <m:sup>
            <m:r>
              <m:rPr>
                <m:sty m:val="p"/>
              </m:rPr>
              <m:t>−</m:t>
            </m:r>
            <m:r>
              <m:t>1</m:t>
            </m:r>
          </m:sup>
        </m:sSup>
      </m:oMath>
      <w:r>
        <w:t xml:space="preserve"> </w:t>
      </w:r>
      <w:r>
        <w:t xml:space="preserve">es el Número de Avogadro.</w:t>
      </w:r>
    </w:p>
    <w:p>
      <w:pPr>
        <w:pStyle w:val="BlockText"/>
      </w:pPr>
      <w:r>
        <w:t xml:space="preserve">[!NOTE]</w:t>
      </w:r>
      <w:r>
        <w:t xml:space="preserve"> </w:t>
      </w:r>
      <w:r>
        <w:rPr>
          <w:b/>
          <w:bCs/>
        </w:rPr>
        <w:t xml:space="preserve">El Electrón y la Electrólisis:</w:t>
      </w:r>
      <w:r>
        <w:t xml:space="preserve"> </w:t>
      </w:r>
      <w:r>
        <w:t xml:space="preserve">Al mismo tiempo que se estudiaban los gases, los experimentos de Faraday con la electricidad en sustancias químicas y el trabajo de J.J. Thomson con los rayos catódicos mostraron que el átomo no era indivisible. Tenía partes más pequeñas en su interior, lo que llevó al descubrimiento del</w:t>
      </w:r>
      <w:r>
        <w:t xml:space="preserve"> </w:t>
      </w:r>
      <w:r>
        <w:rPr>
          <w:b/>
          <w:bCs/>
        </w:rPr>
        <w:t xml:space="preserve">electrón</w:t>
      </w:r>
      <w:r>
        <w:t xml:space="preserve">.</w:t>
      </w:r>
    </w:p>
    <w:p>
      <w:r>
        <w:pict>
          <v:rect style="width:0;height:1.5pt" o:hralign="center" o:hrstd="t" o:hr="t"/>
        </w:pict>
      </w:r>
    </w:p>
    <w:bookmarkEnd w:id="11"/>
    <w:bookmarkEnd w:id="12"/>
    <w:bookmarkStart w:id="14" w:name="la-teoría-cinética-el-mundo-microscópico"/>
    <w:p>
      <w:pPr>
        <w:pStyle w:val="Heading2"/>
      </w:pPr>
      <w:r>
        <w:t xml:space="preserve">3. La Teoría Cinética: El Mundo Microscópico</w:t>
      </w:r>
    </w:p>
    <w:p>
      <w:pPr>
        <w:pStyle w:val="FirstParagraph"/>
      </w:pPr>
      <w:r>
        <w:t xml:space="preserve">Uno de los grandes triunfos de la física del siglo XIX fue lograr explicar conceptos como la presión</w:t>
      </w:r>
      <w:r>
        <w:t xml:space="preserve"> </w:t>
      </w:r>
      <m:oMath>
        <m:r>
          <m:t>P</m:t>
        </m:r>
      </m:oMath>
      <w:r>
        <w:t xml:space="preserve"> </w:t>
      </w:r>
      <w:r>
        <w:t xml:space="preserve">y la temperatura</w:t>
      </w:r>
      <w:r>
        <w:t xml:space="preserve"> </w:t>
      </w:r>
      <m:oMath>
        <m:r>
          <m:t>T</m:t>
        </m:r>
      </m:oMath>
      <w:r>
        <w:t xml:space="preserve"> </w:t>
      </w:r>
      <w:r>
        <w:t xml:space="preserve">observando cómo se mueven las partículas.</w:t>
      </w:r>
    </w:p>
    <w:bookmarkStart w:id="13" w:name="el-modelo-de-bernoulli-y-clausius-1857"/>
    <w:p>
      <w:pPr>
        <w:pStyle w:val="Heading3"/>
      </w:pPr>
      <w:r>
        <w:t xml:space="preserve">3.1 El Modelo de Bernoulli y Clausius (1857)</w:t>
      </w:r>
    </w:p>
    <w:p>
      <w:pPr>
        <w:pStyle w:val="FirstParagraph"/>
      </w:pPr>
      <w:r>
        <w:t xml:space="preserve">Para explicar la presión de los gases,</w:t>
      </w:r>
      <w:r>
        <w:t xml:space="preserve"> </w:t>
      </w:r>
      <w:r>
        <w:rPr>
          <w:b/>
          <w:bCs/>
        </w:rPr>
        <w:t xml:space="preserve">Newton</w:t>
      </w:r>
      <w:r>
        <w:t xml:space="preserve"> </w:t>
      </w:r>
      <w:r>
        <w:t xml:space="preserve">había pensado en fuerzas estáticas que se repelían. Sin embargo,</w:t>
      </w:r>
      <w:r>
        <w:t xml:space="preserve"> </w:t>
      </w:r>
      <w:r>
        <w:rPr>
          <w:b/>
          <w:bCs/>
        </w:rPr>
        <w:t xml:space="preserve">Daniel Bernoulli (1738)</w:t>
      </w:r>
      <w:r>
        <w:t xml:space="preserve"> </w:t>
      </w:r>
      <w:r>
        <w:t xml:space="preserve">propuso una idea mejor y en movimiento: la presión se debe a los constantes choques de las partículas contra las paredes del recipiente.</w:t>
      </w:r>
    </w:p>
    <w:p>
      <w:pPr>
        <w:pStyle w:val="BodyText"/>
      </w:pPr>
      <w:r>
        <w:t xml:space="preserve">Más tarde,</w:t>
      </w:r>
      <w:r>
        <w:t xml:space="preserve"> </w:t>
      </w:r>
      <w:r>
        <w:rPr>
          <w:b/>
          <w:bCs/>
        </w:rPr>
        <w:t xml:space="preserve">Rudolf Clausius</w:t>
      </w:r>
      <w:r>
        <w:t xml:space="preserve"> </w:t>
      </w:r>
      <w:r>
        <w:t xml:space="preserve">le dio forma matemática a esta idea. Si una molécula de masa</w:t>
      </w:r>
      <w:r>
        <w:t xml:space="preserve"> </w:t>
      </w:r>
      <m:oMath>
        <m:r>
          <m:t>m</m:t>
        </m:r>
      </m:oMath>
      <w:r>
        <w:t xml:space="preserve"> </w:t>
      </w:r>
      <w:r>
        <w:t xml:space="preserve">choca contra una pared a una velocidad</w:t>
      </w:r>
      <w:r>
        <w:t xml:space="preserve"> </w:t>
      </w:r>
      <m:oMath>
        <m:sSub>
          <m:e>
            <m:r>
              <m:t>v</m:t>
            </m:r>
          </m:e>
          <m:sub>
            <m:r>
              <m:rPr>
                <m:sty m:val="p"/>
              </m:rPr>
              <m:t>⟂</m:t>
            </m:r>
          </m:sub>
        </m:sSub>
      </m:oMath>
      <w:r>
        <w:t xml:space="preserve"> </w:t>
      </w:r>
      <w:r>
        <w:t xml:space="preserve">y rebota, le transfiere a la pared un momento de</w:t>
      </w:r>
      <w:r>
        <w:t xml:space="preserve"> </w:t>
      </w:r>
      <m:oMath>
        <m:r>
          <m:t>2</m:t>
        </m:r>
        <m:r>
          <m:t>m</m:t>
        </m:r>
        <m:sSub>
          <m:e>
            <m:r>
              <m:t>v</m:t>
            </m:r>
          </m:e>
          <m:sub>
            <m:r>
              <m:rPr>
                <m:sty m:val="p"/>
              </m:rPr>
              <m:t>⟂</m:t>
            </m:r>
          </m:sub>
        </m:sSub>
      </m:oMath>
      <w:r>
        <w:t xml:space="preserve">. Al sumar todos los choques de un gas que tiene una densidad de</w:t>
      </w:r>
      <w:r>
        <w:t xml:space="preserve"> </w:t>
      </w:r>
      <m:oMath>
        <m:r>
          <m:t>n</m:t>
        </m:r>
        <m:r>
          <m:rPr>
            <m:sty m:val="p"/>
          </m:rPr>
          <m:t>=</m:t>
        </m:r>
        <m:r>
          <m:t>N</m:t>
        </m:r>
        <m:r>
          <m:rPr>
            <m:sty m:val="p"/>
          </m:rPr>
          <m:t>/</m:t>
        </m:r>
        <m:r>
          <m:t>V</m:t>
        </m:r>
      </m:oMath>
      <w:r>
        <w:t xml:space="preserve"> </w:t>
      </w:r>
      <w:r>
        <w:t xml:space="preserve">moléculas, la presión total es:</w:t>
      </w:r>
    </w:p>
    <w:p>
      <w:pPr>
        <w:pStyle w:val="BodyText"/>
      </w:pPr>
      <m:oMathPara>
        <m:oMathParaPr>
          <m:jc m:val="center"/>
        </m:oMathParaPr>
        <m:oMath>
          <m:r>
            <m:t>P</m:t>
          </m:r>
          <m:r>
            <m:rPr>
              <m:sty m:val="p"/>
            </m:rPr>
            <m:t>=</m:t>
          </m:r>
          <m:f>
            <m:fPr>
              <m:type m:val="bar"/>
            </m:fPr>
            <m:num>
              <m:r>
                <m:t>1</m:t>
              </m:r>
            </m:num>
            <m:den>
              <m:r>
                <m:t>3</m:t>
              </m:r>
            </m:den>
          </m:f>
          <m:r>
            <m:t>n</m:t>
          </m:r>
          <m:r>
            <m:t>m</m:t>
          </m:r>
          <m:r>
            <m:rPr>
              <m:sty m:val="p"/>
            </m:rPr>
            <m:t>⟨</m:t>
          </m:r>
          <m:sSup>
            <m:e>
              <m:r>
                <m:t>v</m:t>
              </m:r>
            </m:e>
            <m:sup>
              <m:r>
                <m:t>2</m:t>
              </m:r>
            </m:sup>
          </m:sSup>
          <m:r>
            <m:rPr>
              <m:sty m:val="p"/>
            </m:rPr>
            <m:t>⟩</m:t>
          </m:r>
        </m:oMath>
      </m:oMathPara>
    </w:p>
    <w:p>
      <w:pPr>
        <w:pStyle w:val="FirstParagraph"/>
      </w:pPr>
      <w:r>
        <w:rPr>
          <w:i/>
          <w:iCs/>
        </w:rPr>
        <w:t xml:space="preserve">(El factor</w:t>
      </w:r>
      <w:r>
        <w:rPr>
          <w:i/>
          <w:iCs/>
        </w:rPr>
        <w:t xml:space="preserve"> </w:t>
      </w:r>
      <m:oMath>
        <m:f>
          <m:fPr>
            <m:type m:val="bar"/>
          </m:fPr>
          <m:num>
            <m:r>
              <m:t>1</m:t>
            </m:r>
          </m:num>
          <m:den>
            <m:r>
              <m:t>3</m:t>
            </m:r>
          </m:den>
        </m:f>
      </m:oMath>
      <w:r>
        <w:rPr>
          <w:i/>
          <w:iCs/>
        </w:rPr>
        <w:t xml:space="preserve"> </w:t>
      </w:r>
      <w:r>
        <w:rPr>
          <w:i/>
          <w:iCs/>
        </w:rPr>
        <w:t xml:space="preserve">aparece porque las partículas se mueven en 3 dimensiones y en todas las direcciones por igual, por lo que</w:t>
      </w:r>
      <w:r>
        <w:rPr>
          <w:i/>
          <w:iCs/>
        </w:rPr>
        <w:t xml:space="preserve"> </w:t>
      </w:r>
      <m:oMath>
        <m:r>
          <m:rPr>
            <m:sty m:val="p"/>
          </m:rPr>
          <m:t>⟨</m:t>
        </m:r>
        <m:sSup>
          <m:e>
            <m:r>
              <m:t>v</m:t>
            </m:r>
          </m:e>
          <m:sup>
            <m:r>
              <m:t>2</m:t>
            </m:r>
          </m:sup>
        </m:sSup>
        <m:r>
          <m:rPr>
            <m:sty m:val="p"/>
          </m:rPr>
          <m:t>⟩</m:t>
        </m:r>
        <m:r>
          <m:rPr>
            <m:sty m:val="p"/>
          </m:rPr>
          <m:t>=</m:t>
        </m:r>
        <m:r>
          <m:t>3</m:t>
        </m:r>
        <m:r>
          <m:rPr>
            <m:sty m:val="p"/>
          </m:rPr>
          <m:t>⟨</m:t>
        </m:r>
        <m:sSubSup>
          <m:e>
            <m:r>
              <m:t>v</m:t>
            </m:r>
          </m:e>
          <m:sub>
            <m:r>
              <m:t>x</m:t>
            </m:r>
          </m:sub>
          <m:sup>
            <m:r>
              <m:t>2</m:t>
            </m:r>
          </m:sup>
        </m:sSubSup>
        <m:r>
          <m:rPr>
            <m:sty m:val="p"/>
          </m:rPr>
          <m:t>⟩</m:t>
        </m:r>
      </m:oMath>
      <w:r>
        <w:rPr>
          <w:i/>
          <w:iCs/>
        </w:rPr>
        <w:t xml:space="preserve">)</w:t>
      </w:r>
      <w:r>
        <w:t xml:space="preserve">.</w:t>
      </w:r>
    </w:p>
    <w:p>
      <w:pPr>
        <w:pStyle w:val="BodyText"/>
      </w:pPr>
      <w:r>
        <w:t xml:space="preserve">Al comparar esta ecuación con la ley de los gases ideales (</w:t>
      </w:r>
      <m:oMath>
        <m:r>
          <m:t>P</m:t>
        </m:r>
        <m:r>
          <m:rPr>
            <m:sty m:val="p"/>
          </m:rPr>
          <m:t>=</m:t>
        </m:r>
        <m:r>
          <m:t>n</m:t>
        </m:r>
        <m:sSub>
          <m:e>
            <m:r>
              <m:t>k</m:t>
            </m:r>
          </m:e>
          <m:sub>
            <m:r>
              <m:t>B</m:t>
            </m:r>
          </m:sub>
        </m:sSub>
        <m:r>
          <m:t>T</m:t>
        </m:r>
      </m:oMath>
      <w:r>
        <w:t xml:space="preserve">), descubrimos qué es realmente la temperatura: es simplemente una medida de la energía de movimiento (energía cinética) promedio que tienen las moléculas.</w:t>
      </w:r>
    </w:p>
    <w:p>
      <w:pPr>
        <w:pStyle w:val="BodyText"/>
      </w:pPr>
      <m:oMathPara>
        <m:oMathParaPr>
          <m:jc m:val="center"/>
        </m:oMathParaPr>
        <m:oMath>
          <m:f>
            <m:fPr>
              <m:type m:val="bar"/>
            </m:fPr>
            <m:num>
              <m:r>
                <m:t>1</m:t>
              </m:r>
            </m:num>
            <m:den>
              <m:r>
                <m:t>2</m:t>
              </m:r>
            </m:den>
          </m:f>
          <m:r>
            <m:t>m</m:t>
          </m:r>
          <m:r>
            <m:rPr>
              <m:sty m:val="p"/>
            </m:rPr>
            <m:t>⟨</m:t>
          </m:r>
          <m:sSup>
            <m:e>
              <m:r>
                <m:t>v</m:t>
              </m:r>
            </m:e>
            <m:sup>
              <m:r>
                <m:t>2</m:t>
              </m:r>
            </m:sup>
          </m:sSup>
          <m:r>
            <m:rPr>
              <m:sty m:val="p"/>
            </m:rPr>
            <m:t>⟩</m:t>
          </m:r>
          <m:r>
            <m:rPr>
              <m:sty m:val="p"/>
            </m:rPr>
            <m:t>=</m:t>
          </m:r>
          <m:f>
            <m:fPr>
              <m:type m:val="bar"/>
            </m:fPr>
            <m:num>
              <m:r>
                <m:t>3</m:t>
              </m:r>
            </m:num>
            <m:den>
              <m:r>
                <m:t>2</m:t>
              </m:r>
            </m:den>
          </m:f>
          <m:sSub>
            <m:e>
              <m:r>
                <m:t>k</m:t>
              </m:r>
            </m:e>
            <m:sub>
              <m:r>
                <m:t>B</m:t>
              </m:r>
            </m:sub>
          </m:sSub>
          <m:r>
            <m:t>T</m:t>
          </m:r>
        </m:oMath>
      </m:oMathPara>
    </w:p>
    <w:p>
      <w:r>
        <w:pict>
          <v:rect style="width:0;height:1.5pt" o:hralign="center" o:hrstd="t" o:hr="t"/>
        </w:pict>
      </w:r>
    </w:p>
    <w:bookmarkEnd w:id="13"/>
    <w:bookmarkEnd w:id="14"/>
    <w:bookmarkStart w:id="16" w:name="Xc6fb92697f951c5241b3efdf0a5be4a775c9eac"/>
    <w:p>
      <w:pPr>
        <w:pStyle w:val="Heading2"/>
      </w:pPr>
      <w:r>
        <w:t xml:space="preserve">4. Cómo se Mueven las Moléculas: La Distribución de Maxwell</w:t>
      </w:r>
    </w:p>
    <w:p>
      <w:pPr>
        <w:pStyle w:val="FirstParagraph"/>
      </w:pPr>
      <w:r>
        <w:t xml:space="preserve">En un gas, no todas las moléculas viajan a la misma velocidad. Sus velocidades siguen una</w:t>
      </w:r>
      <w:r>
        <w:t xml:space="preserve"> </w:t>
      </w:r>
      <w:r>
        <w:rPr>
          <w:b/>
          <w:bCs/>
        </w:rPr>
        <w:t xml:space="preserve">distribución de probabilidad</w:t>
      </w:r>
      <w:r>
        <w:t xml:space="preserve">. James Clerk Maxwell calculó cómo se reparten estas velocidades usando la estadística y asumiendo que el espacio no tiene una dirección preferida.</w:t>
      </w:r>
    </w:p>
    <w:bookmarkStart w:id="15" w:name="derivación-de-la-fórmula"/>
    <w:p>
      <w:pPr>
        <w:pStyle w:val="Heading3"/>
      </w:pPr>
      <w:r>
        <w:t xml:space="preserve">4.1 Derivación de la Fórmula</w:t>
      </w:r>
    </w:p>
    <w:p>
      <w:pPr>
        <w:pStyle w:val="FirstParagraph"/>
      </w:pPr>
      <w:r>
        <w:t xml:space="preserve">Maxwell supuso que la forma en que una molécula se mueve hacia adelante o hacia atrás no depende de cómo se mueve hacia arriba o hacia los lados. Matemáticamente, esto significa que la probabilidad de moverse en tres dimensiones es el producto de las probabilidades en cada dirección:</w:t>
      </w:r>
    </w:p>
    <w:p>
      <w:pPr>
        <w:pStyle w:val="BodyText"/>
      </w:pPr>
      <m:oMathPara>
        <m:oMathParaPr>
          <m:jc m:val="center"/>
        </m:oMathParaPr>
        <m:oMath>
          <m:r>
            <m:t>f</m:t>
          </m:r>
          <m:r>
            <m:rPr>
              <m:sty m:val="p"/>
            </m:rPr>
            <m:t>(</m:t>
          </m:r>
          <m:sSubSup>
            <m:e>
              <m:r>
                <m:t>v</m:t>
              </m:r>
            </m:e>
            <m:sub>
              <m:r>
                <m:t>x</m:t>
              </m:r>
            </m:sub>
            <m:sup>
              <m:r>
                <m:t>2</m:t>
              </m:r>
            </m:sup>
          </m:sSubSup>
          <m:r>
            <m:rPr>
              <m:sty m:val="p"/>
            </m:rPr>
            <m:t>+</m:t>
          </m:r>
          <m:sSubSup>
            <m:e>
              <m:r>
                <m:t>v</m:t>
              </m:r>
            </m:e>
            <m:sub>
              <m:r>
                <m:t>y</m:t>
              </m:r>
            </m:sub>
            <m:sup>
              <m:r>
                <m:t>2</m:t>
              </m:r>
            </m:sup>
          </m:sSubSup>
          <m:r>
            <m:rPr>
              <m:sty m:val="p"/>
            </m:rPr>
            <m:t>+</m:t>
          </m:r>
          <m:sSubSup>
            <m:e>
              <m:r>
                <m:t>v</m:t>
              </m:r>
            </m:e>
            <m:sub>
              <m:r>
                <m:t>z</m:t>
              </m:r>
            </m:sub>
            <m:sup>
              <m:r>
                <m:t>2</m:t>
              </m:r>
            </m:sup>
          </m:sSubSup>
          <m:r>
            <m:rPr>
              <m:sty m:val="p"/>
            </m:rPr>
            <m:t>)</m:t>
          </m:r>
          <m:r>
            <m:rPr>
              <m:sty m:val="p"/>
            </m:rPr>
            <m:t>=</m:t>
          </m:r>
          <m:r>
            <m:t>f</m:t>
          </m:r>
          <m:r>
            <m:rPr>
              <m:sty m:val="p"/>
            </m:rPr>
            <m:t>(</m:t>
          </m:r>
          <m:sSubSup>
            <m:e>
              <m:r>
                <m:t>v</m:t>
              </m:r>
            </m:e>
            <m:sub>
              <m:r>
                <m:t>x</m:t>
              </m:r>
            </m:sub>
            <m:sup>
              <m:r>
                <m:t>2</m:t>
              </m:r>
            </m:sup>
          </m:sSubSup>
          <m:r>
            <m:rPr>
              <m:sty m:val="p"/>
            </m:rPr>
            <m:t>)</m:t>
          </m:r>
          <m:r>
            <m:rPr>
              <m:sty m:val="p"/>
            </m:rPr>
            <m:t>×</m:t>
          </m:r>
          <m:r>
            <m:t>f</m:t>
          </m:r>
          <m:r>
            <m:rPr>
              <m:sty m:val="p"/>
            </m:rPr>
            <m:t>(</m:t>
          </m:r>
          <m:sSubSup>
            <m:e>
              <m:r>
                <m:t>v</m:t>
              </m:r>
            </m:e>
            <m:sub>
              <m:r>
                <m:t>y</m:t>
              </m:r>
            </m:sub>
            <m:sup>
              <m:r>
                <m:t>2</m:t>
              </m:r>
            </m:sup>
          </m:sSubSup>
          <m:r>
            <m:rPr>
              <m:sty m:val="p"/>
            </m:rPr>
            <m:t>)</m:t>
          </m:r>
          <m:r>
            <m:rPr>
              <m:sty m:val="p"/>
            </m:rPr>
            <m:t>×</m:t>
          </m:r>
          <m:r>
            <m:t>f</m:t>
          </m:r>
          <m:r>
            <m:rPr>
              <m:sty m:val="p"/>
            </m:rPr>
            <m:t>(</m:t>
          </m:r>
          <m:sSubSup>
            <m:e>
              <m:r>
                <m:t>v</m:t>
              </m:r>
            </m:e>
            <m:sub>
              <m:r>
                <m:t>z</m:t>
              </m:r>
            </m:sub>
            <m:sup>
              <m:r>
                <m:t>2</m:t>
              </m:r>
            </m:sup>
          </m:sSubSup>
          <m:r>
            <m:rPr>
              <m:sty m:val="p"/>
            </m:rPr>
            <m:t>)</m:t>
          </m:r>
        </m:oMath>
      </m:oMathPara>
    </w:p>
    <w:p>
      <w:pPr>
        <w:pStyle w:val="FirstParagraph"/>
      </w:pPr>
      <w:r>
        <w:t xml:space="preserve">La única función matemática que transforma una suma de componentes en un producto es la función exponencial (</w:t>
      </w:r>
      <m:oMath>
        <m:r>
          <m:t>A</m:t>
        </m:r>
        <m:sSup>
          <m:e>
            <m:r>
              <m:t>e</m:t>
            </m:r>
          </m:e>
          <m:sup>
            <m:r>
              <m:rPr>
                <m:sty m:val="p"/>
              </m:rPr>
              <m:t>−</m:t>
            </m:r>
            <m:r>
              <m:t>B</m:t>
            </m:r>
            <m:sSup>
              <m:e>
                <m:r>
                  <m:t>v</m:t>
                </m:r>
              </m:e>
              <m:sup>
                <m:r>
                  <m:t>2</m:t>
                </m:r>
              </m:sup>
            </m:sSup>
          </m:sup>
        </m:sSup>
      </m:oMath>
      <w:r>
        <w:t xml:space="preserve">). Al integrar todas las posibles velocidades (</w:t>
      </w:r>
      <m:oMath>
        <m:r>
          <m:t>4</m:t>
        </m:r>
        <m:r>
          <m:t>π</m:t>
        </m:r>
        <m:sSup>
          <m:e>
            <m:r>
              <m:t>v</m:t>
            </m:r>
          </m:e>
          <m:sup>
            <m:r>
              <m:t>2</m:t>
            </m:r>
          </m:sup>
        </m:sSup>
        <m:r>
          <m:t>d</m:t>
        </m:r>
        <m:r>
          <m:t>v</m:t>
        </m:r>
      </m:oMath>
      <w:r>
        <w:t xml:space="preserve">) y ajustar las constantes para que la probabilidad total sea 1, se llega a la</w:t>
      </w:r>
      <w:r>
        <w:t xml:space="preserve"> </w:t>
      </w:r>
      <w:r>
        <w:rPr>
          <w:b/>
          <w:bCs/>
        </w:rPr>
        <w:t xml:space="preserve">Distribución de Maxwell</w:t>
      </w:r>
      <w:r>
        <w:t xml:space="preserve">:</w:t>
      </w:r>
    </w:p>
    <w:p>
      <w:pPr>
        <w:pStyle w:val="BodyText"/>
      </w:pPr>
      <m:oMathPara>
        <m:oMathParaPr>
          <m:jc m:val="center"/>
        </m:oMathParaPr>
        <m:oMath>
          <m:r>
            <m:t>P</m:t>
          </m:r>
          <m:r>
            <m:rPr>
              <m:sty m:val="p"/>
            </m:rPr>
            <m:t>(</m:t>
          </m:r>
          <m:r>
            <m:t>v</m:t>
          </m:r>
          <m:r>
            <m:rPr>
              <m:sty m:val="p"/>
            </m:rPr>
            <m:t>)</m:t>
          </m:r>
          <m:r>
            <m:rPr>
              <m:sty m:val="p"/>
            </m:rPr>
            <m:t>=</m:t>
          </m:r>
          <m:r>
            <m:t>4</m:t>
          </m:r>
          <m:r>
            <m:t>π</m:t>
          </m:r>
          <m:sSup>
            <m:e>
              <m:d>
                <m:dPr>
                  <m:begChr m:val="("/>
                  <m:sepChr m:val=""/>
                  <m:endChr m:val=")"/>
                  <m:grow/>
                </m:dPr>
                <m:e>
                  <m:f>
                    <m:fPr>
                      <m:type m:val="bar"/>
                    </m:fPr>
                    <m:num>
                      <m:r>
                        <m:t>m</m:t>
                      </m:r>
                    </m:num>
                    <m:den>
                      <m:r>
                        <m:t>2</m:t>
                      </m:r>
                      <m:r>
                        <m:t>π</m:t>
                      </m:r>
                      <m:sSub>
                        <m:e>
                          <m:r>
                            <m:t>k</m:t>
                          </m:r>
                        </m:e>
                        <m:sub>
                          <m:r>
                            <m:t>B</m:t>
                          </m:r>
                        </m:sub>
                      </m:sSub>
                      <m:r>
                        <m:t>T</m:t>
                      </m:r>
                    </m:den>
                  </m:f>
                </m:e>
              </m:d>
            </m:e>
            <m:sup>
              <m:r>
                <m:t>3</m:t>
              </m:r>
              <m:r>
                <m:rPr>
                  <m:sty m:val="p"/>
                </m:rPr>
                <m:t>/</m:t>
              </m:r>
              <m:r>
                <m:t>2</m:t>
              </m:r>
            </m:sup>
          </m:sSup>
          <m:sSup>
            <m:e>
              <m:r>
                <m:t>v</m:t>
              </m:r>
            </m:e>
            <m:sup>
              <m:r>
                <m:t>2</m:t>
              </m:r>
            </m:sup>
          </m:sSup>
          <m:r>
            <m:rPr>
              <m:sty m:val="p"/>
            </m:rPr>
            <m:t>exp</m:t>
          </m:r>
          <m:d>
            <m:dPr>
              <m:begChr m:val="("/>
              <m:sepChr m:val=""/>
              <m:endChr m:val=")"/>
              <m:grow/>
            </m:dPr>
            <m:e>
              <m:r>
                <m:rPr>
                  <m:sty m:val="p"/>
                </m:rPr>
                <m:t>−</m:t>
              </m:r>
              <m:f>
                <m:fPr>
                  <m:type m:val="bar"/>
                </m:fPr>
                <m:num>
                  <m:r>
                    <m:t>m</m:t>
                  </m:r>
                  <m:sSup>
                    <m:e>
                      <m:r>
                        <m:t>v</m:t>
                      </m:r>
                    </m:e>
                    <m:sup>
                      <m:r>
                        <m:t>2</m:t>
                      </m:r>
                    </m:sup>
                  </m:sSup>
                </m:num>
                <m:den>
                  <m:r>
                    <m:t>2</m:t>
                  </m:r>
                  <m:sSub>
                    <m:e>
                      <m:r>
                        <m:t>k</m:t>
                      </m:r>
                    </m:e>
                    <m:sub>
                      <m:r>
                        <m:t>B</m:t>
                      </m:r>
                    </m:sub>
                  </m:sSub>
                  <m:r>
                    <m:t>T</m:t>
                  </m:r>
                </m:den>
              </m:f>
            </m:e>
          </m:d>
        </m:oMath>
      </m:oMathPara>
    </w:p>
    <w:p>
      <w:pPr>
        <w:pStyle w:val="FirstParagraph"/>
      </w:pPr>
      <w:r>
        <w:t xml:space="preserve">De esta fórmula se pueden extraer las velocidades típicas de un gas:</w:t>
      </w:r>
      <w:r>
        <w:t xml:space="preserve"> </w:t>
      </w:r>
      <w:r>
        <w:t xml:space="preserve">-</w:t>
      </w:r>
      <w:r>
        <w:t xml:space="preserve"> </w:t>
      </w:r>
      <w:r>
        <w:rPr>
          <w:b/>
          <w:bCs/>
        </w:rPr>
        <w:t xml:space="preserve">Velocidad más común (la que tienen más moléculas):</w:t>
      </w:r>
      <w:r>
        <w:t xml:space="preserve"> </w:t>
      </w:r>
      <m:oMath>
        <m:sSub>
          <m:e>
            <m:r>
              <m:t>v</m:t>
            </m:r>
          </m:e>
          <m:sub>
            <m:r>
              <m:t>m</m:t>
            </m:r>
            <m:r>
              <m:t>a</m:t>
            </m:r>
            <m:r>
              <m:t>x</m:t>
            </m:r>
          </m:sub>
        </m:sSub>
        <m:r>
          <m:rPr>
            <m:sty m:val="p"/>
          </m:rPr>
          <m:t>=</m:t>
        </m:r>
        <m:rad>
          <m:radPr>
            <m:degHide m:val="on"/>
          </m:radPr>
          <m:deg/>
          <m:e>
            <m:f>
              <m:fPr>
                <m:type m:val="bar"/>
              </m:fPr>
              <m:num>
                <m:r>
                  <m:t>2</m:t>
                </m:r>
                <m:sSub>
                  <m:e>
                    <m:r>
                      <m:t>k</m:t>
                    </m:r>
                  </m:e>
                  <m:sub>
                    <m:r>
                      <m:t>B</m:t>
                    </m:r>
                  </m:sub>
                </m:sSub>
                <m:r>
                  <m:t>T</m:t>
                </m:r>
              </m:num>
              <m:den>
                <m:r>
                  <m:t>m</m:t>
                </m:r>
              </m:den>
            </m:f>
          </m:e>
        </m:rad>
      </m:oMath>
      <w:r>
        <w:t xml:space="preserve"> </w:t>
      </w:r>
      <w:r>
        <w:t xml:space="preserve">-</w:t>
      </w:r>
      <w:r>
        <w:t xml:space="preserve"> </w:t>
      </w:r>
      <w:r>
        <w:rPr>
          <w:b/>
          <w:bCs/>
        </w:rPr>
        <w:t xml:space="preserve">Velocidad promedio:</w:t>
      </w:r>
      <w:r>
        <w:t xml:space="preserve"> </w:t>
      </w:r>
      <m:oMath>
        <m:r>
          <m:rPr>
            <m:sty m:val="p"/>
          </m:rPr>
          <m:t>⟨</m:t>
        </m:r>
        <m:r>
          <m:t>v</m:t>
        </m:r>
        <m:r>
          <m:rPr>
            <m:sty m:val="p"/>
          </m:rPr>
          <m:t>⟩</m:t>
        </m:r>
        <m:r>
          <m:rPr>
            <m:sty m:val="p"/>
          </m:rPr>
          <m:t>=</m:t>
        </m:r>
        <m:rad>
          <m:radPr>
            <m:degHide m:val="on"/>
          </m:radPr>
          <m:deg/>
          <m:e>
            <m:f>
              <m:fPr>
                <m:type m:val="bar"/>
              </m:fPr>
              <m:num>
                <m:r>
                  <m:t>8</m:t>
                </m:r>
                <m:sSub>
                  <m:e>
                    <m:r>
                      <m:t>k</m:t>
                    </m:r>
                  </m:e>
                  <m:sub>
                    <m:r>
                      <m:t>B</m:t>
                    </m:r>
                  </m:sub>
                </m:sSub>
                <m:r>
                  <m:t>T</m:t>
                </m:r>
              </m:num>
              <m:den>
                <m:r>
                  <m:t>π</m:t>
                </m:r>
                <m:r>
                  <m:t>m</m:t>
                </m:r>
              </m:den>
            </m:f>
          </m:e>
        </m:rad>
      </m:oMath>
      <w:r>
        <w:t xml:space="preserve"> </w:t>
      </w:r>
      <w:r>
        <w:t xml:space="preserve">-</w:t>
      </w:r>
      <w:r>
        <w:t xml:space="preserve"> </w:t>
      </w:r>
      <w:r>
        <w:rPr>
          <w:b/>
          <w:bCs/>
        </w:rPr>
        <w:t xml:space="preserve">Velocidad cuadrática media (asociada a la energía):</w:t>
      </w:r>
      <w:r>
        <w:t xml:space="preserve"> </w:t>
      </w:r>
      <m:oMath>
        <m:sSub>
          <m:e>
            <m:r>
              <m:t>v</m:t>
            </m:r>
          </m:e>
          <m:sub>
            <m:r>
              <m:t>r</m:t>
            </m:r>
            <m:r>
              <m:t>m</m:t>
            </m:r>
            <m:r>
              <m:t>s</m:t>
            </m:r>
          </m:sub>
        </m:sSub>
        <m:r>
          <m:rPr>
            <m:sty m:val="p"/>
          </m:rPr>
          <m:t>=</m:t>
        </m:r>
        <m:rad>
          <m:radPr>
            <m:degHide m:val="on"/>
          </m:radPr>
          <m:deg/>
          <m:e>
            <m:r>
              <m:rPr>
                <m:sty m:val="p"/>
              </m:rPr>
              <m:t>⟨</m:t>
            </m:r>
            <m:sSup>
              <m:e>
                <m:r>
                  <m:t>v</m:t>
                </m:r>
              </m:e>
              <m:sup>
                <m:r>
                  <m:t>2</m:t>
                </m:r>
              </m:sup>
            </m:sSup>
            <m:r>
              <m:rPr>
                <m:sty m:val="p"/>
              </m:rPr>
              <m:t>⟩</m:t>
            </m:r>
          </m:e>
        </m:rad>
        <m:r>
          <m:rPr>
            <m:sty m:val="p"/>
          </m:rPr>
          <m:t>=</m:t>
        </m:r>
        <m:rad>
          <m:radPr>
            <m:degHide m:val="on"/>
          </m:radPr>
          <m:deg/>
          <m:e>
            <m:f>
              <m:fPr>
                <m:type m:val="bar"/>
              </m:fPr>
              <m:num>
                <m:r>
                  <m:t>3</m:t>
                </m:r>
                <m:sSub>
                  <m:e>
                    <m:r>
                      <m:t>k</m:t>
                    </m:r>
                  </m:e>
                  <m:sub>
                    <m:r>
                      <m:t>B</m:t>
                    </m:r>
                  </m:sub>
                </m:sSub>
                <m:r>
                  <m:t>T</m:t>
                </m:r>
              </m:num>
              <m:den>
                <m:r>
                  <m:t>m</m:t>
                </m:r>
              </m:den>
            </m:f>
          </m:e>
        </m:rad>
      </m:oMath>
    </w:p>
    <w:p>
      <w:pPr>
        <w:pStyle w:val="BlockText"/>
      </w:pPr>
      <w:r>
        <w:t xml:space="preserve">[!TIP]</w:t>
      </w:r>
      <w:r>
        <w:t xml:space="preserve"> </w:t>
      </w:r>
      <w:r>
        <w:rPr>
          <w:b/>
          <w:bCs/>
        </w:rPr>
        <w:t xml:space="preserve">Por qué los planetas pierden gases:</w:t>
      </w:r>
      <w:r>
        <w:t xml:space="preserve"> </w:t>
      </w:r>
      <w:r>
        <w:t xml:space="preserve">La fórmula de Maxwell muestra que siempre hay un pequeño grupo de moléculas que viajan muy rápido. Si su velocidad supera la velocidad de escape del planeta (</w:t>
      </w:r>
      <m:oMath>
        <m:sSub>
          <m:e>
            <m:r>
              <m:t>v</m:t>
            </m:r>
          </m:e>
          <m:sub>
            <m:r>
              <m:t>e</m:t>
            </m:r>
            <m:r>
              <m:t>s</m:t>
            </m:r>
            <m:r>
              <m:t>c</m:t>
            </m:r>
          </m:sub>
        </m:sSub>
        <m:r>
          <m:rPr>
            <m:sty m:val="p"/>
          </m:rPr>
          <m:t>=</m:t>
        </m:r>
        <m:rad>
          <m:radPr>
            <m:degHide m:val="on"/>
          </m:radPr>
          <m:deg/>
          <m:e>
            <m:r>
              <m:t>2</m:t>
            </m:r>
            <m:r>
              <m:t>G</m:t>
            </m:r>
            <m:r>
              <m:t>M</m:t>
            </m:r>
            <m:r>
              <m:rPr>
                <m:sty m:val="p"/>
              </m:rPr>
              <m:t>/</m:t>
            </m:r>
            <m:r>
              <m:t>R</m:t>
            </m:r>
          </m:e>
        </m:rad>
      </m:oMath>
      <w:r>
        <w:t xml:space="preserve">), el gas se va al espacio. Esto explica por qué los gases ligeros, como el hidrógeno (</w:t>
      </w:r>
      <m:oMath>
        <m:sSub>
          <m:e>
            <m:r>
              <m:t>H</m:t>
            </m:r>
          </m:e>
          <m:sub>
            <m:r>
              <m:t>2</m:t>
            </m:r>
          </m:sub>
        </m:sSub>
      </m:oMath>
      <w:r>
        <w:t xml:space="preserve">) o el helio (</w:t>
      </w:r>
      <m:oMath>
        <m:r>
          <m:t>H</m:t>
        </m:r>
        <m:r>
          <m:t>e</m:t>
        </m:r>
      </m:oMath>
      <w:r>
        <w:t xml:space="preserve">), escapan fácilmente de planetas pequeños.</w:t>
      </w:r>
    </w:p>
    <w:p>
      <w:r>
        <w:pict>
          <v:rect style="width:0;height:1.5pt" o:hralign="center" o:hrstd="t" o:hr="t"/>
        </w:pict>
      </w:r>
    </w:p>
    <w:bookmarkEnd w:id="15"/>
    <w:bookmarkEnd w:id="16"/>
    <w:bookmarkStart w:id="19" w:name="Xead15dfbd3216ee48ee676602d9a89e11d6e98d"/>
    <w:p>
      <w:pPr>
        <w:pStyle w:val="Heading2"/>
      </w:pPr>
      <w:r>
        <w:t xml:space="preserve">5. El Movimiento Browniano: La Prueba de que los Átomos Existen</w:t>
      </w:r>
    </w:p>
    <w:p>
      <w:pPr>
        <w:pStyle w:val="FirstParagraph"/>
      </w:pPr>
      <w:r>
        <w:t xml:space="preserve">En 1827, el botánico Robert Brown observó bajo el microscopio que los granos de polen flotando en agua temblaban de forma caótica. La única manera de explicar este movimiento era aceptar que el agua estaba hecha de partículas invisibles (átomos y moléculas) que chocaban constantemente contra el polen.</w:t>
      </w:r>
    </w:p>
    <w:bookmarkStart w:id="17" w:name="el-camino-aleatorio"/>
    <w:p>
      <w:pPr>
        <w:pStyle w:val="Heading3"/>
      </w:pPr>
      <w:r>
        <w:t xml:space="preserve">5.1 El Camino Aleatorio</w:t>
      </w:r>
    </w:p>
    <w:p>
      <w:pPr>
        <w:pStyle w:val="FirstParagraph"/>
      </w:pPr>
      <w:r>
        <w:t xml:space="preserve">En 1905,</w:t>
      </w:r>
      <w:r>
        <w:t xml:space="preserve"> </w:t>
      </w:r>
      <w:r>
        <w:rPr>
          <w:b/>
          <w:bCs/>
        </w:rPr>
        <w:t xml:space="preserve">Albert Einstein</w:t>
      </w:r>
      <w:r>
        <w:t xml:space="preserve"> </w:t>
      </w:r>
      <w:r>
        <w:t xml:space="preserve">describió matemáticamente este fenómeno. Mostró que estos choques al azar generan un patrón de difusión que se puede escribir como una ecuación:</w:t>
      </w:r>
    </w:p>
    <w:p>
      <w:pPr>
        <w:pStyle w:val="BodyText"/>
      </w:pPr>
      <m:oMathPara>
        <m:oMathParaPr>
          <m:jc m:val="center"/>
        </m:oMathParaPr>
        <m:oMath>
          <m:f>
            <m:fPr>
              <m:type m:val="bar"/>
            </m:fPr>
            <m:num>
              <m:r>
                <m:rPr>
                  <m:sty m:val="p"/>
                </m:rPr>
                <m:t>∂</m:t>
              </m:r>
              <m:r>
                <m:t>f</m:t>
              </m:r>
            </m:num>
            <m:den>
              <m:r>
                <m:rPr>
                  <m:sty m:val="p"/>
                </m:rPr>
                <m:t>∂</m:t>
              </m:r>
              <m:r>
                <m:t>t</m:t>
              </m:r>
            </m:den>
          </m:f>
          <m:r>
            <m:rPr>
              <m:sty m:val="p"/>
            </m:rPr>
            <m:t>=</m:t>
          </m:r>
          <m:r>
            <m:rPr>
              <m:sty m:val="p"/>
            </m:rPr>
            <m:t>−</m:t>
          </m:r>
          <m:r>
            <m:t>μ</m:t>
          </m:r>
          <m:f>
            <m:fPr>
              <m:type m:val="bar"/>
            </m:fPr>
            <m:num>
              <m:r>
                <m:rPr>
                  <m:sty m:val="p"/>
                </m:rPr>
                <m:t>∂</m:t>
              </m:r>
              <m:r>
                <m:t>f</m:t>
              </m:r>
            </m:num>
            <m:den>
              <m:r>
                <m:rPr>
                  <m:sty m:val="p"/>
                </m:rPr>
                <m:t>∂</m:t>
              </m:r>
              <m:r>
                <m:t>x</m:t>
              </m:r>
            </m:den>
          </m:f>
          <m:r>
            <m:rPr>
              <m:sty m:val="p"/>
            </m:rPr>
            <m:t>+</m:t>
          </m:r>
          <m:r>
            <m:t>D</m:t>
          </m:r>
          <m:f>
            <m:fPr>
              <m:type m:val="bar"/>
            </m:fPr>
            <m:num>
              <m:sSup>
                <m:e>
                  <m:r>
                    <m:rPr>
                      <m:sty m:val="p"/>
                    </m:rPr>
                    <m:t>∂</m:t>
                  </m:r>
                </m:e>
                <m:sup>
                  <m:r>
                    <m:t>2</m:t>
                  </m:r>
                </m:sup>
              </m:sSup>
              <m:r>
                <m:t>f</m:t>
              </m:r>
            </m:num>
            <m:den>
              <m:r>
                <m:rPr>
                  <m:sty m:val="p"/>
                </m:rPr>
                <m:t>∂</m:t>
              </m:r>
              <m:sSup>
                <m:e>
                  <m:r>
                    <m:t>x</m:t>
                  </m:r>
                </m:e>
                <m:sup>
                  <m:r>
                    <m:t>2</m:t>
                  </m:r>
                </m:sup>
              </m:sSup>
            </m:den>
          </m:f>
        </m:oMath>
      </m:oMathPara>
    </w:p>
    <w:p>
      <w:pPr>
        <w:pStyle w:val="FirstParagraph"/>
      </w:pPr>
      <w:r>
        <w:t xml:space="preserve">Si no hay una corriente de agua empujando el polen (es decir,</w:t>
      </w:r>
      <w:r>
        <w:t xml:space="preserve"> </w:t>
      </w:r>
      <m:oMath>
        <m:r>
          <m:t>μ</m:t>
        </m:r>
        <m:r>
          <m:rPr>
            <m:sty m:val="p"/>
          </m:rPr>
          <m:t>=</m:t>
        </m:r>
        <m:r>
          <m:t>0</m:t>
        </m:r>
      </m:oMath>
      <w:r>
        <w:t xml:space="preserve">), la distancia que logra alejarse la partícula no crece linealmente con el tiempo, sino que su varianza crece como</w:t>
      </w:r>
      <w:r>
        <w:t xml:space="preserve"> </w:t>
      </w:r>
      <m:oMath>
        <m:r>
          <m:rPr>
            <m:sty m:val="p"/>
          </m:rPr>
          <m:t>⟨</m:t>
        </m:r>
        <m:sSup>
          <m:e>
            <m:r>
              <m:t>x</m:t>
            </m:r>
          </m:e>
          <m:sup>
            <m:r>
              <m:t>2</m:t>
            </m:r>
          </m:sup>
        </m:sSup>
        <m:r>
          <m:rPr>
            <m:sty m:val="p"/>
          </m:rPr>
          <m:t>⟩</m:t>
        </m:r>
        <m:r>
          <m:rPr>
            <m:sty m:val="p"/>
          </m:rPr>
          <m:t>=</m:t>
        </m:r>
        <m:r>
          <m:t>2</m:t>
        </m:r>
        <m:r>
          <m:t>D</m:t>
        </m:r>
        <m:r>
          <m:t>t</m:t>
        </m:r>
      </m:oMath>
      <w:r>
        <w:t xml:space="preserve">. Esto significa que la distancia promedio que recorre es proporcional a la raíz cuadrada del tiempo (</w:t>
      </w:r>
      <m:oMath>
        <m:rad>
          <m:radPr>
            <m:degHide m:val="on"/>
          </m:radPr>
          <m:deg/>
          <m:e>
            <m:r>
              <m:t>t</m:t>
            </m:r>
          </m:e>
        </m:rad>
      </m:oMath>
      <w:r>
        <w:t xml:space="preserve">).</w:t>
      </w:r>
    </w:p>
    <w:bookmarkEnd w:id="17"/>
    <w:bookmarkStart w:id="18" w:name="midiendo-el-tamaño-de-los-átomos"/>
    <w:p>
      <w:pPr>
        <w:pStyle w:val="Heading3"/>
      </w:pPr>
      <w:r>
        <w:t xml:space="preserve">5.2 Midiendo el Tamaño de los Átomos</w:t>
      </w:r>
    </w:p>
    <w:p>
      <w:pPr>
        <w:pStyle w:val="FirstParagraph"/>
      </w:pPr>
      <w:r>
        <w:t xml:space="preserve">Einstein logró relacionar qué tan rápido se difunde la partícula (</w:t>
      </w:r>
      <m:oMath>
        <m:r>
          <m:t>D</m:t>
        </m:r>
      </m:oMath>
      <w:r>
        <w:t xml:space="preserve">) con la constante de Boltzmann, el tamaño de la partícula (</w:t>
      </w:r>
      <m:oMath>
        <m:r>
          <m:t>r</m:t>
        </m:r>
      </m:oMath>
      <w:r>
        <w:t xml:space="preserve">) y qué tan viscoso es el fluido (</w:t>
      </w:r>
      <m:oMath>
        <m:r>
          <m:t>η</m:t>
        </m:r>
      </m:oMath>
      <w:r>
        <w:t xml:space="preserve">):</w:t>
      </w:r>
    </w:p>
    <w:p>
      <w:pPr>
        <w:pStyle w:val="BodyText"/>
      </w:pPr>
      <m:oMathPara>
        <m:oMathParaPr>
          <m:jc m:val="center"/>
        </m:oMathParaPr>
        <m:oMath>
          <m:r>
            <m:t>D</m:t>
          </m:r>
          <m:r>
            <m:rPr>
              <m:sty m:val="p"/>
            </m:rPr>
            <m:t>=</m:t>
          </m:r>
          <m:f>
            <m:fPr>
              <m:type m:val="bar"/>
            </m:fPr>
            <m:num>
              <m:sSub>
                <m:e>
                  <m:r>
                    <m:t>k</m:t>
                  </m:r>
                </m:e>
                <m:sub>
                  <m:r>
                    <m:t>B</m:t>
                  </m:r>
                </m:sub>
              </m:sSub>
              <m:r>
                <m:t>T</m:t>
              </m:r>
            </m:num>
            <m:den>
              <m:r>
                <m:t>6</m:t>
              </m:r>
              <m:r>
                <m:t>π</m:t>
              </m:r>
              <m:r>
                <m:t>η</m:t>
              </m:r>
              <m:r>
                <m:t>r</m:t>
              </m:r>
            </m:den>
          </m:f>
          <m:r>
            <m:rPr>
              <m:sty m:val="p"/>
            </m:rPr>
            <m:t>=</m:t>
          </m:r>
          <m:f>
            <m:fPr>
              <m:type m:val="bar"/>
            </m:fPr>
            <m:num>
              <m:r>
                <m:t>R</m:t>
              </m:r>
              <m:r>
                <m:t>T</m:t>
              </m:r>
            </m:num>
            <m:den>
              <m:r>
                <m:t>6</m:t>
              </m:r>
              <m:r>
                <m:t>π</m:t>
              </m:r>
              <m:r>
                <m:t>η</m:t>
              </m:r>
              <m:r>
                <m:t>r</m:t>
              </m:r>
              <m:sSub>
                <m:e>
                  <m:r>
                    <m:t>N</m:t>
                  </m:r>
                </m:e>
                <m:sub>
                  <m:r>
                    <m:t>A</m:t>
                  </m:r>
                </m:sub>
              </m:sSub>
            </m:den>
          </m:f>
        </m:oMath>
      </m:oMathPara>
    </w:p>
    <w:p>
      <w:pPr>
        <w:pStyle w:val="FirstParagraph"/>
      </w:pPr>
      <w:r>
        <w:t xml:space="preserve">Unos años después, el físico</w:t>
      </w:r>
      <w:r>
        <w:t xml:space="preserve"> </w:t>
      </w:r>
      <w:r>
        <w:rPr>
          <w:b/>
          <w:bCs/>
        </w:rPr>
        <w:t xml:space="preserve">Jean Baptiste Perrin</w:t>
      </w:r>
      <w:r>
        <w:t xml:space="preserve"> </w:t>
      </w:r>
      <w:r>
        <w:t xml:space="preserve">hizo el experimento real. Midió el movimiento de las partículas bajo el microscopio y, usando la fórmula de Einstein, logró calcular el</w:t>
      </w:r>
      <w:r>
        <w:t xml:space="preserve"> </w:t>
      </w:r>
      <w:r>
        <w:rPr>
          <w:b/>
          <w:bCs/>
        </w:rPr>
        <w:t xml:space="preserve">Número de Avogadro</w:t>
      </w:r>
      <w:r>
        <w:t xml:space="preserve">. Esto le dio el Premio Nobel en 1926 y cerró para siempre el debate: los átomos eran reales y ya se podían contar.</w:t>
      </w:r>
    </w:p>
    <w:p>
      <w:r>
        <w:pict>
          <v:rect style="width:0;height:1.5pt" o:hralign="center" o:hrstd="t" o:hr="t"/>
        </w:pict>
      </w:r>
    </w:p>
    <w:bookmarkEnd w:id="18"/>
    <w:bookmarkEnd w:id="19"/>
    <w:bookmarkStart w:id="21" w:name="X79e888ec2be8df3b26ea924c19a3c7201405f3d"/>
    <w:p>
      <w:pPr>
        <w:pStyle w:val="Heading2"/>
      </w:pPr>
      <w:r>
        <w:t xml:space="preserve">6. Comportamiento Real de los Gases y Fases de la Materia</w:t>
      </w:r>
    </w:p>
    <w:p>
      <w:pPr>
        <w:pStyle w:val="FirstParagraph"/>
      </w:pPr>
      <w:r>
        <w:t xml:space="preserve">Cuando observamos la materia a gran escala, usamos ecuaciones para describir cómo se relaciona su presión, volumen y temperatura.</w:t>
      </w:r>
    </w:p>
    <w:bookmarkStart w:id="20" w:name="el-gas-de-van-der-waals"/>
    <w:p>
      <w:pPr>
        <w:pStyle w:val="Heading3"/>
      </w:pPr>
      <w:r>
        <w:t xml:space="preserve">6.1 El Gas de Van der Waals</w:t>
      </w:r>
    </w:p>
    <w:p>
      <w:pPr>
        <w:pStyle w:val="FirstParagraph"/>
      </w:pPr>
      <w:r>
        <w:t xml:space="preserve">La ecuación de los gases ideales funciona bien cuando hace calor y hay poco gas. Pero si enfriamos el gas, sus moléculas se acercan y la ecuación ideal falla. Para arreglar esto, el físico</w:t>
      </w:r>
      <w:r>
        <w:t xml:space="preserve"> </w:t>
      </w:r>
      <w:r>
        <w:rPr>
          <w:b/>
          <w:bCs/>
        </w:rPr>
        <w:t xml:space="preserve">Johannes Diderik van der Waals</w:t>
      </w:r>
      <w:r>
        <w:t xml:space="preserve"> </w:t>
      </w:r>
      <w:r>
        <w:t xml:space="preserve">propuso una ecuación más realista:</w:t>
      </w:r>
    </w:p>
    <w:p>
      <w:pPr>
        <w:pStyle w:val="BodyText"/>
      </w:pPr>
      <m:oMathPara>
        <m:oMathParaPr>
          <m:jc m:val="center"/>
        </m:oMathParaPr>
        <m:oMath>
          <m:d>
            <m:dPr>
              <m:begChr m:val="("/>
              <m:sepChr m:val=""/>
              <m:endChr m:val=")"/>
              <m:grow/>
            </m:dPr>
            <m:e>
              <m:r>
                <m:t>P</m:t>
              </m:r>
              <m:r>
                <m:rPr>
                  <m:sty m:val="p"/>
                </m:rPr>
                <m:t>+</m:t>
              </m:r>
              <m:f>
                <m:fPr>
                  <m:type m:val="bar"/>
                </m:fPr>
                <m:num>
                  <m:r>
                    <m:t>a</m:t>
                  </m:r>
                </m:num>
                <m:den>
                  <m:sSup>
                    <m:e>
                      <m:r>
                        <m:t>v</m:t>
                      </m:r>
                    </m:e>
                    <m:sup>
                      <m:r>
                        <m:t>2</m:t>
                      </m:r>
                    </m:sup>
                  </m:sSup>
                </m:den>
              </m:f>
            </m:e>
          </m:d>
          <m:r>
            <m:rPr>
              <m:sty m:val="p"/>
            </m:rPr>
            <m:t>(</m:t>
          </m:r>
          <m:r>
            <m:t>v</m:t>
          </m:r>
          <m:r>
            <m:rPr>
              <m:sty m:val="p"/>
            </m:rPr>
            <m:t>−</m:t>
          </m:r>
          <m:r>
            <m:t>b</m:t>
          </m:r>
          <m:r>
            <m:rPr>
              <m:sty m:val="p"/>
            </m:rPr>
            <m:t>)</m:t>
          </m:r>
          <m:r>
            <m:rPr>
              <m:sty m:val="p"/>
            </m:rPr>
            <m:t>=</m:t>
          </m:r>
          <m:r>
            <m:t>R</m:t>
          </m:r>
          <m:r>
            <m:t>T</m:t>
          </m:r>
        </m:oMath>
      </m:oMathPara>
    </w:p>
    <w:p>
      <w:pPr>
        <w:pStyle w:val="FirstParagraph"/>
      </w:pPr>
      <w:r>
        <w:t xml:space="preserve">Esta fórmula incluye dos detalles importantes de la vida real: las moléculas tienen un tamaño (ocupan un volumen</w:t>
      </w:r>
      <w:r>
        <w:t xml:space="preserve"> </w:t>
      </w:r>
      <m:oMath>
        <m:r>
          <m:t>b</m:t>
        </m:r>
      </m:oMath>
      <w:r>
        <w:t xml:space="preserve">) y también sienten fuerzas de atracción entre ellas (</w:t>
      </w:r>
      <m:oMath>
        <m:r>
          <m:t>a</m:t>
        </m:r>
        <m:r>
          <m:rPr>
            <m:sty m:val="p"/>
          </m:rPr>
          <m:t>/</m:t>
        </m:r>
        <m:sSup>
          <m:e>
            <m:r>
              <m:t>v</m:t>
            </m:r>
          </m:e>
          <m:sup>
            <m:r>
              <m:t>2</m:t>
            </m:r>
          </m:sup>
        </m:sSup>
      </m:oMath>
      <w:r>
        <w:t xml:space="preserve">). Gracias a estos ajustes, la ecuación puede explicar cómo un gas se convierte en líquido.</w:t>
      </w:r>
    </w:p>
    <w:p>
      <w:pPr>
        <w:pStyle w:val="BodyText"/>
      </w:pPr>
      <w:r>
        <w:t xml:space="preserve">Al graficar estas propiedades, aparecen puntos muy especiales:</w:t>
      </w:r>
      <w:r>
        <w:t xml:space="preserve"> </w:t>
      </w:r>
      <w:r>
        <w:t xml:space="preserve">-</w:t>
      </w:r>
      <w:r>
        <w:t xml:space="preserve"> </w:t>
      </w:r>
      <w:r>
        <w:rPr>
          <w:b/>
          <w:bCs/>
        </w:rPr>
        <w:t xml:space="preserve">Punto Triple:</w:t>
      </w:r>
      <w:r>
        <w:t xml:space="preserve"> </w:t>
      </w:r>
      <w:r>
        <w:t xml:space="preserve">Es el equilibrio perfecto donde una sustancia puede ser sólida, líquida y gas al mismo tiempo.</w:t>
      </w:r>
      <w:r>
        <w:t xml:space="preserve"> </w:t>
      </w:r>
      <w:r>
        <w:t xml:space="preserve">-</w:t>
      </w:r>
      <w:r>
        <w:t xml:space="preserve"> </w:t>
      </w:r>
      <w:r>
        <w:rPr>
          <w:b/>
          <w:bCs/>
        </w:rPr>
        <w:t xml:space="preserve">Punto Crítico:</w:t>
      </w:r>
      <w:r>
        <w:t xml:space="preserve"> </w:t>
      </w:r>
      <w:r>
        <w:t xml:space="preserve">Es una temperatura límite. Por encima de ella, el líquido y el gas se vuelven idénticos y no hay diferencia entre ellos (fluido supercrítico).</w:t>
      </w:r>
    </w:p>
    <w:p>
      <w:r>
        <w:pict>
          <v:rect style="width:0;height:1.5pt" o:hralign="center" o:hrstd="t" o:hr="t"/>
        </w:pict>
      </w:r>
    </w:p>
    <w:bookmarkEnd w:id="20"/>
    <w:bookmarkEnd w:id="21"/>
    <w:bookmarkStart w:id="25" w:name="Xa8401ad4e7699f15f540831a52a31e29c53e4ba"/>
    <w:p>
      <w:pPr>
        <w:pStyle w:val="Heading2"/>
      </w:pPr>
      <w:r>
        <w:t xml:space="preserve">7. Trabajo, Calor y la Conservación de la Energía</w:t>
      </w:r>
    </w:p>
    <w:p>
      <w:pPr>
        <w:pStyle w:val="FirstParagraph"/>
      </w:pPr>
      <w:r>
        <w:t xml:space="preserve">En el pasado, la gente pensaba que el calor era un fluido invisible llamado</w:t>
      </w:r>
      <w:r>
        <w:t xml:space="preserve"> </w:t>
      </w:r>
      <w:r>
        <w:t xml:space="preserve">“Calórico”</w:t>
      </w:r>
      <w:r>
        <w:t xml:space="preserve">. Sin embargo, científicos como</w:t>
      </w:r>
      <w:r>
        <w:t xml:space="preserve"> </w:t>
      </w:r>
      <w:r>
        <w:rPr>
          <w:b/>
          <w:bCs/>
        </w:rPr>
        <w:t xml:space="preserve">James Prescott Joule</w:t>
      </w:r>
      <w:r>
        <w:t xml:space="preserve"> </w:t>
      </w:r>
      <w:r>
        <w:t xml:space="preserve">demostraron que el calor es simplemente</w:t>
      </w:r>
      <w:r>
        <w:t xml:space="preserve"> </w:t>
      </w:r>
      <w:r>
        <w:rPr>
          <w:b/>
          <w:bCs/>
        </w:rPr>
        <w:t xml:space="preserve">energía moviéndose de un lado a otro</w:t>
      </w:r>
      <w:r>
        <w:t xml:space="preserve">.</w:t>
      </w:r>
    </w:p>
    <w:bookmarkStart w:id="22" w:name="cómo-hace-trabajo-un-gas"/>
    <w:p>
      <w:pPr>
        <w:pStyle w:val="Heading3"/>
      </w:pPr>
      <w:r>
        <w:t xml:space="preserve">7.1 Cómo Hace Trabajo un Gas</w:t>
      </w:r>
    </w:p>
    <w:p>
      <w:pPr>
        <w:pStyle w:val="FirstParagraph"/>
      </w:pPr>
      <w:r>
        <w:t xml:space="preserve">Si encerramos un gas en un cilindro y dejamos que empuje un pistón de área</w:t>
      </w:r>
      <w:r>
        <w:t xml:space="preserve"> </w:t>
      </w:r>
      <m:oMath>
        <m:r>
          <m:t>A</m:t>
        </m:r>
      </m:oMath>
      <w:r>
        <w:t xml:space="preserve"> </w:t>
      </w:r>
      <w:r>
        <w:t xml:space="preserve">a lo largo de una distancia</w:t>
      </w:r>
      <w:r>
        <w:t xml:space="preserve"> </w:t>
      </w:r>
      <m:oMath>
        <m:r>
          <m:t>d</m:t>
        </m:r>
        <m:r>
          <m:t>L</m:t>
        </m:r>
      </m:oMath>
      <w:r>
        <w:t xml:space="preserve">, el gas aumenta su volumen en</w:t>
      </w:r>
      <w:r>
        <w:t xml:space="preserve"> </w:t>
      </w:r>
      <m:oMath>
        <m:r>
          <m:t>d</m:t>
        </m:r>
        <m:r>
          <m:t>V</m:t>
        </m:r>
        <m:r>
          <m:rPr>
            <m:sty m:val="p"/>
          </m:rPr>
          <m:t>=</m:t>
        </m:r>
        <m:r>
          <m:t>A</m:t>
        </m:r>
        <m:r>
          <m:rPr>
            <m:sty m:val="p"/>
          </m:rPr>
          <m:t>⋅</m:t>
        </m:r>
        <m:r>
          <m:t>d</m:t>
        </m:r>
        <m:r>
          <m:t>L</m:t>
        </m:r>
      </m:oMath>
      <w:r>
        <w:t xml:space="preserve">. El esfuerzo o trabajo que hace el gas se calcula así:</w:t>
      </w:r>
    </w:p>
    <w:p>
      <w:pPr>
        <w:pStyle w:val="BodyText"/>
      </w:pPr>
      <m:oMathPara>
        <m:oMathParaPr>
          <m:jc m:val="center"/>
        </m:oMathParaPr>
        <m:oMath>
          <m:r>
            <m:t>d</m:t>
          </m:r>
          <m:r>
            <m:t>W</m:t>
          </m:r>
          <m:r>
            <m:rPr>
              <m:sty m:val="p"/>
            </m:rPr>
            <m:t>=</m:t>
          </m:r>
          <m:r>
            <m:t>F</m:t>
          </m:r>
          <m:r>
            <m:t>d</m:t>
          </m:r>
          <m:r>
            <m:t>L</m:t>
          </m:r>
          <m:r>
            <m:rPr>
              <m:sty m:val="p"/>
            </m:rPr>
            <m:t>=</m:t>
          </m:r>
          <m:r>
            <m:t>P</m:t>
          </m:r>
          <m:r>
            <m:rPr>
              <m:sty m:val="p"/>
            </m:rPr>
            <m:t>⋅</m:t>
          </m:r>
          <m:r>
            <m:t>A</m:t>
          </m:r>
          <m:r>
            <m:t>d</m:t>
          </m:r>
          <m:r>
            <m:t>L</m:t>
          </m:r>
          <m:r>
            <m:rPr>
              <m:sty m:val="p"/>
            </m:rPr>
            <m:t>=</m:t>
          </m:r>
          <m:r>
            <m:t>P</m:t>
          </m:r>
          <m:r>
            <m:t>d</m:t>
          </m:r>
          <m:r>
            <m:t>V</m:t>
          </m:r>
        </m:oMath>
      </m:oMathPara>
    </w:p>
    <w:bookmarkEnd w:id="22"/>
    <w:bookmarkStart w:id="23" w:name="la-primera-ley-de-la-termodinámica"/>
    <w:p>
      <w:pPr>
        <w:pStyle w:val="Heading3"/>
      </w:pPr>
      <w:r>
        <w:t xml:space="preserve">7.2 La Primera Ley de la Termodinámica</w:t>
      </w:r>
    </w:p>
    <w:p>
      <w:pPr>
        <w:pStyle w:val="FirstParagraph"/>
      </w:pPr>
      <w:r>
        <w:t xml:space="preserve">Esta ley es simplemente la regla de conservación de la energía adaptada a la temperatura y los gases:</w:t>
      </w:r>
    </w:p>
    <w:p>
      <w:pPr>
        <w:pStyle w:val="BodyText"/>
      </w:pPr>
      <m:oMathPara>
        <m:oMathParaPr>
          <m:jc m:val="center"/>
        </m:oMathParaPr>
        <m:oMath>
          <m:r>
            <m:t>d</m:t>
          </m:r>
          <m:r>
            <m:t>U</m:t>
          </m:r>
          <m:r>
            <m:rPr>
              <m:sty m:val="p"/>
            </m:rPr>
            <m:t>=</m:t>
          </m:r>
          <m:r>
            <m:t>d</m:t>
          </m:r>
          <m:r>
            <m:t>Q</m:t>
          </m:r>
          <m:r>
            <m:rPr>
              <m:sty m:val="p"/>
            </m:rPr>
            <m:t>−</m:t>
          </m:r>
          <m:r>
            <m:t>d</m:t>
          </m:r>
          <m:r>
            <m:t>W</m:t>
          </m:r>
          <m:r>
            <m:rPr>
              <m:sty m:val="p"/>
            </m:rPr>
            <m:t>+</m:t>
          </m:r>
          <m:r>
            <m:t>μ</m:t>
          </m:r>
          <m:r>
            <m:t>d</m:t>
          </m:r>
          <m:r>
            <m:t>N</m:t>
          </m:r>
        </m:oMath>
      </m:oMathPara>
    </w:p>
    <w:p>
      <w:pPr>
        <w:pStyle w:val="FirstParagraph"/>
      </w:pPr>
      <w:r>
        <w:t xml:space="preserve">Aquí,</w:t>
      </w:r>
      <w:r>
        <w:t xml:space="preserve"> </w:t>
      </w:r>
      <m:oMath>
        <m:r>
          <m:t>d</m:t>
        </m:r>
        <m:r>
          <m:t>U</m:t>
        </m:r>
      </m:oMath>
      <w:r>
        <w:t xml:space="preserve"> </w:t>
      </w:r>
      <w:r>
        <w:t xml:space="preserve">representa el cambio en la</w:t>
      </w:r>
      <w:r>
        <w:t xml:space="preserve"> </w:t>
      </w:r>
      <w:r>
        <w:rPr>
          <w:b/>
          <w:bCs/>
        </w:rPr>
        <w:t xml:space="preserve">energía interna</w:t>
      </w:r>
      <w:r>
        <w:t xml:space="preserve"> </w:t>
      </w:r>
      <w:r>
        <w:t xml:space="preserve">del gas. Nos dice que la energía del gas aumenta si le damos calor (</w:t>
      </w:r>
      <m:oMath>
        <m:r>
          <m:t>d</m:t>
        </m:r>
        <m:r>
          <m:t>Q</m:t>
        </m:r>
      </m:oMath>
      <w:r>
        <w:t xml:space="preserve">) y disminuye si el gas gasta energía haciendo trabajo empujando algo (</w:t>
      </w:r>
      <m:oMath>
        <m:r>
          <m:t>d</m:t>
        </m:r>
        <m:r>
          <m:t>W</m:t>
        </m:r>
      </m:oMath>
      <w:r>
        <w:t xml:space="preserve">).</w:t>
      </w:r>
    </w:p>
    <w:bookmarkEnd w:id="23"/>
    <w:bookmarkStart w:id="24" w:name="X669c8d4b8688484d6759a64795f5d548308bfca"/>
    <w:p>
      <w:pPr>
        <w:pStyle w:val="Heading3"/>
      </w:pPr>
      <w:r>
        <w:t xml:space="preserve">7.3 El Calor Necesario para Elevar la Temperatura (</w:t>
      </w:r>
      <m:oMath>
        <m:sSub>
          <m:e>
            <m:r>
              <m:t>C</m:t>
            </m:r>
          </m:e>
          <m:sub>
            <m:r>
              <m:t>V</m:t>
            </m:r>
          </m:sub>
        </m:sSub>
      </m:oMath>
      <w:r>
        <w:t xml:space="preserve"> </w:t>
      </w:r>
      <w:r>
        <w:t xml:space="preserve">y</w:t>
      </w:r>
      <w:r>
        <w:t xml:space="preserve"> </w:t>
      </w:r>
      <m:oMath>
        <m:sSub>
          <m:e>
            <m:r>
              <m:t>C</m:t>
            </m:r>
          </m:e>
          <m:sub>
            <m:r>
              <m:t>P</m:t>
            </m:r>
          </m:sub>
        </m:sSub>
      </m:oMath>
      <w:r>
        <w:t xml:space="preserve">)</w:t>
      </w:r>
    </w:p>
    <w:p>
      <w:pPr>
        <w:pStyle w:val="FirstParagraph"/>
      </w:pPr>
      <w:r>
        <w:t xml:space="preserve">Calentar un gas requiere diferentes cantidades de energía dependiendo de cómo lo hagamos:</w:t>
      </w:r>
      <w:r>
        <w:t xml:space="preserve"> </w:t>
      </w:r>
      <w:r>
        <w:t xml:space="preserve">-</w:t>
      </w:r>
      <w:r>
        <w:t xml:space="preserve"> </w:t>
      </w:r>
      <w:r>
        <w:rPr>
          <w:b/>
          <w:bCs/>
        </w:rPr>
        <w:t xml:space="preserve">Si no dejamos que el volumen cambie (</w:t>
      </w:r>
      <m:oMath>
        <m:sSub>
          <m:e>
            <m:r>
              <m:t>C</m:t>
            </m:r>
          </m:e>
          <m:sub>
            <m:r>
              <m:t>V</m:t>
            </m:r>
          </m:sub>
        </m:sSub>
      </m:oMath>
      <w:r>
        <w:rPr>
          <w:b/>
          <w:bCs/>
        </w:rPr>
        <w:t xml:space="preserve">):</w:t>
      </w:r>
      <w:r>
        <w:t xml:space="preserve"> </w:t>
      </w:r>
      <w:r>
        <w:t xml:space="preserve">El gas está encerrado y no puede moverse (</w:t>
      </w:r>
      <m:oMath>
        <m:r>
          <m:t>d</m:t>
        </m:r>
        <m:r>
          <m:t>V</m:t>
        </m:r>
        <m:r>
          <m:rPr>
            <m:sty m:val="p"/>
          </m:rPr>
          <m:t>=</m:t>
        </m:r>
        <m:r>
          <m:t>0</m:t>
        </m:r>
      </m:oMath>
      <w:r>
        <w:t xml:space="preserve">, por lo que el trabajo</w:t>
      </w:r>
      <w:r>
        <w:t xml:space="preserve"> </w:t>
      </w:r>
      <m:oMath>
        <m:r>
          <m:t>d</m:t>
        </m:r>
        <m:r>
          <m:t>W</m:t>
        </m:r>
        <m:r>
          <m:rPr>
            <m:sty m:val="p"/>
          </m:rPr>
          <m:t>=</m:t>
        </m:r>
        <m:r>
          <m:t>0</m:t>
        </m:r>
      </m:oMath>
      <w:r>
        <w:t xml:space="preserve">). Todo el calor que le damos se usa para calentar el gas directamente:</w:t>
      </w:r>
      <w:r>
        <w:t xml:space="preserve"> </w:t>
      </w:r>
      <m:oMath>
        <m:r>
          <m:t>d</m:t>
        </m:r>
        <m:r>
          <m:t>Q</m:t>
        </m:r>
        <m:sSub>
          <m:e>
            <m:r>
              <m:rPr>
                <m:sty m:val="p"/>
              </m:rPr>
              <m:t>|</m:t>
            </m:r>
          </m:e>
          <m:sub>
            <m:r>
              <m:t>V</m:t>
            </m:r>
          </m:sub>
        </m:sSub>
        <m:r>
          <m:rPr>
            <m:sty m:val="p"/>
          </m:rPr>
          <m:t>=</m:t>
        </m:r>
        <m:sSub>
          <m:e>
            <m:r>
              <m:t>C</m:t>
            </m:r>
          </m:e>
          <m:sub>
            <m:r>
              <m:t>V</m:t>
            </m:r>
          </m:sub>
        </m:sSub>
        <m:r>
          <m:t>d</m:t>
        </m:r>
        <m:r>
          <m:t>T</m:t>
        </m:r>
      </m:oMath>
      <w:r>
        <w:t xml:space="preserve">.</w:t>
      </w:r>
      <w:r>
        <w:t xml:space="preserve"> </w:t>
      </w:r>
      <w:r>
        <w:t xml:space="preserve">-</w:t>
      </w:r>
      <w:r>
        <w:t xml:space="preserve"> </w:t>
      </w:r>
      <w:r>
        <w:rPr>
          <w:b/>
          <w:bCs/>
        </w:rPr>
        <w:t xml:space="preserve">Si lo calentamos a presión constante (</w:t>
      </w:r>
      <m:oMath>
        <m:sSub>
          <m:e>
            <m:r>
              <m:t>C</m:t>
            </m:r>
          </m:e>
          <m:sub>
            <m:r>
              <m:t>P</m:t>
            </m:r>
          </m:sub>
        </m:sSub>
      </m:oMath>
      <w:r>
        <w:rPr>
          <w:b/>
          <w:bCs/>
        </w:rPr>
        <w:t xml:space="preserve">):</w:t>
      </w:r>
      <w:r>
        <w:t xml:space="preserve"> </w:t>
      </w:r>
      <w:r>
        <w:t xml:space="preserve">Al calentarse, el gas se expande y gasta parte de la energía empujando hacia afuera (</w:t>
      </w:r>
      <m:oMath>
        <m:r>
          <m:t>P</m:t>
        </m:r>
        <m:r>
          <m:t>d</m:t>
        </m:r>
        <m:r>
          <m:t>V</m:t>
        </m:r>
      </m:oMath>
      <w:r>
        <w:t xml:space="preserve">). Por eso, tenemos que darle extra de energía. En consecuencia, calentar un gas que puede expandirse siempre cuesta más esfuerzo:</w:t>
      </w:r>
      <w:r>
        <w:t xml:space="preserve"> </w:t>
      </w:r>
      <m:oMath>
        <m:sSub>
          <m:e>
            <m:r>
              <m:t>C</m:t>
            </m:r>
          </m:e>
          <m:sub>
            <m:r>
              <m:t>P</m:t>
            </m:r>
          </m:sub>
        </m:sSub>
        <m:r>
          <m:rPr>
            <m:sty m:val="p"/>
          </m:rPr>
          <m:t>&gt;</m:t>
        </m:r>
        <m:sSub>
          <m:e>
            <m:r>
              <m:t>C</m:t>
            </m:r>
          </m:e>
          <m:sub>
            <m:r>
              <m:t>V</m:t>
            </m:r>
          </m:sub>
        </m:sSub>
      </m:oMath>
      <w:r>
        <w:t xml:space="preserve">.</w:t>
      </w:r>
    </w:p>
    <w:p>
      <w:r>
        <w:pict>
          <v:rect style="width:0;height:1.5pt" o:hralign="center" o:hrstd="t" o:hr="t"/>
        </w:pict>
      </w:r>
    </w:p>
    <w:bookmarkEnd w:id="24"/>
    <w:bookmarkEnd w:id="25"/>
    <w:bookmarkStart w:id="26" w:name="la-segunda-ley-y-la-entropía"/>
    <w:p>
      <w:pPr>
        <w:pStyle w:val="Heading2"/>
      </w:pPr>
      <w:r>
        <w:t xml:space="preserve">8. La Segunda Ley y la Entropía</w:t>
      </w:r>
    </w:p>
    <w:p>
      <w:pPr>
        <w:pStyle w:val="FirstParagraph"/>
      </w:pPr>
      <w:r>
        <w:t xml:space="preserve">La naturaleza tiene un sentido para hacer las cosas.</w:t>
      </w:r>
      <w:r>
        <w:t xml:space="preserve"> </w:t>
      </w:r>
      <w:r>
        <w:rPr>
          <w:b/>
          <w:bCs/>
        </w:rPr>
        <w:t xml:space="preserve">Clausius</w:t>
      </w:r>
      <w:r>
        <w:t xml:space="preserve"> </w:t>
      </w:r>
      <w:r>
        <w:t xml:space="preserve">y</w:t>
      </w:r>
      <w:r>
        <w:t xml:space="preserve"> </w:t>
      </w:r>
      <w:r>
        <w:rPr>
          <w:b/>
          <w:bCs/>
        </w:rPr>
        <w:t xml:space="preserve">Kelvin-Planck</w:t>
      </w:r>
      <w:r>
        <w:t xml:space="preserve"> </w:t>
      </w:r>
      <w:r>
        <w:t xml:space="preserve">notaron que el calor nunca viaja solo de un objeto frío a uno caliente. Además, ninguna máquina es perfecta: es imposible convertir todo el calor absorbido en trabajo útil.</w:t>
      </w:r>
    </w:p>
    <w:p>
      <w:pPr>
        <w:pStyle w:val="BodyText"/>
      </w:pPr>
      <w:r>
        <w:t xml:space="preserve">Matemáticamente, esto se escribe con la desigualdad de Clausius:</w:t>
      </w:r>
    </w:p>
    <w:p>
      <w:pPr>
        <w:pStyle w:val="BodyText"/>
      </w:pPr>
      <m:oMathPara>
        <m:oMathParaPr>
          <m:jc m:val="center"/>
        </m:oMathParaPr>
        <m:oMath>
          <m:r>
            <m:rPr>
              <m:sty m:val="p"/>
            </m:rPr>
            <m:t>∮</m:t>
          </m:r>
          <m:f>
            <m:fPr>
              <m:type m:val="bar"/>
            </m:fPr>
            <m:num>
              <m:acc>
                <m:accPr>
                  <m:chr m:val="‾"/>
                </m:accPr>
                <m:e>
                  <m:r>
                    <m:t>d</m:t>
                  </m:r>
                </m:e>
              </m:acc>
              <m:r>
                <m:t>Q</m:t>
              </m:r>
            </m:num>
            <m:den>
              <m:r>
                <m:t>T</m:t>
              </m:r>
            </m:den>
          </m:f>
          <m:r>
            <m:rPr>
              <m:sty m:val="p"/>
            </m:rPr>
            <m:t>≤</m:t>
          </m:r>
          <m:r>
            <m:t>0</m:t>
          </m:r>
        </m:oMath>
      </m:oMathPara>
    </w:p>
    <w:p>
      <w:pPr>
        <w:pStyle w:val="FirstParagraph"/>
      </w:pPr>
      <w:r>
        <w:t xml:space="preserve">A partir de esta idea, los físicos inventaron un concepto llamado</w:t>
      </w:r>
      <w:r>
        <w:t xml:space="preserve"> </w:t>
      </w:r>
      <w:r>
        <w:rPr>
          <w:b/>
          <w:bCs/>
        </w:rPr>
        <w:t xml:space="preserve">Entropía (</w:t>
      </w:r>
      <m:oMath>
        <m:r>
          <m:t>S</m:t>
        </m:r>
      </m:oMath>
      <w:r>
        <w:rPr>
          <w:b/>
          <w:bCs/>
        </w:rPr>
        <w:t xml:space="preserve">)</w:t>
      </w:r>
      <w:r>
        <w:t xml:space="preserve">. En un proceso ideal y sin fricción, el cambio de entropía se mide como</w:t>
      </w:r>
      <w:r>
        <w:t xml:space="preserve"> </w:t>
      </w:r>
      <m:oMath>
        <m:r>
          <m:t>d</m:t>
        </m:r>
        <m:r>
          <m:t>S</m:t>
        </m:r>
        <m:r>
          <m:rPr>
            <m:sty m:val="p"/>
          </m:rPr>
          <m:t>=</m:t>
        </m:r>
        <m:acc>
          <m:accPr>
            <m:chr m:val="‾"/>
          </m:accPr>
          <m:e>
            <m:r>
              <m:t>d</m:t>
            </m:r>
          </m:e>
        </m:acc>
        <m:r>
          <m:t>Q</m:t>
        </m:r>
        <m:r>
          <m:rPr>
            <m:sty m:val="p"/>
          </m:rPr>
          <m:t>/</m:t>
        </m:r>
        <m:r>
          <m:t>T</m:t>
        </m:r>
      </m:oMath>
      <w:r>
        <w:t xml:space="preserve">.</w:t>
      </w:r>
    </w:p>
    <w:p>
      <w:pPr>
        <w:pStyle w:val="BodyText"/>
      </w:pPr>
      <w:r>
        <w:t xml:space="preserve">La entropía resultó ser una idea tan profunda que hoy en día se aplica hasta en los agujeros negros, donde el área de su horizonte de sucesos funciona exactamente como la entropía termodinámica, cumpliendo la relación</w:t>
      </w:r>
      <w:r>
        <w:t xml:space="preserve"> </w:t>
      </w:r>
      <m:oMath>
        <m:r>
          <m:t>T</m:t>
        </m:r>
        <m:r>
          <m:t>d</m:t>
        </m:r>
        <m:r>
          <m:t>S</m:t>
        </m:r>
        <m:r>
          <m:rPr>
            <m:sty m:val="p"/>
          </m:rPr>
          <m:t>=</m:t>
        </m:r>
        <m:r>
          <m:t>d</m:t>
        </m:r>
        <m:r>
          <m:t>U</m:t>
        </m:r>
      </m:oMath>
      <w:r>
        <w:t xml:space="preserve">.</w:t>
      </w:r>
    </w:p>
    <w:p>
      <w:r>
        <w:pict>
          <v:rect style="width:0;height:1.5pt" o:hralign="center" o:hrstd="t" o:hr="t"/>
        </w:pict>
      </w:r>
    </w:p>
    <w:bookmarkEnd w:id="26"/>
    <w:bookmarkStart w:id="29" w:name="X392f4cedeb22d1d486d9d27b0cc69489211855e"/>
    <w:p>
      <w:pPr>
        <w:pStyle w:val="Heading2"/>
      </w:pPr>
      <w:r>
        <w:t xml:space="preserve">9. Mecánica Estadística: Conectando el Átomo con lo Cotidiano</w:t>
      </w:r>
    </w:p>
    <w:p>
      <w:pPr>
        <w:pStyle w:val="FirstParagraph"/>
      </w:pPr>
      <w:r>
        <w:t xml:space="preserve">La mecánica estadística fue el puente definitivo que unió las leyes de la termodinámica con el mundo de los átomos.</w:t>
      </w:r>
    </w:p>
    <w:bookmarkStart w:id="27" w:name="la-paradoja-de-gibbs"/>
    <w:p>
      <w:pPr>
        <w:pStyle w:val="Heading3"/>
      </w:pPr>
      <w:r>
        <w:t xml:space="preserve">9.1 La Paradoja de Gibbs</w:t>
      </w:r>
    </w:p>
    <w:p>
      <w:pPr>
        <w:pStyle w:val="FirstParagraph"/>
      </w:pPr>
      <w:r>
        <w:t xml:space="preserve">Si mezclamos dos gases que son exactamente iguales, la termodinámica antigua decía que la entropía aumentaría (esto se conoce como la</w:t>
      </w:r>
      <w:r>
        <w:t xml:space="preserve"> </w:t>
      </w:r>
      <w:r>
        <w:rPr>
          <w:b/>
          <w:bCs/>
        </w:rPr>
        <w:t xml:space="preserve">Paradoja de Gibbs</w:t>
      </w:r>
      <w:r>
        <w:t xml:space="preserve">).</w:t>
      </w:r>
      <w:r>
        <w:t xml:space="preserve"> </w:t>
      </w:r>
      <w:r>
        <w:t xml:space="preserve">Para resolver este problema, la física tuvo que reconocer que los átomos de un mismo elemento son gemelos idénticos e indistinguibles. Al corregir las matemáticas considerando esta indistinguibilidad (usando la fórmula de Sackur-Tetrode), dividiendo por</w:t>
      </w:r>
      <w:r>
        <w:t xml:space="preserve"> </w:t>
      </w:r>
      <m:oMath>
        <m:r>
          <m:t>N</m:t>
        </m:r>
        <m:r>
          <m:rPr>
            <m:sty m:val="p"/>
          </m:rPr>
          <m:t>!</m:t>
        </m:r>
      </m:oMath>
      <w:r>
        <w:t xml:space="preserve"> </w:t>
      </w:r>
      <w:r>
        <w:t xml:space="preserve">y añadiendo la constante de Planck (</w:t>
      </w:r>
      <m:oMath>
        <m:r>
          <m:t>h</m:t>
        </m:r>
      </m:oMath>
      <w:r>
        <w:t xml:space="preserve">), el problema desapareció.</w:t>
      </w:r>
    </w:p>
    <w:bookmarkEnd w:id="27"/>
    <w:bookmarkStart w:id="28" w:name="la-gran-idea-de-boltzmann"/>
    <w:p>
      <w:pPr>
        <w:pStyle w:val="Heading3"/>
      </w:pPr>
      <w:r>
        <w:t xml:space="preserve">9.2 La Gran Idea de Boltzmann</w:t>
      </w:r>
    </w:p>
    <w:p>
      <w:pPr>
        <w:pStyle w:val="FirstParagraph"/>
      </w:pPr>
      <w:r>
        <w:t xml:space="preserve">El físico Ludwig Boltzmann tuvo una de las ideas más brillantes de la historia: se dio cuenta de que la entropía es simplemente una medida de cuántas formas diferentes hay de organizar los átomos. Si llamamos</w:t>
      </w:r>
      <w:r>
        <w:t xml:space="preserve"> </w:t>
      </w:r>
      <m:oMath>
        <m:r>
          <m:t>g</m:t>
        </m:r>
      </m:oMath>
      <w:r>
        <w:t xml:space="preserve"> </w:t>
      </w:r>
      <w:r>
        <w:t xml:space="preserve">al número de posibles configuraciones microscópicas (microestados), la entropía es:</w:t>
      </w:r>
    </w:p>
    <w:p>
      <w:pPr>
        <w:pStyle w:val="BodyText"/>
      </w:pPr>
      <m:oMathPara>
        <m:oMathParaPr>
          <m:jc m:val="center"/>
        </m:oMathParaPr>
        <m:oMath>
          <m:r>
            <m:t>S</m:t>
          </m:r>
          <m:r>
            <m:rPr>
              <m:sty m:val="p"/>
            </m:rPr>
            <m:t>=</m:t>
          </m:r>
          <m:sSub>
            <m:e>
              <m:r>
                <m:t>k</m:t>
              </m:r>
            </m:e>
            <m:sub>
              <m:r>
                <m:t>B</m:t>
              </m:r>
            </m:sub>
          </m:sSub>
          <m:r>
            <m:rPr>
              <m:sty m:val="p"/>
            </m:rPr>
            <m:t>ln</m:t>
          </m:r>
          <m:r>
            <m:rPr>
              <m:sty m:val="p"/>
            </m:rPr>
            <m:t>(</m:t>
          </m:r>
          <m:r>
            <m:t>g</m:t>
          </m:r>
          <m:r>
            <m:rPr>
              <m:sty m:val="p"/>
            </m:rPr>
            <m:t>)</m:t>
          </m:r>
        </m:oMath>
      </m:oMathPara>
    </w:p>
    <w:p>
      <w:pPr>
        <w:pStyle w:val="FirstParagraph"/>
      </w:pPr>
      <w:r>
        <w:t xml:space="preserve">Esta sencilla y elegante ecuación demostró que leyes del mundo visible, como</w:t>
      </w:r>
      <w:r>
        <w:t xml:space="preserve"> </w:t>
      </w:r>
      <m:oMath>
        <m:r>
          <m:t>P</m:t>
        </m:r>
        <m:r>
          <m:t>V</m:t>
        </m:r>
        <m:r>
          <m:rPr>
            <m:sty m:val="p"/>
          </m:rPr>
          <m:t>=</m:t>
        </m:r>
        <m:r>
          <m:t>N</m:t>
        </m:r>
        <m:sSub>
          <m:e>
            <m:r>
              <m:t>k</m:t>
            </m:r>
          </m:e>
          <m:sub>
            <m:r>
              <m:t>B</m:t>
            </m:r>
          </m:sub>
        </m:sSub>
        <m:r>
          <m:t>T</m:t>
        </m:r>
      </m:oMath>
      <w:r>
        <w:t xml:space="preserve">, son el resultado directo de tirar los dados trillones de veces a nivel atómico, consolidando para siempre la teoría atómica moderna.</w:t>
      </w:r>
    </w:p>
    <w:bookmarkEnd w:id="28"/>
    <w:bookmarkEnd w:id="29"/>
    <w:bookmarkEnd w:id="3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2026-06-27T04:26:28Z</dcterms:created>
  <dcterms:modified xsi:type="dcterms:W3CDTF">2026-06-27T04:26:28Z</dcterms:modified>
</cp:coreProperties>
</file>

<file path=docProps/custom.xml><?xml version="1.0" encoding="utf-8"?>
<Properties xmlns="http://schemas.openxmlformats.org/officeDocument/2006/custom-properties" xmlns:vt="http://schemas.openxmlformats.org/officeDocument/2006/docPropsVTypes"/>
</file>