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641DE" w:rsidR="000641DE" w:rsidP="6A6497F3" w:rsidRDefault="000641DE" w14:paraId="15AB56A1" w14:textId="7AD6B7DA">
      <w:pPr>
        <w:shd w:val="clear" w:color="auto" w:fill="FFFFFF" w:themeFill="background1"/>
        <w:spacing w:line="315" w:lineRule="auto"/>
        <w:rPr>
          <w:b w:val="1"/>
          <w:bCs w:val="1"/>
          <w:color w:val="0B0C0C"/>
          <w:highlight w:val="white"/>
          <w:u w:val="single"/>
        </w:rPr>
      </w:pPr>
      <w:r w:rsidRPr="671B57A6" w:rsidR="7089C852">
        <w:rPr>
          <w:b w:val="1"/>
          <w:bCs w:val="1"/>
          <w:color w:val="0B0C0C"/>
          <w:highlight w:val="white"/>
          <w:u w:val="single"/>
        </w:rPr>
        <w:t xml:space="preserve">Updated </w:t>
      </w:r>
      <w:r w:rsidRPr="671B57A6" w:rsidR="000641DE">
        <w:rPr>
          <w:b w:val="1"/>
          <w:bCs w:val="1"/>
          <w:color w:val="0B0C0C"/>
          <w:highlight w:val="white"/>
          <w:u w:val="single"/>
        </w:rPr>
        <w:t xml:space="preserve">Risk Register 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2319"/>
        <w:gridCol w:w="2297"/>
        <w:gridCol w:w="2357"/>
        <w:gridCol w:w="2329"/>
        <w:gridCol w:w="2308"/>
      </w:tblGrid>
      <w:tr w:rsidRPr="000641DE" w:rsidR="000641DE" w:rsidTr="6A6497F3" w14:paraId="358D4F9E" w14:textId="77777777">
        <w:trPr>
          <w:trHeight w:val="300"/>
        </w:trPr>
        <w:tc>
          <w:tcPr>
            <w:tcW w:w="2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69272DD6" w14:textId="77777777">
            <w:pPr>
              <w:spacing w:line="240" w:lineRule="auto"/>
              <w:jc w:val="center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Project Title:</w:t>
            </w:r>
          </w:p>
        </w:tc>
        <w:tc>
          <w:tcPr>
            <w:tcW w:w="727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1F16524C" w14:textId="77777777">
            <w:pPr>
              <w:spacing w:line="240" w:lineRule="auto"/>
              <w:jc w:val="center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Robotics for the inspection of confined space</w:t>
            </w:r>
          </w:p>
        </w:tc>
        <w:tc>
          <w:tcPr>
            <w:tcW w:w="2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365FE223" w14:textId="22E0C996">
            <w:pPr>
              <w:spacing w:line="240" w:lineRule="auto"/>
              <w:jc w:val="center"/>
              <w:textAlignment w:val="baseline"/>
              <w:rPr>
                <w:rFonts w:eastAsia="Times New Roman"/>
              </w:rPr>
            </w:pPr>
            <w:r w:rsidRPr="6A6497F3" w:rsidR="000641DE">
              <w:rPr>
                <w:rFonts w:eastAsia="Times New Roman"/>
                <w:lang w:val="en-MY"/>
              </w:rPr>
              <w:t>Date:</w:t>
            </w:r>
          </w:p>
        </w:tc>
        <w:tc>
          <w:tcPr>
            <w:tcW w:w="2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6A6497F3" w:rsidRDefault="000641DE" w14:paraId="177318DB" w14:textId="2A758CE3">
            <w:pPr>
              <w:spacing w:line="240" w:lineRule="auto"/>
              <w:jc w:val="center"/>
              <w:textAlignment w:val="baseline"/>
              <w:rPr>
                <w:rFonts w:eastAsia="Times New Roman"/>
                <w:lang w:val="en-MY"/>
              </w:rPr>
            </w:pPr>
            <w:r w:rsidRPr="6A6497F3" w:rsidR="300F2428">
              <w:rPr>
                <w:rFonts w:eastAsia="Times New Roman"/>
                <w:lang w:val="en-MY"/>
              </w:rPr>
              <w:t>19/04/2025</w:t>
            </w:r>
          </w:p>
        </w:tc>
      </w:tr>
      <w:tr w:rsidRPr="000641DE" w:rsidR="000641DE" w:rsidTr="6A6497F3" w14:paraId="307D5CF2" w14:textId="77777777">
        <w:trPr>
          <w:trHeight w:val="300"/>
        </w:trPr>
        <w:tc>
          <w:tcPr>
            <w:tcW w:w="2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093433DF" w14:textId="77777777">
            <w:pPr>
              <w:spacing w:line="240" w:lineRule="auto"/>
              <w:jc w:val="center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Group Members:</w:t>
            </w:r>
          </w:p>
        </w:tc>
        <w:tc>
          <w:tcPr>
            <w:tcW w:w="2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32B6B2D3" w14:textId="77777777">
            <w:pPr>
              <w:spacing w:line="240" w:lineRule="auto"/>
              <w:jc w:val="center"/>
              <w:textAlignment w:val="baseline"/>
              <w:rPr>
                <w:rFonts w:eastAsia="Times New Roman"/>
                <w:lang w:val="en-MY"/>
              </w:rPr>
            </w:pPr>
            <w:r w:rsidRPr="000641DE">
              <w:rPr>
                <w:rFonts w:eastAsia="Times New Roman"/>
                <w:lang w:val="en-MY"/>
              </w:rPr>
              <w:t>Madeleine Kane</w:t>
            </w:r>
          </w:p>
        </w:tc>
        <w:tc>
          <w:tcPr>
            <w:tcW w:w="2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25F72710" w14:textId="77777777">
            <w:pPr>
              <w:spacing w:line="240" w:lineRule="auto"/>
              <w:jc w:val="center"/>
              <w:textAlignment w:val="baseline"/>
              <w:rPr>
                <w:rFonts w:eastAsia="Times New Roman"/>
                <w:lang w:val="en-MY"/>
              </w:rPr>
            </w:pPr>
            <w:r w:rsidRPr="000641DE">
              <w:rPr>
                <w:rFonts w:eastAsia="Times New Roman"/>
                <w:lang w:val="en-MY"/>
              </w:rPr>
              <w:t>Alen Joseph</w:t>
            </w:r>
          </w:p>
        </w:tc>
        <w:tc>
          <w:tcPr>
            <w:tcW w:w="2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15A2658F" w14:textId="77777777">
            <w:pPr>
              <w:spacing w:line="240" w:lineRule="auto"/>
              <w:jc w:val="center"/>
              <w:textAlignment w:val="baseline"/>
              <w:rPr>
                <w:rFonts w:eastAsia="Times New Roman"/>
                <w:lang w:val="en-MY"/>
              </w:rPr>
            </w:pPr>
            <w:r w:rsidRPr="000641DE">
              <w:rPr>
                <w:rFonts w:eastAsia="Times New Roman"/>
                <w:lang w:val="en-MY"/>
              </w:rPr>
              <w:t>Muhammad Bin Suratman</w:t>
            </w:r>
          </w:p>
        </w:tc>
        <w:tc>
          <w:tcPr>
            <w:tcW w:w="2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121EE323" w14:textId="77777777">
            <w:pPr>
              <w:spacing w:line="240" w:lineRule="auto"/>
              <w:jc w:val="center"/>
              <w:rPr>
                <w:rFonts w:eastAsia="Times New Roman"/>
                <w:lang w:val="en-MY"/>
              </w:rPr>
            </w:pPr>
            <w:r w:rsidRPr="000641DE">
              <w:rPr>
                <w:rFonts w:eastAsia="Times New Roman"/>
                <w:lang w:val="en-MY"/>
              </w:rPr>
              <w:t>Muhammad Md</w:t>
            </w:r>
          </w:p>
          <w:p w:rsidRPr="000641DE" w:rsidR="000641DE" w:rsidP="00F93A68" w:rsidRDefault="000641DE" w14:paraId="45FC746E" w14:textId="77777777">
            <w:pPr>
              <w:spacing w:line="240" w:lineRule="auto"/>
              <w:jc w:val="center"/>
            </w:pPr>
            <w:r w:rsidRPr="000641DE">
              <w:rPr>
                <w:rFonts w:eastAsia="Times New Roman"/>
                <w:lang w:val="en-MY"/>
              </w:rPr>
              <w:t>Nazri</w:t>
            </w:r>
          </w:p>
        </w:tc>
        <w:tc>
          <w:tcPr>
            <w:tcW w:w="2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010B7B14" w14:textId="77777777">
            <w:pPr>
              <w:spacing w:line="240" w:lineRule="auto"/>
              <w:jc w:val="center"/>
            </w:pPr>
            <w:r w:rsidRPr="000641DE">
              <w:rPr>
                <w:rFonts w:eastAsia="Times New Roman"/>
                <w:lang w:val="en-MY"/>
              </w:rPr>
              <w:t>George Bowen</w:t>
            </w:r>
          </w:p>
        </w:tc>
      </w:tr>
      <w:tr w:rsidRPr="000641DE" w:rsidR="000641DE" w:rsidTr="6A6497F3" w14:paraId="06C8A35B" w14:textId="77777777">
        <w:trPr>
          <w:trHeight w:val="300"/>
        </w:trPr>
        <w:tc>
          <w:tcPr>
            <w:tcW w:w="2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54638FF9" w14:textId="77777777">
            <w:pPr>
              <w:spacing w:line="240" w:lineRule="auto"/>
              <w:jc w:val="center"/>
              <w:rPr>
                <w:rFonts w:eastAsia="Times New Roman"/>
                <w:lang w:val="en-MY"/>
              </w:rPr>
            </w:pPr>
            <w:r w:rsidRPr="000641DE">
              <w:rPr>
                <w:rFonts w:eastAsia="Times New Roman"/>
                <w:lang w:val="en-MY"/>
              </w:rPr>
              <w:t>Supervisors:</w:t>
            </w:r>
          </w:p>
        </w:tc>
        <w:tc>
          <w:tcPr>
            <w:tcW w:w="422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0A97238E" w14:textId="77777777">
            <w:pPr>
              <w:spacing w:line="240" w:lineRule="auto"/>
              <w:jc w:val="center"/>
              <w:rPr>
                <w:rFonts w:eastAsia="Times New Roman"/>
                <w:lang w:val="en-MY"/>
              </w:rPr>
            </w:pPr>
            <w:r w:rsidRPr="000641DE">
              <w:rPr>
                <w:rFonts w:eastAsia="Times New Roman"/>
                <w:lang w:val="en-MY"/>
              </w:rPr>
              <w:t>Simon Watson</w:t>
            </w:r>
          </w:p>
        </w:tc>
        <w:tc>
          <w:tcPr>
            <w:tcW w:w="6522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633BC385" w14:textId="77777777">
            <w:pPr>
              <w:spacing w:line="240" w:lineRule="auto"/>
              <w:jc w:val="center"/>
              <w:rPr>
                <w:rFonts w:eastAsia="Times New Roman"/>
                <w:lang w:val="en-MY"/>
              </w:rPr>
            </w:pPr>
            <w:r w:rsidRPr="000641DE">
              <w:rPr>
                <w:rFonts w:eastAsia="Times New Roman"/>
                <w:lang w:val="en-MY"/>
              </w:rPr>
              <w:t>Paul Wright</w:t>
            </w:r>
          </w:p>
        </w:tc>
      </w:tr>
    </w:tbl>
    <w:p w:rsidRPr="000641DE" w:rsidR="000641DE" w:rsidP="000641DE" w:rsidRDefault="000641DE" w14:paraId="5A2F8BF6" w14:textId="77777777">
      <w:pPr>
        <w:spacing w:line="240" w:lineRule="auto"/>
        <w:textAlignment w:val="baseline"/>
        <w:rPr>
          <w:rFonts w:eastAsia="Times New Roman"/>
        </w:rPr>
      </w:pPr>
      <w:r w:rsidRPr="000641DE">
        <w:rPr>
          <w:rFonts w:eastAsia="Times New Roman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9"/>
        <w:gridCol w:w="2816"/>
        <w:gridCol w:w="2765"/>
        <w:gridCol w:w="2760"/>
        <w:gridCol w:w="2822"/>
      </w:tblGrid>
      <w:tr w:rsidRPr="000641DE" w:rsidR="000641DE" w:rsidTr="671B57A6" w14:paraId="18015D34" w14:textId="77777777">
        <w:trPr>
          <w:trHeight w:val="300"/>
        </w:trPr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6D193528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b/>
                <w:bCs/>
                <w:lang w:val="en-MY"/>
              </w:rPr>
              <w:t>Risk Type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7B1922BC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b/>
                <w:bCs/>
                <w:lang w:val="en-MY"/>
              </w:rPr>
              <w:t>Risk Description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0E567305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b/>
                <w:bCs/>
                <w:lang w:val="en-MY"/>
              </w:rPr>
              <w:t>Potential</w:t>
            </w:r>
            <w:r w:rsidRPr="000641DE">
              <w:rPr>
                <w:rFonts w:eastAsia="Times New Roman"/>
              </w:rPr>
              <w:t> </w:t>
            </w:r>
          </w:p>
          <w:p w:rsidRPr="000641DE" w:rsidR="000641DE" w:rsidP="00F93A68" w:rsidRDefault="000641DE" w14:paraId="25874FE0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b/>
                <w:bCs/>
                <w:lang w:val="en-MY"/>
              </w:rPr>
              <w:t>(Low, Medium, High)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530FFBAC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b/>
                <w:bCs/>
                <w:lang w:val="en-MY"/>
              </w:rPr>
              <w:t>Severity</w:t>
            </w:r>
            <w:r w:rsidRPr="000641DE">
              <w:rPr>
                <w:rFonts w:eastAsia="Times New Roman"/>
              </w:rPr>
              <w:t> </w:t>
            </w:r>
          </w:p>
          <w:p w:rsidRPr="000641DE" w:rsidR="000641DE" w:rsidP="00F93A68" w:rsidRDefault="000641DE" w14:paraId="2736D146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b/>
                <w:bCs/>
                <w:lang w:val="en-MY"/>
              </w:rPr>
              <w:t>(Low, Medium, High)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7D073175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b/>
                <w:bCs/>
                <w:lang w:val="en-MY"/>
              </w:rPr>
              <w:t>Mitigation Measures</w:t>
            </w:r>
            <w:r w:rsidRPr="000641DE">
              <w:rPr>
                <w:rFonts w:eastAsia="Times New Roman"/>
              </w:rPr>
              <w:t> </w:t>
            </w:r>
          </w:p>
        </w:tc>
      </w:tr>
      <w:tr w:rsidRPr="000641DE" w:rsidR="000641DE" w:rsidTr="671B57A6" w14:paraId="3921C946" w14:textId="77777777">
        <w:trPr>
          <w:trHeight w:val="300"/>
        </w:trPr>
        <w:tc>
          <w:tcPr>
            <w:tcW w:w="2910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07614592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Technical Risks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39B6B5ED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Failure to redesign Inchworm and continuum actuation systems effectively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316E0E4E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Medium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66278B91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High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16223396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Perform detailed simulations using CAD and kinematic analysis tools (e.g., MATLAB, SolidWorks). Test prototypes iteratively in real-world mock-up environments. Seek regular feedback from stakeholders and supervisors.</w:t>
            </w:r>
            <w:r w:rsidRPr="000641DE">
              <w:rPr>
                <w:rFonts w:eastAsia="Times New Roman"/>
              </w:rPr>
              <w:t> </w:t>
            </w:r>
          </w:p>
        </w:tc>
      </w:tr>
      <w:tr w:rsidRPr="000641DE" w:rsidR="000641DE" w:rsidTr="671B57A6" w14:paraId="12F69E53" w14:textId="77777777">
        <w:trPr>
          <w:trHeight w:val="30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0641DE" w:rsidR="000641DE" w:rsidP="00F93A68" w:rsidRDefault="000641DE" w14:paraId="60335CB7" w14:textId="77777777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2D78D3F7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Challenges in adapting the continuum unit for turning in the gantry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0F686B66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Medium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33ECD22A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High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1F47723F" w14:textId="78462AD4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671B57A6" w:rsidR="000641DE">
              <w:rPr>
                <w:rFonts w:eastAsia="Times New Roman"/>
                <w:lang w:val="en-MY"/>
              </w:rPr>
              <w:t>Perform environmental tests replicating the gantry’s 90-degree corners. Implement adaptive algorithms to optimize movement in constrained conditions.</w:t>
            </w:r>
            <w:r w:rsidRPr="671B57A6" w:rsidR="000641DE">
              <w:rPr>
                <w:rFonts w:eastAsia="Times New Roman"/>
              </w:rPr>
              <w:t> </w:t>
            </w:r>
            <w:r w:rsidRPr="671B57A6" w:rsidR="79EB7138">
              <w:rPr>
                <w:rFonts w:eastAsia="Times New Roman"/>
              </w:rPr>
              <w:t xml:space="preserve">Develop alternate systems simultaneously to allow for </w:t>
            </w:r>
            <w:r w:rsidRPr="671B57A6" w:rsidR="36995AB9">
              <w:rPr>
                <w:rFonts w:eastAsia="Times New Roman"/>
              </w:rPr>
              <w:t>unexpected issues in one and still have a working solution.</w:t>
            </w:r>
          </w:p>
        </w:tc>
      </w:tr>
      <w:tr w:rsidRPr="000641DE" w:rsidR="000641DE" w:rsidTr="671B57A6" w14:paraId="5427603A" w14:textId="77777777">
        <w:trPr>
          <w:trHeight w:val="30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0641DE" w:rsidR="000641DE" w:rsidP="00F93A68" w:rsidRDefault="000641DE" w14:paraId="1A249BEA" w14:textId="77777777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097E179C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Software data loss or corruption during development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6D6BF6" w14:paraId="455C669B" w14:textId="0C932B16">
            <w:pPr>
              <w:spacing w:line="240" w:lineRule="auto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>Low</w:t>
            </w:r>
            <w:r w:rsidRPr="000641DE" w:rsid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04D92539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High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1975B82D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Use version control systems like GitHub for regular backups, enabling code recovery in case of accidental loss or corruption. </w:t>
            </w:r>
            <w:r w:rsidRPr="000641DE">
              <w:rPr>
                <w:rFonts w:eastAsia="Times New Roman"/>
              </w:rPr>
              <w:t> </w:t>
            </w:r>
          </w:p>
        </w:tc>
      </w:tr>
      <w:tr w:rsidRPr="000641DE" w:rsidR="000641DE" w:rsidTr="671B57A6" w14:paraId="0F801C09" w14:textId="77777777">
        <w:trPr>
          <w:trHeight w:val="30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0641DE" w:rsidR="000641DE" w:rsidP="00F93A68" w:rsidRDefault="000641DE" w14:paraId="05A36EA9" w14:textId="77777777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69D8F7D9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Failure to fully integrate the mechatronics system with sensors and control systems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43A93159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Medium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4CD7044A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High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6FCC665E" w14:textId="67A2253E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671B57A6" w:rsidR="000641DE">
              <w:rPr>
                <w:rFonts w:eastAsia="Times New Roman"/>
                <w:lang w:val="en-MY"/>
              </w:rPr>
              <w:t xml:space="preserve">Break integration into manageable phases. Conduct unit testing for each subsystem, followed by </w:t>
            </w:r>
            <w:r w:rsidRPr="671B57A6" w:rsidR="000641DE">
              <w:rPr>
                <w:rFonts w:eastAsia="Times New Roman"/>
                <w:lang w:val="en-MY"/>
              </w:rPr>
              <w:t>hardware-in-the-loop (HIL) testing. </w:t>
            </w:r>
            <w:r w:rsidRPr="671B57A6" w:rsidR="000641DE">
              <w:rPr>
                <w:rFonts w:eastAsia="Times New Roman"/>
              </w:rPr>
              <w:t> </w:t>
            </w:r>
            <w:r w:rsidRPr="671B57A6" w:rsidR="797D9943">
              <w:rPr>
                <w:rFonts w:eastAsia="Times New Roman"/>
              </w:rPr>
              <w:t xml:space="preserve">Use simulations to develop sensing and control systems simultaneously to mechatronic and work on development of non-final mechatronic prototypes early on in project. </w:t>
            </w:r>
          </w:p>
        </w:tc>
      </w:tr>
      <w:tr w:rsidRPr="000641DE" w:rsidR="000641DE" w:rsidTr="671B57A6" w14:paraId="09A27248" w14:textId="77777777">
        <w:trPr>
          <w:trHeight w:val="30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0641DE" w:rsidR="000641DE" w:rsidP="00F93A68" w:rsidRDefault="000641DE" w14:paraId="40C050B9" w14:textId="77777777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2CE59FAD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Actuators/motors fail to provide the forces as expected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002B7ADB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Medium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1F14D038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High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7C84B1B5" w14:textId="0E27DF48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671B57A6" w:rsidR="000641DE">
              <w:rPr>
                <w:rFonts w:eastAsia="Times New Roman"/>
                <w:lang w:val="en-MY"/>
              </w:rPr>
              <w:t>Perform detailed torque and force testing during the design phase. Incorporate gearing systems or upgrade to higher-spec actuators to amplify force output.</w:t>
            </w:r>
            <w:r w:rsidRPr="671B57A6" w:rsidR="000641DE">
              <w:rPr>
                <w:rFonts w:eastAsia="Times New Roman"/>
              </w:rPr>
              <w:t> </w:t>
            </w:r>
            <w:r w:rsidRPr="671B57A6" w:rsidR="7D3925F4">
              <w:rPr>
                <w:rFonts w:eastAsia="Times New Roman"/>
              </w:rPr>
              <w:t>Consider methods to lower forces in all aspects, considering all possible potential energies that the system must counter and how to lessen the forces due to these.</w:t>
            </w:r>
          </w:p>
        </w:tc>
      </w:tr>
      <w:tr w:rsidRPr="000641DE" w:rsidR="000641DE" w:rsidTr="671B57A6" w14:paraId="0E56D6B7" w14:textId="77777777">
        <w:trPr>
          <w:trHeight w:val="300"/>
        </w:trPr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3806DBA5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7A251836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Sensor inaccuracies in the gantry testing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7C1ED68F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Medium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461A3165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High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671B57A6" w:rsidRDefault="000641DE" w14:paraId="75E5DCDC" w14:textId="22A4D087">
            <w:pPr>
              <w:spacing w:line="240" w:lineRule="auto"/>
              <w:textAlignment w:val="baseline"/>
              <w:rPr>
                <w:rFonts w:eastAsia="Times New Roman"/>
                <w:lang w:val="en-MY"/>
              </w:rPr>
            </w:pPr>
            <w:r w:rsidRPr="671B57A6" w:rsidR="000641DE">
              <w:rPr>
                <w:rFonts w:eastAsia="Times New Roman"/>
                <w:lang w:val="en-MY"/>
              </w:rPr>
              <w:t>Implement sensor fusion algorithms to combine data from all sensors. Perform calibration tests in mock-up gantry. </w:t>
            </w:r>
            <w:r w:rsidRPr="671B57A6" w:rsidR="5FE1B091">
              <w:rPr>
                <w:rFonts w:eastAsia="Times New Roman"/>
                <w:lang w:val="en-MY"/>
              </w:rPr>
              <w:t>Thoroughly</w:t>
            </w:r>
            <w:r w:rsidRPr="671B57A6" w:rsidR="5FE1B091">
              <w:rPr>
                <w:rFonts w:eastAsia="Times New Roman"/>
                <w:lang w:val="en-MY"/>
              </w:rPr>
              <w:t xml:space="preserve"> test all sensors prior to implementation into sensing system and then post sensor fusion as well.</w:t>
            </w:r>
          </w:p>
        </w:tc>
      </w:tr>
      <w:tr w:rsidRPr="000641DE" w:rsidR="000641DE" w:rsidTr="671B57A6" w14:paraId="0F0D5D9E" w14:textId="77777777">
        <w:trPr>
          <w:trHeight w:val="300"/>
        </w:trPr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3477E872" w14:textId="5BB02B21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671B57A6" w:rsid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771D3F91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Unintended damage to gantry surfaces during robot operation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381C9BEE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Low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3C96D5D9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High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0196BE40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Use non-invasive materials (e.g., rubber-coated contact points). Conduct impact tests and include protective measures like soft bumpers to minimize damage risks.</w:t>
            </w:r>
            <w:r w:rsidRPr="000641DE">
              <w:rPr>
                <w:rFonts w:eastAsia="Times New Roman"/>
              </w:rPr>
              <w:t> </w:t>
            </w:r>
          </w:p>
        </w:tc>
      </w:tr>
      <w:tr w:rsidRPr="000641DE" w:rsidR="000641DE" w:rsidTr="671B57A6" w14:paraId="00DE9412" w14:textId="77777777">
        <w:trPr>
          <w:trHeight w:val="300"/>
        </w:trPr>
        <w:tc>
          <w:tcPr>
            <w:tcW w:w="2910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0ECD2B01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Commercial Risks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6FF7719B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Failure to meet Amentum and National Highways’ specific needs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6D6BF6" w14:paraId="02CE3E43" w14:textId="450BCE52">
            <w:pPr>
              <w:spacing w:line="240" w:lineRule="auto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>High</w:t>
            </w:r>
            <w:r w:rsidRPr="000641DE" w:rsid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3D373E45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Low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0B5CC42C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Maintain regular engagement with stakeholders to align objectives and system functionality. Conduct validation tests in collaboration with Amentum to ensure expectations are met.</w:t>
            </w:r>
            <w:r w:rsidRPr="000641DE">
              <w:rPr>
                <w:rFonts w:eastAsia="Times New Roman"/>
              </w:rPr>
              <w:t> </w:t>
            </w:r>
          </w:p>
        </w:tc>
      </w:tr>
      <w:tr w:rsidRPr="000641DE" w:rsidR="000641DE" w:rsidTr="671B57A6" w14:paraId="7C9E0478" w14:textId="77777777">
        <w:trPr>
          <w:trHeight w:val="30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0641DE" w:rsidR="000641DE" w:rsidP="00F93A68" w:rsidRDefault="000641DE" w14:paraId="75E31FF9" w14:textId="77777777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254E7E75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Budget overruns leading to inability to complete the project or deliver key functionalities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4F561C34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Medium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3584DE98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High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455C2FAE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Conduct detailed cost planning with contingency for unforeseen expenses. Regularly update the budget tracker and prioritize critical components over supplementary features.</w:t>
            </w:r>
            <w:r w:rsidRPr="000641DE">
              <w:rPr>
                <w:rFonts w:eastAsia="Times New Roman"/>
              </w:rPr>
              <w:t> </w:t>
            </w:r>
          </w:p>
        </w:tc>
      </w:tr>
      <w:tr w:rsidRPr="000641DE" w:rsidR="000641DE" w:rsidTr="671B57A6" w14:paraId="7E75B9FE" w14:textId="77777777">
        <w:trPr>
          <w:trHeight w:val="300"/>
        </w:trPr>
        <w:tc>
          <w:tcPr>
            <w:tcW w:w="2910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551E5CC3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Managerial Risks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08D997B5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Ineffective project management leading to delays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1E9DBFB1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Medium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24CFA0F9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Medium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4C5F48B9" w14:textId="514A50E4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671B57A6" w:rsidR="000641DE">
              <w:rPr>
                <w:rFonts w:eastAsia="Times New Roman"/>
                <w:lang w:val="en-MY"/>
              </w:rPr>
              <w:t>Use project management software (Gantt charts) and other methods (Kanban) to track progress. Assign clear responsibilities and deadlines for each task.</w:t>
            </w:r>
            <w:r w:rsidRPr="671B57A6" w:rsidR="000641DE">
              <w:rPr>
                <w:rFonts w:eastAsia="Times New Roman"/>
              </w:rPr>
              <w:t> </w:t>
            </w:r>
            <w:r w:rsidRPr="671B57A6" w:rsidR="134BE010">
              <w:rPr>
                <w:rFonts w:eastAsia="Times New Roman"/>
              </w:rPr>
              <w:t>Continually review goals and objectives for each week and check the previous weeks achievements.</w:t>
            </w:r>
          </w:p>
        </w:tc>
      </w:tr>
      <w:tr w:rsidRPr="000641DE" w:rsidR="000641DE" w:rsidTr="671B57A6" w14:paraId="2F658A42" w14:textId="77777777">
        <w:trPr>
          <w:trHeight w:val="300"/>
        </w:trPr>
        <w:tc>
          <w:tcPr>
            <w:tcW w:w="0" w:type="auto"/>
            <w:vMerge/>
            <w:tcBorders>
              <w:left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0641DE" w:rsidR="000641DE" w:rsidP="00F93A68" w:rsidRDefault="000641DE" w14:paraId="056D4ED8" w14:textId="77777777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4D767AD3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Team communication issues leading to misaligned objectives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6D6BF6" w14:paraId="5552DFFF" w14:textId="3D21F5FF">
            <w:pPr>
              <w:spacing w:line="240" w:lineRule="auto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>Medium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67681054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Medium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1E47466D" w14:textId="11E09AF2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671B57A6" w:rsidR="000641DE">
              <w:rPr>
                <w:rFonts w:eastAsia="Times New Roman"/>
                <w:lang w:val="en-MY"/>
              </w:rPr>
              <w:t xml:space="preserve">Hold regular team meetings and </w:t>
            </w:r>
            <w:r w:rsidRPr="671B57A6" w:rsidR="000641DE">
              <w:rPr>
                <w:rFonts w:eastAsia="Times New Roman"/>
                <w:lang w:val="en-MY"/>
              </w:rPr>
              <w:t>establish</w:t>
            </w:r>
            <w:r w:rsidRPr="671B57A6" w:rsidR="000641DE">
              <w:rPr>
                <w:rFonts w:eastAsia="Times New Roman"/>
                <w:lang w:val="en-MY"/>
              </w:rPr>
              <w:t xml:space="preserve"> clear communication channels </w:t>
            </w:r>
            <w:r w:rsidRPr="671B57A6" w:rsidR="2E35550F">
              <w:rPr>
                <w:rFonts w:eastAsia="Times New Roman"/>
                <w:lang w:val="en-MY"/>
              </w:rPr>
              <w:t xml:space="preserve">on </w:t>
            </w:r>
            <w:r w:rsidRPr="671B57A6" w:rsidR="153A3CE3">
              <w:rPr>
                <w:rFonts w:eastAsia="Times New Roman"/>
                <w:lang w:val="en-MY"/>
              </w:rPr>
              <w:t>WhatsApp</w:t>
            </w:r>
            <w:r w:rsidRPr="671B57A6" w:rsidR="000641DE">
              <w:rPr>
                <w:rFonts w:eastAsia="Times New Roman"/>
                <w:lang w:val="en-MY"/>
              </w:rPr>
              <w:t xml:space="preserve"> channel.</w:t>
            </w:r>
            <w:r w:rsidRPr="671B57A6" w:rsidR="000641DE">
              <w:rPr>
                <w:rFonts w:eastAsia="Times New Roman"/>
              </w:rPr>
              <w:t> </w:t>
            </w:r>
            <w:r w:rsidRPr="671B57A6" w:rsidR="23FC1073">
              <w:rPr>
                <w:rFonts w:eastAsia="Times New Roman"/>
              </w:rPr>
              <w:t xml:space="preserve">When not having regular meetings (non-teaching periods) team manager will </w:t>
            </w:r>
            <w:r w:rsidRPr="671B57A6" w:rsidR="23FC1073">
              <w:rPr>
                <w:rFonts w:eastAsia="Times New Roman"/>
              </w:rPr>
              <w:t>ens</w:t>
            </w:r>
            <w:r w:rsidRPr="671B57A6" w:rsidR="23FC1073">
              <w:rPr>
                <w:rFonts w:eastAsia="Times New Roman"/>
              </w:rPr>
              <w:t>ure everyone checks in on progress once a week.</w:t>
            </w:r>
          </w:p>
        </w:tc>
      </w:tr>
      <w:tr w:rsidRPr="000641DE" w:rsidR="000641DE" w:rsidTr="671B57A6" w14:paraId="531A40CB" w14:textId="77777777">
        <w:trPr>
          <w:trHeight w:val="300"/>
        </w:trPr>
        <w:tc>
          <w:tcPr>
            <w:tcW w:w="0" w:type="auto"/>
            <w:vMerge/>
            <w:tcBorders>
              <w:left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0641DE" w:rsidR="000641DE" w:rsidP="00F93A68" w:rsidRDefault="000641DE" w14:paraId="6575C477" w14:textId="77777777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71FEF5CD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Resource shortages (materials, testing facilities)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5D289AE1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Medium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79CA88AB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Medium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69EA0DA4" w14:textId="0F677ECE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671B57A6" w:rsidR="000641DE">
              <w:rPr>
                <w:rFonts w:eastAsia="Times New Roman"/>
                <w:lang w:val="en-MY"/>
              </w:rPr>
              <w:t>Secure access to critical resources early in the project.  Establish backup options for materials.</w:t>
            </w:r>
            <w:r w:rsidRPr="671B57A6" w:rsidR="616A977F">
              <w:rPr>
                <w:rFonts w:eastAsia="Times New Roman"/>
                <w:lang w:val="en-MY"/>
              </w:rPr>
              <w:t xml:space="preserve"> Consider alternate designs that avoid the use of difficult to source resources to have insurance plans.</w:t>
            </w:r>
          </w:p>
        </w:tc>
      </w:tr>
      <w:tr w:rsidRPr="000641DE" w:rsidR="000641DE" w:rsidTr="671B57A6" w14:paraId="7EB6EF0F" w14:textId="77777777">
        <w:trPr>
          <w:trHeight w:val="300"/>
        </w:trPr>
        <w:tc>
          <w:tcPr>
            <w:tcW w:w="0" w:type="auto"/>
            <w:vMerge/>
            <w:tcBorders>
              <w:left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0641DE" w:rsidR="000641DE" w:rsidP="00F93A68" w:rsidRDefault="000641DE" w14:paraId="31347B05" w14:textId="77777777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45604F66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Teammate experienced a serious injury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1AD2DB11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Low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262ADAF1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High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551E1921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Assign a buddy system to ensure workload coverage. Maintain documentation for team roles to facilitate redistribution of tasks during unforeseen absences.</w:t>
            </w:r>
            <w:r w:rsidRPr="000641DE">
              <w:rPr>
                <w:rFonts w:eastAsia="Times New Roman"/>
              </w:rPr>
              <w:t> </w:t>
            </w:r>
          </w:p>
        </w:tc>
      </w:tr>
      <w:tr w:rsidRPr="000641DE" w:rsidR="000641DE" w:rsidTr="671B57A6" w14:paraId="39E5DA4C" w14:textId="77777777">
        <w:trPr>
          <w:trHeight w:val="300"/>
        </w:trPr>
        <w:tc>
          <w:tcPr>
            <w:tcW w:w="0" w:type="auto"/>
            <w:vMerge/>
            <w:tcBorders>
              <w:left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0641DE" w:rsidR="000641DE" w:rsidP="00F93A68" w:rsidRDefault="000641DE" w14:paraId="4AFE1E1D" w14:textId="77777777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11D62E8E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Procurement risk Includes order and manufacturing delays, and logistical disruptions. 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60C4C644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Medium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77F6FFE2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High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641DE" w:rsidR="000641DE" w:rsidP="00F93A68" w:rsidRDefault="000641DE" w14:paraId="59C3717E" w14:textId="1D364408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671B57A6" w:rsidR="000641DE">
              <w:rPr>
                <w:rFonts w:eastAsia="Times New Roman"/>
                <w:lang w:val="en-MY"/>
              </w:rPr>
              <w:t xml:space="preserve">Plan orders and manufacturing </w:t>
            </w:r>
            <w:r w:rsidRPr="671B57A6" w:rsidR="000641DE">
              <w:rPr>
                <w:rFonts w:eastAsia="Times New Roman"/>
                <w:lang w:val="en-MY"/>
              </w:rPr>
              <w:t>early, and</w:t>
            </w:r>
            <w:r w:rsidRPr="671B57A6" w:rsidR="000641DE">
              <w:rPr>
                <w:rFonts w:eastAsia="Times New Roman"/>
                <w:lang w:val="en-MY"/>
              </w:rPr>
              <w:t xml:space="preserve"> ensure </w:t>
            </w:r>
            <w:r w:rsidRPr="671B57A6" w:rsidR="000641DE">
              <w:rPr>
                <w:rFonts w:eastAsia="Times New Roman"/>
                <w:lang w:val="en-MY"/>
              </w:rPr>
              <w:t>timely</w:t>
            </w:r>
            <w:r w:rsidRPr="671B57A6" w:rsidR="000641DE">
              <w:rPr>
                <w:rFonts w:eastAsia="Times New Roman"/>
                <w:lang w:val="en-MY"/>
              </w:rPr>
              <w:t xml:space="preserve"> delivery and cost stability.</w:t>
            </w:r>
            <w:r w:rsidRPr="671B57A6" w:rsidR="000641DE">
              <w:rPr>
                <w:rFonts w:eastAsia="Times New Roman"/>
              </w:rPr>
              <w:t> </w:t>
            </w:r>
            <w:r w:rsidRPr="671B57A6" w:rsidR="64DE7075">
              <w:rPr>
                <w:rFonts w:eastAsia="Times New Roman"/>
              </w:rPr>
              <w:t>Where necessary develop alternate solutions if lead times are uncertain.</w:t>
            </w:r>
          </w:p>
        </w:tc>
      </w:tr>
      <w:tr w:rsidR="671B57A6" w:rsidTr="671B57A6" w14:paraId="4521F41E">
        <w:trPr>
          <w:trHeight w:val="300"/>
        </w:trPr>
        <w:tc>
          <w:tcPr>
            <w:tcW w:w="2779" w:type="dxa"/>
            <w:vMerge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14:paraId="27427C53"/>
        </w:tc>
        <w:tc>
          <w:tcPr>
            <w:tcW w:w="28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48947563" w:rsidP="671B57A6" w:rsidRDefault="48947563" w14:paraId="0452AD64" w14:textId="0CC3B147">
            <w:pPr>
              <w:pStyle w:val="Normal"/>
              <w:spacing w:line="240" w:lineRule="auto"/>
              <w:rPr>
                <w:rFonts w:eastAsia="Times New Roman"/>
                <w:lang w:val="en-MY"/>
              </w:rPr>
            </w:pPr>
            <w:r w:rsidRPr="671B57A6" w:rsidR="48947563">
              <w:rPr>
                <w:rFonts w:eastAsia="Times New Roman"/>
                <w:lang w:val="en-MY"/>
              </w:rPr>
              <w:t>Unexpected errors in design mean incomplete system</w:t>
            </w:r>
          </w:p>
        </w:tc>
        <w:tc>
          <w:tcPr>
            <w:tcW w:w="2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48947563" w:rsidP="671B57A6" w:rsidRDefault="48947563" w14:paraId="7AE00A3C" w14:textId="391206DE">
            <w:pPr>
              <w:pStyle w:val="Normal"/>
              <w:spacing w:line="240" w:lineRule="auto"/>
              <w:rPr>
                <w:rFonts w:eastAsia="Times New Roman"/>
                <w:lang w:val="en-MY"/>
              </w:rPr>
            </w:pPr>
            <w:r w:rsidRPr="671B57A6" w:rsidR="48947563">
              <w:rPr>
                <w:rFonts w:eastAsia="Times New Roman"/>
                <w:lang w:val="en-MY"/>
              </w:rPr>
              <w:t>High</w:t>
            </w:r>
          </w:p>
        </w:tc>
        <w:tc>
          <w:tcPr>
            <w:tcW w:w="27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48947563" w:rsidP="671B57A6" w:rsidRDefault="48947563" w14:paraId="425810F9" w14:textId="371A8822">
            <w:pPr>
              <w:pStyle w:val="Normal"/>
              <w:spacing w:line="240" w:lineRule="auto"/>
              <w:rPr>
                <w:rFonts w:eastAsia="Times New Roman"/>
                <w:lang w:val="en-MY"/>
              </w:rPr>
            </w:pPr>
            <w:r w:rsidRPr="671B57A6" w:rsidR="48947563">
              <w:rPr>
                <w:rFonts w:eastAsia="Times New Roman"/>
                <w:lang w:val="en-MY"/>
              </w:rPr>
              <w:t>Medium</w:t>
            </w:r>
          </w:p>
        </w:tc>
        <w:tc>
          <w:tcPr>
            <w:tcW w:w="28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48947563" w:rsidP="671B57A6" w:rsidRDefault="48947563" w14:paraId="1C65B9A6" w14:textId="06F730E0">
            <w:pPr>
              <w:pStyle w:val="Normal"/>
              <w:spacing w:line="240" w:lineRule="auto"/>
              <w:rPr>
                <w:rFonts w:eastAsia="Times New Roman"/>
                <w:lang w:val="en-MY"/>
              </w:rPr>
            </w:pPr>
            <w:r w:rsidRPr="671B57A6" w:rsidR="48947563">
              <w:rPr>
                <w:rFonts w:eastAsia="Times New Roman"/>
                <w:lang w:val="en-MY"/>
              </w:rPr>
              <w:t xml:space="preserve">Ensure documentation of all stages of the process, allowing for proof of concept even if not a fully integrated prototype. Turning </w:t>
            </w:r>
            <w:r w:rsidRPr="671B57A6" w:rsidR="48947563">
              <w:rPr>
                <w:rFonts w:eastAsia="Times New Roman"/>
                <w:lang w:val="en-MY"/>
              </w:rPr>
              <w:t>mechanisim</w:t>
            </w:r>
            <w:r w:rsidRPr="671B57A6" w:rsidR="48947563">
              <w:rPr>
                <w:rFonts w:eastAsia="Times New Roman"/>
                <w:lang w:val="en-MY"/>
              </w:rPr>
              <w:t xml:space="preserve"> identified as highest risk factor for this so develop multiple solutions to mitigate impacts of manu</w:t>
            </w:r>
            <w:r w:rsidRPr="671B57A6" w:rsidR="59A6032D">
              <w:rPr>
                <w:rFonts w:eastAsia="Times New Roman"/>
                <w:lang w:val="en-MY"/>
              </w:rPr>
              <w:t>facturing delays and lead times.</w:t>
            </w:r>
          </w:p>
        </w:tc>
      </w:tr>
    </w:tbl>
    <w:p w:rsidRPr="000641DE" w:rsidR="003422F8" w:rsidRDefault="003422F8" w14:paraId="02EAAB6D" w14:textId="77777777"/>
    <w:sectPr w:rsidRPr="000641DE" w:rsidR="003422F8" w:rsidSect="000641D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DE"/>
    <w:rsid w:val="00050D8A"/>
    <w:rsid w:val="000641DE"/>
    <w:rsid w:val="0023393C"/>
    <w:rsid w:val="002D0905"/>
    <w:rsid w:val="003422F8"/>
    <w:rsid w:val="00635500"/>
    <w:rsid w:val="006C13D6"/>
    <w:rsid w:val="006D6BF6"/>
    <w:rsid w:val="007D686B"/>
    <w:rsid w:val="009C04E9"/>
    <w:rsid w:val="009C5101"/>
    <w:rsid w:val="00A223D6"/>
    <w:rsid w:val="00C92B97"/>
    <w:rsid w:val="0C6DF861"/>
    <w:rsid w:val="134BE010"/>
    <w:rsid w:val="145C1E91"/>
    <w:rsid w:val="153A3CE3"/>
    <w:rsid w:val="1D305C55"/>
    <w:rsid w:val="212C4936"/>
    <w:rsid w:val="23FC1073"/>
    <w:rsid w:val="245A9280"/>
    <w:rsid w:val="29A481B4"/>
    <w:rsid w:val="2BB09B9E"/>
    <w:rsid w:val="2E35550F"/>
    <w:rsid w:val="300F2428"/>
    <w:rsid w:val="36995AB9"/>
    <w:rsid w:val="47317936"/>
    <w:rsid w:val="48847237"/>
    <w:rsid w:val="48947563"/>
    <w:rsid w:val="59A6032D"/>
    <w:rsid w:val="5C2F2191"/>
    <w:rsid w:val="5FE1B091"/>
    <w:rsid w:val="616A977F"/>
    <w:rsid w:val="64DE7075"/>
    <w:rsid w:val="671B57A6"/>
    <w:rsid w:val="6A6497F3"/>
    <w:rsid w:val="6A930EC9"/>
    <w:rsid w:val="6EF7E806"/>
    <w:rsid w:val="6F7EE04A"/>
    <w:rsid w:val="7089C852"/>
    <w:rsid w:val="72726B87"/>
    <w:rsid w:val="797D9943"/>
    <w:rsid w:val="79EB7138"/>
    <w:rsid w:val="7D39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0A2B"/>
  <w15:chartTrackingRefBased/>
  <w15:docId w15:val="{53ED23D3-601A-4E3B-A2DF-9B285536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641DE"/>
    <w:pPr>
      <w:spacing w:after="0" w:line="276" w:lineRule="auto"/>
    </w:pPr>
    <w:rPr>
      <w:rFonts w:ascii="Arial" w:hAnsi="Arial" w:eastAsia="Arial" w:cs="Arial"/>
      <w:lang w:val="en-GB"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9198E0EA7DDA49821AC59B9A4CCA0A" ma:contentTypeVersion="13" ma:contentTypeDescription="Create a new document." ma:contentTypeScope="" ma:versionID="d2d81fb4ddf4f71b30b11c94936cfc61">
  <xsd:schema xmlns:xsd="http://www.w3.org/2001/XMLSchema" xmlns:xs="http://www.w3.org/2001/XMLSchema" xmlns:p="http://schemas.microsoft.com/office/2006/metadata/properties" xmlns:ns2="378d6c1e-c497-4bc9-8c9c-0c0c76868b57" xmlns:ns3="d26c88b5-24ca-49a8-8849-8f2549d770b0" targetNamespace="http://schemas.microsoft.com/office/2006/metadata/properties" ma:root="true" ma:fieldsID="7f6b77c44c6a0d472c318e041fbd29ce" ns2:_="" ns3:_="">
    <xsd:import namespace="378d6c1e-c497-4bc9-8c9c-0c0c76868b57"/>
    <xsd:import namespace="d26c88b5-24ca-49a8-8849-8f2549d77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d6c1e-c497-4bc9-8c9c-0c0c76868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d63537c-d192-4dc4-bb87-a5632b1c7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c88b5-24ca-49a8-8849-8f2549d770b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a57a57-bae1-4d31-89a5-12d47c5bdecf}" ma:internalName="TaxCatchAll" ma:showField="CatchAllData" ma:web="d26c88b5-24ca-49a8-8849-8f2549d770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8d6c1e-c497-4bc9-8c9c-0c0c76868b57">
      <Terms xmlns="http://schemas.microsoft.com/office/infopath/2007/PartnerControls"/>
    </lcf76f155ced4ddcb4097134ff3c332f>
    <TaxCatchAll xmlns="d26c88b5-24ca-49a8-8849-8f2549d770b0" xsi:nil="true"/>
  </documentManagement>
</p:properties>
</file>

<file path=customXml/itemProps1.xml><?xml version="1.0" encoding="utf-8"?>
<ds:datastoreItem xmlns:ds="http://schemas.openxmlformats.org/officeDocument/2006/customXml" ds:itemID="{C4126736-C52D-4494-9F71-13C7C152B4F8}"/>
</file>

<file path=customXml/itemProps2.xml><?xml version="1.0" encoding="utf-8"?>
<ds:datastoreItem xmlns:ds="http://schemas.openxmlformats.org/officeDocument/2006/customXml" ds:itemID="{A3997A9F-5C23-4877-9A13-19DF262634D0}"/>
</file>

<file path=customXml/itemProps3.xml><?xml version="1.0" encoding="utf-8"?>
<ds:datastoreItem xmlns:ds="http://schemas.openxmlformats.org/officeDocument/2006/customXml" ds:itemID="{BF53710E-050E-4BE2-8418-3965DB806DC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Muhammad Md Nazri</dc:creator>
  <keywords/>
  <dc:description/>
  <lastModifiedBy>Madeleine Kane</lastModifiedBy>
  <revision>4</revision>
  <dcterms:created xsi:type="dcterms:W3CDTF">2024-11-21T18:15:00.0000000Z</dcterms:created>
  <dcterms:modified xsi:type="dcterms:W3CDTF">2025-04-22T10:58:06.7138719Z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0x010100449198E0EA7DDA49821AC59B9A4CCA0A</vt:lpwstr>
  </property>
  <property fmtid="{D5CDD505-2E9C-101B-9397-08002B2CF9AE}" pid="3" name="MediaServiceImageTags">
    <vt:lpwstr/>
  </property>
</Properties>
</file>