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start"/>
        <w:rPr>
          <w:color w:val="000000"/>
        </w:rPr>
      </w:pPr>
      <w:r>
        <w:rPr>
          <w:b/>
          <w:color w:val="000000"/>
          <w:sz w:val="24"/>
          <w:szCs w:val="24"/>
          <w:u w:val="single"/>
        </w:rPr>
        <w:t>A) Animal details:__________________________________________________________________</w:t>
      </w:r>
    </w:p>
    <w:p>
      <w:pPr>
        <w:pStyle w:val="Normal"/>
        <w:bidi w:val="0"/>
        <w:ind w:start="-284" w:hanging="0"/>
        <w:jc w:val="start"/>
        <w:rPr>
          <w:color w:val="000000"/>
        </w:rPr>
      </w:pPr>
      <w:r>
        <w:rPr>
          <w:color w:val="000000"/>
        </w:rPr>
      </w:r>
    </w:p>
    <w:tbl>
      <w:tblPr>
        <w:tblW w:w="4654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654"/>
      </w:tblGrid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MLA NR.: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color w:val="000000"/>
                <w:sz w:val="24"/>
                <w:szCs w:val="24"/>
              </w:rPr>
              <w:t>MLA-018624</w:t>
            </w:r>
          </w:p>
        </w:tc>
      </w:tr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DOB: 2022-05-19</w:t>
            </w:r>
          </w:p>
        </w:tc>
      </w:tr>
      <w:tr>
        <w:trPr>
          <w:trHeight w:val="252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Species /Strain: Sim-Cre</w:t>
            </w:r>
          </w:p>
        </w:tc>
      </w:tr>
      <w:tr>
        <w:trPr/>
        <w:tc>
          <w:tcPr>
            <w:tcW w:w="4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Starting weight: 22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Sex: f</w:t>
            </w:r>
          </w:p>
        </w:tc>
      </w:tr>
      <w:tr>
        <w:trPr>
          <w:trHeight w:val="345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Supplier: ---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Protocol number: G 0241/19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Conducted Procedures:</w:t>
      </w:r>
    </w:p>
    <w:tbl>
      <w:tblPr>
        <w:tblW w:w="969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 xml:space="preserve">Procedure:  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 xml:space="preserve">Date of procedure: 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 xml:space="preserve">Experimenter: </w:t>
            </w:r>
          </w:p>
        </w:tc>
      </w:tr>
      <w:tr>
        <w:tc>
          <w:tcPr>
            <w:tcW w:type="dxa" w:w="3230"/>
          </w:tcPr>
          <w:p>
            <w:r>
              <w:t>pre surgery habituation</w:t>
            </w:r>
          </w:p>
        </w:tc>
        <w:tc>
          <w:tcPr>
            <w:tcW w:type="dxa" w:w="3230"/>
          </w:tcPr>
          <w:p>
            <w:r>
              <w:t>2022-12-03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  <w:tr>
        <w:tc>
          <w:tcPr>
            <w:tcW w:type="dxa" w:w="3230"/>
          </w:tcPr>
          <w:p>
            <w:r>
              <w:t>cannula implant</w:t>
            </w:r>
          </w:p>
        </w:tc>
        <w:tc>
          <w:tcPr>
            <w:tcW w:type="dxa" w:w="3230"/>
          </w:tcPr>
          <w:p>
            <w:r>
              <w:t>2022-12-05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  <w:tr>
        <w:tc>
          <w:tcPr>
            <w:tcW w:type="dxa" w:w="3230"/>
          </w:tcPr>
          <w:p>
            <w:r>
              <w:t>chronic window</w:t>
            </w:r>
          </w:p>
        </w:tc>
        <w:tc>
          <w:tcPr>
            <w:tcW w:type="dxa" w:w="3230"/>
          </w:tcPr>
          <w:p>
            <w:r>
              <w:t>2022-12-05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  <w:tr>
        <w:tc>
          <w:tcPr>
            <w:tcW w:type="dxa" w:w="3230"/>
          </w:tcPr>
          <w:p>
            <w:r>
              <w:t>headpost implant</w:t>
            </w:r>
          </w:p>
        </w:tc>
        <w:tc>
          <w:tcPr>
            <w:tcW w:type="dxa" w:w="3230"/>
          </w:tcPr>
          <w:p>
            <w:r>
              <w:t>2022-12-05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  <w:tr>
        <w:tc>
          <w:tcPr>
            <w:tcW w:type="dxa" w:w="3230"/>
          </w:tcPr>
          <w:p>
            <w:r>
              <w:t>virus injection</w:t>
            </w:r>
          </w:p>
        </w:tc>
        <w:tc>
          <w:tcPr>
            <w:tcW w:type="dxa" w:w="3230"/>
          </w:tcPr>
          <w:p>
            <w:r>
              <w:t>2022-12-05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</w:tbl>
    <w:p>
      <w:pPr>
        <w:pStyle w:val="ListParagraph"/>
        <w:bidi w:val="0"/>
        <w:spacing w:before="0" w:after="0"/>
        <w:ind w:start="-142" w:hanging="142"/>
        <w:jc w:val="start"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Post-operative Procedures:</w:t>
      </w:r>
    </w:p>
    <w:tbl>
      <w:tblPr>
        <w:tblW w:w="969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 xml:space="preserve">Procedure:  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 xml:space="preserve">Date of procedure: 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 xml:space="preserve">Experimenter: </w:t>
            </w:r>
          </w:p>
        </w:tc>
      </w:tr>
      <w:tr>
        <w:tc>
          <w:tcPr>
            <w:tcW w:type="dxa" w:w="3230"/>
          </w:tcPr>
          <w:p>
            <w:r>
              <w:t>post surgery habituation</w:t>
            </w:r>
          </w:p>
        </w:tc>
        <w:tc>
          <w:tcPr>
            <w:tcW w:type="dxa" w:w="3230"/>
          </w:tcPr>
          <w:p>
            <w:r>
              <w:t>2022-12-09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  <w:tr>
        <w:tc>
          <w:tcPr>
            <w:tcW w:type="dxa" w:w="3230"/>
          </w:tcPr>
          <w:p>
            <w:r>
              <w:t>head-fixation adaptation</w:t>
            </w:r>
          </w:p>
        </w:tc>
        <w:tc>
          <w:tcPr>
            <w:tcW w:type="dxa" w:w="3230"/>
          </w:tcPr>
          <w:p>
            <w:r>
              <w:t>2022-12-11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  <w:tr>
        <w:tc>
          <w:tcPr>
            <w:tcW w:type="dxa" w:w="3230"/>
          </w:tcPr>
          <w:p>
            <w:r>
              <w:t>behavioral training</w:t>
            </w:r>
          </w:p>
        </w:tc>
        <w:tc>
          <w:tcPr>
            <w:tcW w:type="dxa" w:w="3230"/>
          </w:tcPr>
          <w:p>
            <w:r>
              <w:t>2022-12-15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  <w:tr>
        <w:tc>
          <w:tcPr>
            <w:tcW w:type="dxa" w:w="3230"/>
          </w:tcPr>
          <w:p>
            <w:r>
              <w:t>2-photon microscopy</w:t>
            </w:r>
          </w:p>
        </w:tc>
        <w:tc>
          <w:tcPr>
            <w:tcW w:type="dxa" w:w="3230"/>
          </w:tcPr>
          <w:p>
            <w:r>
              <w:t>2022-12-29</w:t>
            </w:r>
          </w:p>
        </w:tc>
        <w:tc>
          <w:tcPr>
            <w:tcW w:type="dxa" w:w="3231"/>
          </w:tcPr>
          <w:p>
            <w:r>
              <w:t>Maristany Eduardo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  <w:r>
        <w:br w:type="page"/>
      </w:r>
    </w:p>
    <w:p>
      <w:pPr>
        <w:pStyle w:val="ListParagraph"/>
        <w:ind w:start="-142" w:hanging="142"/>
        <w:rPr>
          <w:b/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B) Surgery:__________________________________________________________________________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Anesthesia Records: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892"/>
        <w:gridCol w:w="1893"/>
        <w:gridCol w:w="1893"/>
        <w:gridCol w:w="1893"/>
        <w:gridCol w:w="1893"/>
      </w:tblGrid>
      <w:tr>
        <w:trPr/>
        <w:tc>
          <w:tcPr>
            <w:tcW w:w="1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Anesthetic 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Amount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Concentration 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Toe pinch </w:t>
            </w:r>
          </w:p>
        </w:tc>
      </w:tr>
      <w:tr>
        <w:tc>
          <w:tcPr>
            <w:tcW w:type="dxa" w:w="1892"/>
          </w:tcPr>
          <w:p>
            <w:r>
              <w:t>Isoflurane</w:t>
            </w:r>
          </w:p>
        </w:tc>
        <w:tc>
          <w:tcPr>
            <w:tcW w:type="dxa" w:w="1893"/>
          </w:tcPr>
          <w:p>
            <w:r>
              <w:t>2022-12-05</w:t>
            </w:r>
          </w:p>
        </w:tc>
        <w:tc>
          <w:tcPr>
            <w:tcW w:type="dxa" w:w="1893"/>
          </w:tcPr>
          <w:p>
            <w:r>
              <w:t>1 ml</w:t>
            </w:r>
          </w:p>
        </w:tc>
        <w:tc>
          <w:tcPr>
            <w:tcW w:type="dxa" w:w="1893"/>
          </w:tcPr>
          <w:p>
            <w:r>
              <w:t>no concentration</w:t>
            </w:r>
          </w:p>
        </w:tc>
        <w:tc>
          <w:tcPr>
            <w:tcW w:type="dxa" w:w="1893"/>
          </w:tcPr>
          <w:p>
            <w:r>
              <w:t>True</w:t>
            </w:r>
          </w:p>
        </w:tc>
      </w:tr>
      <w:tr>
        <w:tc>
          <w:tcPr>
            <w:tcW w:type="dxa" w:w="1892"/>
          </w:tcPr>
          <w:p>
            <w:r>
              <w:t>Ketamine / Xylazine</w:t>
            </w:r>
          </w:p>
        </w:tc>
        <w:tc>
          <w:tcPr>
            <w:tcW w:type="dxa" w:w="1893"/>
          </w:tcPr>
          <w:p>
            <w:r>
              <w:t>2022-12-05</w:t>
            </w:r>
          </w:p>
        </w:tc>
        <w:tc>
          <w:tcPr>
            <w:tcW w:type="dxa" w:w="1893"/>
          </w:tcPr>
          <w:p>
            <w:r>
              <w:t>10x μl</w:t>
            </w:r>
          </w:p>
        </w:tc>
        <w:tc>
          <w:tcPr>
            <w:tcW w:type="dxa" w:w="1893"/>
          </w:tcPr>
          <w:p>
            <w:r>
              <w:t>12,5 mg pro ml // 1 mg pro ml</w:t>
            </w:r>
          </w:p>
        </w:tc>
        <w:tc>
          <w:tcPr>
            <w:tcW w:type="dxa" w:w="1893"/>
          </w:tcPr>
          <w:p>
            <w:r>
              <w:t>True</w:t>
            </w:r>
          </w:p>
        </w:tc>
      </w:tr>
    </w:tbl>
    <w:p>
      <w:pPr>
        <w:pStyle w:val="Normal"/>
        <w:spacing w:lineRule="auto" w:line="240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General Post-Surgery Care: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2366"/>
        <w:gridCol w:w="2365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Date  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Appearance of animal 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Incision site control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Treatments </w:t>
            </w:r>
          </w:p>
        </w:tc>
      </w:tr>
      <w:tr>
        <w:tc>
          <w:tcPr>
            <w:tcW w:type="dxa" w:w="2366"/>
          </w:tcPr>
          <w:p>
            <w:r>
              <w:t>2022-12-05</w:t>
            </w:r>
          </w:p>
        </w:tc>
        <w:tc>
          <w:tcPr>
            <w:tcW w:type="dxa" w:w="2366"/>
          </w:tcPr>
          <w:p>
            <w:r>
              <w:t>healthy</w:t>
            </w:r>
          </w:p>
        </w:tc>
        <w:tc>
          <w:tcPr>
            <w:tcW w:type="dxa" w:w="2366"/>
          </w:tcPr>
          <w:p>
            <w:r>
              <w:t>healing</w:t>
            </w:r>
          </w:p>
        </w:tc>
        <w:tc>
          <w:tcPr>
            <w:tcW w:type="dxa" w:w="2365"/>
          </w:tcPr>
          <w:p>
            <w:r>
              <w:t>analgestic</w:t>
            </w:r>
          </w:p>
        </w:tc>
      </w:tr>
      <w:tr>
        <w:tc>
          <w:tcPr>
            <w:tcW w:type="dxa" w:w="2366"/>
          </w:tcPr>
          <w:p>
            <w:r>
              <w:t>2022-12-06</w:t>
            </w:r>
          </w:p>
        </w:tc>
        <w:tc>
          <w:tcPr>
            <w:tcW w:type="dxa" w:w="2366"/>
          </w:tcPr>
          <w:p>
            <w:r>
              <w:t>healthy</w:t>
            </w:r>
          </w:p>
        </w:tc>
        <w:tc>
          <w:tcPr>
            <w:tcW w:type="dxa" w:w="2366"/>
          </w:tcPr>
          <w:p>
            <w:r>
              <w:t>healing</w:t>
            </w:r>
          </w:p>
        </w:tc>
        <w:tc>
          <w:tcPr>
            <w:tcW w:type="dxa" w:w="2365"/>
          </w:tcPr>
          <w:p>
            <w:r>
              <w:t>analgestic</w:t>
            </w:r>
          </w:p>
        </w:tc>
      </w:tr>
      <w:tr>
        <w:tc>
          <w:tcPr>
            <w:tcW w:type="dxa" w:w="2366"/>
          </w:tcPr>
          <w:p>
            <w:r>
              <w:t>2022-12-07</w:t>
            </w:r>
          </w:p>
        </w:tc>
        <w:tc>
          <w:tcPr>
            <w:tcW w:type="dxa" w:w="2366"/>
          </w:tcPr>
          <w:p>
            <w:r>
              <w:t>healthy</w:t>
            </w:r>
          </w:p>
        </w:tc>
        <w:tc>
          <w:tcPr>
            <w:tcW w:type="dxa" w:w="2366"/>
          </w:tcPr>
          <w:p>
            <w:r>
              <w:t>healing</w:t>
            </w:r>
          </w:p>
        </w:tc>
        <w:tc>
          <w:tcPr>
            <w:tcW w:type="dxa" w:w="2365"/>
          </w:tcPr>
          <w:p>
            <w:r>
              <w:t>analgestic</w:t>
            </w:r>
          </w:p>
        </w:tc>
      </w:tr>
      <w:tr>
        <w:tc>
          <w:tcPr>
            <w:tcW w:type="dxa" w:w="2366"/>
          </w:tcPr>
          <w:p>
            <w:r>
              <w:t>2022-12-08</w:t>
            </w:r>
          </w:p>
        </w:tc>
        <w:tc>
          <w:tcPr>
            <w:tcW w:type="dxa" w:w="2366"/>
          </w:tcPr>
          <w:p>
            <w:r>
              <w:t>healthy</w:t>
            </w:r>
          </w:p>
        </w:tc>
        <w:tc>
          <w:tcPr>
            <w:tcW w:type="dxa" w:w="2366"/>
          </w:tcPr>
          <w:p>
            <w:r>
              <w:t>healing</w:t>
            </w:r>
          </w:p>
        </w:tc>
        <w:tc>
          <w:tcPr>
            <w:tcW w:type="dxa" w:w="2365"/>
          </w:tcPr>
          <w:p>
            <w:r>
              <w:t>analgestic</w:t>
            </w:r>
          </w:p>
        </w:tc>
      </w:tr>
    </w:tbl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Analgesia Record:</w:t>
      </w:r>
      <w:r>
        <w:rPr>
          <w:color w:val="000000"/>
          <w:sz w:val="24"/>
          <w:szCs w:val="24"/>
        </w:rPr>
        <w:tab/>
      </w:r>
    </w:p>
    <w:tbl>
      <w:tblPr>
        <w:tblW w:w="95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4"/>
        <w:gridCol w:w="2367"/>
        <w:gridCol w:w="2366"/>
        <w:gridCol w:w="2442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Analgesic  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Amount </w:t>
            </w:r>
          </w:p>
        </w:tc>
        <w:tc>
          <w:tcPr>
            <w:tcW w:w="2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Concentration </w:t>
            </w:r>
          </w:p>
        </w:tc>
      </w:tr>
      <w:tr>
        <w:tc>
          <w:tcPr>
            <w:tcW w:type="dxa" w:w="2364"/>
          </w:tcPr>
          <w:p>
            <w:r>
              <w:t>Buprenorphine</w:t>
            </w:r>
          </w:p>
        </w:tc>
        <w:tc>
          <w:tcPr>
            <w:tcW w:type="dxa" w:w="2367"/>
          </w:tcPr>
          <w:p>
            <w:r>
              <w:t>2022-12-05</w:t>
            </w:r>
          </w:p>
        </w:tc>
        <w:tc>
          <w:tcPr>
            <w:tcW w:type="dxa" w:w="2366"/>
          </w:tcPr>
          <w:p>
            <w:r>
              <w:t>1x μl</w:t>
            </w:r>
          </w:p>
        </w:tc>
        <w:tc>
          <w:tcPr>
            <w:tcW w:type="dxa" w:w="2442"/>
          </w:tcPr>
          <w:p>
            <w:r>
              <w:t>0,08 mg pro kg</w:t>
            </w:r>
          </w:p>
        </w:tc>
      </w:tr>
      <w:tr>
        <w:tc>
          <w:tcPr>
            <w:tcW w:type="dxa" w:w="2364"/>
          </w:tcPr>
          <w:p>
            <w:r>
              <w:t>Carprofen</w:t>
            </w:r>
          </w:p>
        </w:tc>
        <w:tc>
          <w:tcPr>
            <w:tcW w:type="dxa" w:w="2367"/>
          </w:tcPr>
          <w:p>
            <w:r>
              <w:t>2022-12-05</w:t>
            </w:r>
          </w:p>
        </w:tc>
        <w:tc>
          <w:tcPr>
            <w:tcW w:type="dxa" w:w="2366"/>
          </w:tcPr>
          <w:p>
            <w:r>
              <w:t>1x μl</w:t>
            </w:r>
          </w:p>
        </w:tc>
        <w:tc>
          <w:tcPr>
            <w:tcW w:type="dxa" w:w="2442"/>
          </w:tcPr>
          <w:p>
            <w:r>
              <w:t xml:space="preserve">5 mg pro kg </w:t>
            </w:r>
          </w:p>
        </w:tc>
      </w:tr>
      <w:tr>
        <w:tc>
          <w:tcPr>
            <w:tcW w:type="dxa" w:w="2364"/>
          </w:tcPr>
          <w:p>
            <w:r>
              <w:t>Lidocaine</w:t>
            </w:r>
          </w:p>
        </w:tc>
        <w:tc>
          <w:tcPr>
            <w:tcW w:type="dxa" w:w="2367"/>
          </w:tcPr>
          <w:p>
            <w:r>
              <w:t>2022-12-05</w:t>
            </w:r>
          </w:p>
        </w:tc>
        <w:tc>
          <w:tcPr>
            <w:tcW w:type="dxa" w:w="2366"/>
          </w:tcPr>
          <w:p>
            <w:r>
              <w:t>100 μl</w:t>
            </w:r>
          </w:p>
        </w:tc>
        <w:tc>
          <w:tcPr>
            <w:tcW w:type="dxa" w:w="2442"/>
          </w:tcPr>
          <w:p>
            <w:r>
              <w:t>1-2%</w:t>
            </w:r>
          </w:p>
        </w:tc>
      </w:tr>
      <w:tr>
        <w:tc>
          <w:tcPr>
            <w:tcW w:type="dxa" w:w="2364"/>
          </w:tcPr>
          <w:p>
            <w:r>
              <w:t>Carprofen</w:t>
            </w:r>
          </w:p>
        </w:tc>
        <w:tc>
          <w:tcPr>
            <w:tcW w:type="dxa" w:w="2367"/>
          </w:tcPr>
          <w:p>
            <w:r>
              <w:t>2022-12-06</w:t>
            </w:r>
          </w:p>
        </w:tc>
        <w:tc>
          <w:tcPr>
            <w:tcW w:type="dxa" w:w="2366"/>
          </w:tcPr>
          <w:p>
            <w:r>
              <w:t>1x μl</w:t>
            </w:r>
          </w:p>
        </w:tc>
        <w:tc>
          <w:tcPr>
            <w:tcW w:type="dxa" w:w="2442"/>
          </w:tcPr>
          <w:p>
            <w:r>
              <w:t xml:space="preserve">5 mg pro kg </w:t>
            </w:r>
          </w:p>
        </w:tc>
      </w:tr>
      <w:tr>
        <w:tc>
          <w:tcPr>
            <w:tcW w:type="dxa" w:w="2364"/>
          </w:tcPr>
          <w:p>
            <w:r>
              <w:t>Carprofen</w:t>
            </w:r>
          </w:p>
        </w:tc>
        <w:tc>
          <w:tcPr>
            <w:tcW w:type="dxa" w:w="2367"/>
          </w:tcPr>
          <w:p>
            <w:r>
              <w:t>2022-12-07</w:t>
            </w:r>
          </w:p>
        </w:tc>
        <w:tc>
          <w:tcPr>
            <w:tcW w:type="dxa" w:w="2366"/>
          </w:tcPr>
          <w:p>
            <w:r>
              <w:t>1x μl</w:t>
            </w:r>
          </w:p>
        </w:tc>
        <w:tc>
          <w:tcPr>
            <w:tcW w:type="dxa" w:w="2442"/>
          </w:tcPr>
          <w:p>
            <w:r>
              <w:t xml:space="preserve">5 mg pro kg </w:t>
            </w:r>
          </w:p>
        </w:tc>
      </w:tr>
      <w:tr>
        <w:tc>
          <w:tcPr>
            <w:tcW w:type="dxa" w:w="2364"/>
          </w:tcPr>
          <w:p>
            <w:r>
              <w:t>Carprofen</w:t>
            </w:r>
          </w:p>
        </w:tc>
        <w:tc>
          <w:tcPr>
            <w:tcW w:type="dxa" w:w="2367"/>
          </w:tcPr>
          <w:p>
            <w:r>
              <w:t>2022-12-08</w:t>
            </w:r>
          </w:p>
        </w:tc>
        <w:tc>
          <w:tcPr>
            <w:tcW w:type="dxa" w:w="2366"/>
          </w:tcPr>
          <w:p>
            <w:r>
              <w:t>1x μl</w:t>
            </w:r>
          </w:p>
        </w:tc>
        <w:tc>
          <w:tcPr>
            <w:tcW w:type="dxa" w:w="2442"/>
          </w:tcPr>
          <w:p>
            <w:r>
              <w:t xml:space="preserve">5 mg pro kg 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b/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C) Sacrifice of the animal:______________________________________________________________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2366"/>
        <w:gridCol w:w="2365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</w:t>
            </w:r>
          </w:p>
        </w:tc>
      </w:tr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2023-01-10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Unexpected Events and Notes:</w:t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bCs/>
          <w:color w:val="000000"/>
          <w:sz w:val="24"/>
          <w:szCs w:val="24"/>
          <w:u w:val="single"/>
        </w:rPr>
        <w:t>Signature: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r>
        <w:drawing>
          <wp:inline xmlns:a="http://schemas.openxmlformats.org/drawingml/2006/main" xmlns:pic="http://schemas.openxmlformats.org/drawingml/2006/picture">
            <wp:extent cx="1581150" cy="118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Maristany Eduardo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2245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000000"/>
        <w:sz w:val="24"/>
        <w:szCs w:val="24"/>
        <w:u w:val="single"/>
      </w:rPr>
      <w:t>PI: Matthew Larkum</w:t>
    </w:r>
  </w:p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Individual responsible: Maristany Eduardo</w:t>
    </w:r>
  </w:p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Email: ---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qFormat/>
    <w:pPr>
      <w:ind w:start="72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674</TotalTime>
  <Application>LibreOffice/7.4.1.2$Linux_X86_64 LibreOffice_project/40$Build-2</Application>
  <AppVersion>15.0000</AppVersion>
  <Pages>3</Pages>
  <Words>124</Words>
  <Characters>1178</Characters>
  <CharactersWithSpaces>1259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2022-10-12T19:19:29Z</dcterms:created>
  <dc:creator/>
  <dc:description/>
  <dc:language>en-US</dc:language>
  <cp:lastModifiedBy/>
  <dcterms:modified xsi:type="dcterms:W3CDTF">2022-11-08T19:21:21Z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