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284c7"/>
          <w:sz w:val="48"/>
          <w:szCs w:val="48"/>
        </w:rPr>
        <w:t xml:space="preserve">WHITSTABLE.SHOP</w:t>
      </w:r>
    </w:p>
    <w:p>
      <w:pPr>
        <w:spacing w:after="400"/>
        <w:jc w:val="center"/>
      </w:pPr>
      <w:r>
        <w:rPr>
          <w:color w:val="475569"/>
          <w:sz w:val="32"/>
          <w:szCs w:val="32"/>
        </w:rPr>
        <w:t xml:space="preserve">Monetization Strategy &amp; Ethics Analysis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analyses 34 potential monetization strategies, scored on three dimensions: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Potential (40%): </w:t>
      </w:r>
      <w:r>
        <w:t xml:space="preserve">How much money can this generate? Scalability and sustainability.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Ethics Score (35%): </w:t>
      </w:r>
      <w:r>
        <w:t xml:space="preserve">Does this align with community values? User trust impact. Fairness.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Feasibility (25%): </w:t>
      </w:r>
      <w:r>
        <w:t xml:space="preserve">Technical complexity, market readiness, resource requirements.</w:t>
      </w:r>
    </w:p>
    <w:p>
      <w:pPr>
        <w:shd w:fill="FEF3C7" w:val="clear"/>
        <w:spacing w:after="300"/>
      </w:pPr>
      <w:r>
        <w:rPr>
          <w:b/>
          <w:bCs/>
        </w:rPr>
        <w:t xml:space="preserve">Note: </w:t>
      </w:r>
      <w:r>
        <w:t xml:space="preserve">As a community platform, ethics is weighted heavily (35%). Strategies that erode trust may generate short-term revenue but destroy long-term value.</w:t>
      </w:r>
    </w:p>
    <w:p>
      <w:pPr>
        <w:pStyle w:val="Heading2"/>
      </w:pPr>
      <w:r>
        <w:t xml:space="preserve">Revenue Projections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5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Revenue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Sources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Conservative (Year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£25,000 - £45,000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Shop subscriptions, featured listings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Moderate (Year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£60,000 - £100,000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 Marketplace, bookings, gift card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Ambitious (Year 3+)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 xml:space="preserve">£120,000 - £250,000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 White-label, partnerships, scale</w:t>
            </w:r>
          </w:p>
        </w:tc>
      </w:tr>
    </w:tbl>
    <w:p>
      <w:pPr>
        <w:pStyle w:val="Heading2"/>
        <w:spacing w:before="400"/>
      </w:pPr>
      <w:r>
        <w:t xml:space="preserve">Top 10 Recommended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700"/>
        <w:gridCol w:w="700"/>
        <w:gridCol w:w="700"/>
        <w:gridCol w:w="7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Strategy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Revenue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Ethics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Feasible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Est. ARR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Premium Shop Listings</w:t>
            </w:r>
          </w:p>
          <w:p>
            <w:r>
              <w:rPr>
                <w:color w:val="718096"/>
                <w:sz w:val="14"/>
                <w:szCs w:val="14"/>
              </w:rPr>
              <w:t xml:space="preserve">Subscription &amp; Premium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£15,000 - £40,000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Whitstable Gift Card</w:t>
            </w:r>
          </w:p>
          <w:p>
            <w:r>
              <w:rPr>
                <w:color w:val="718096"/>
                <w:sz w:val="14"/>
                <w:szCs w:val="14"/>
              </w:rPr>
              <w:t xml:space="preserve">Transaction 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£20,000 - £80,000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Shop Onboarding Service</w:t>
            </w:r>
          </w:p>
          <w:p>
            <w:r>
              <w:rPr>
                <w:color w:val="718096"/>
                <w:sz w:val="14"/>
                <w:szCs w:val="14"/>
              </w:rPr>
              <w:t xml:space="preserve">Partnerships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£5,000 - £20,000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Shop Analytics Pro</w:t>
            </w:r>
          </w:p>
          <w:p>
            <w:r>
              <w:rPr>
                <w:color w:val="718096"/>
                <w:sz w:val="14"/>
                <w:szCs w:val="14"/>
              </w:rPr>
              <w:t xml:space="preserve">Subscription &amp; Premium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£8,000 - £20,000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Food Waste Deals Fee</w:t>
            </w:r>
          </w:p>
          <w:p>
            <w:r>
              <w:rPr>
                <w:color w:val="718096"/>
                <w:sz w:val="14"/>
                <w:szCs w:val="14"/>
              </w:rPr>
              <w:t xml:space="preserve">Transaction 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£4,000 - £15,000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White-Label for Other Towns</w:t>
            </w:r>
          </w:p>
          <w:p>
            <w:r>
              <w:rPr>
                <w:color w:val="718096"/>
                <w:sz w:val="14"/>
                <w:szCs w:val="14"/>
              </w:rPr>
              <w:t xml:space="preserve">Partnerships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57C00"/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£30,000 - £150,000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Marketplace Commission</w:t>
            </w:r>
          </w:p>
          <w:p>
            <w:r>
              <w:rPr>
                <w:color w:val="718096"/>
                <w:sz w:val="14"/>
                <w:szCs w:val="14"/>
              </w:rPr>
              <w:t xml:space="preserve">Transaction 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£10,000 - £35,000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Event Organiser Tools</w:t>
            </w:r>
          </w:p>
          <w:p>
            <w:r>
              <w:rPr>
                <w:color w:val="718096"/>
                <w:sz w:val="14"/>
                <w:szCs w:val="14"/>
              </w:rPr>
              <w:t xml:space="preserve">Subscription &amp; Premium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£3,000 - £12,000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Loyalty Points Processing</w:t>
            </w:r>
          </w:p>
          <w:p>
            <w:r>
              <w:rPr>
                <w:color w:val="718096"/>
                <w:sz w:val="14"/>
                <w:szCs w:val="14"/>
              </w:rPr>
              <w:t xml:space="preserve">Transaction 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£3,000 - £12,000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Sponsored Listings</w:t>
            </w:r>
          </w:p>
          <w:p>
            <w:r>
              <w:rPr>
                <w:color w:val="718096"/>
                <w:sz w:val="14"/>
                <w:szCs w:val="14"/>
              </w:rPr>
              <w:t xml:space="preserve">Advertising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6"/>
                <w:szCs w:val="16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6"/>
                <w:szCs w:val="16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6"/>
                <w:szCs w:val="16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18"/>
                <w:szCs w:val="18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£8,000 - £30,000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Ethical Gold Standard (Ethics 85+)</w:t>
      </w:r>
    </w:p>
    <w:p>
      <w:pPr>
        <w:spacing w:after="150"/>
      </w:pPr>
      <w:r>
        <w:t xml:space="preserve">Strategies that strongly align with community values and build trust: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Voluntary Donations / Tips </w:t>
      </w:r>
      <w:r>
        <w:t xml:space="preserve">(Ethics: 98, Revenue: 30) - Highly ethical, community-supported model.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Food Waste Deals Fee </w:t>
      </w:r>
      <w:r>
        <w:t xml:space="preserve">(Ethics: 95, Revenue: 62) - Highly ethical - reduces waste and saves money.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 Onboarding Service </w:t>
      </w:r>
      <w:r>
        <w:t xml:space="preserve">(Ethics: 95, Revenue: 58) - Genuine value-add service.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Community Membership </w:t>
      </w:r>
      <w:r>
        <w:t xml:space="preserve">(Ethics: 95, Revenue: 40) - Appeals to civic pride.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 &amp; Print Materials </w:t>
      </w:r>
      <w:r>
        <w:t xml:space="preserve">(Ethics: 95, Revenue: 35) - Physical touchpoint drives digital engagement.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Organiser Tools </w:t>
      </w:r>
      <w:r>
        <w:t xml:space="preserve">(Ethics: 92, Revenue: 60) - Fair value for professional tools.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White-Label for Other Towns </w:t>
      </w:r>
      <w:r>
        <w:t xml:space="preserve">(Ethics: 92, Revenue: 85) - High revenue potential if platform succeeds.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Business Consortium </w:t>
      </w:r>
      <w:r>
        <w:t xml:space="preserve">(Ethics: 92, Revenue: 55) - Cooperative model aligns incentives.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Shop Listings </w:t>
      </w:r>
      <w:r>
        <w:t xml:space="preserve">(Ethics: 90, Revenue: 82) - Industry standard, fair value exchange.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Crowdfunding Campaigns </w:t>
      </w:r>
      <w:r>
        <w:t xml:space="preserve">(Ethics: 90, Revenue: 35) - Good for specific initiatives.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Shop Analytics Pro </w:t>
      </w:r>
      <w:r>
        <w:t xml:space="preserve">(Ethics: 88, Revenue: 65) - High value for data-driven shop owners.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Loyalty Points Processing </w:t>
      </w:r>
      <w:r>
        <w:t xml:space="preserve">(Ethics: 88, Revenue: 55) - Low friction, adds up at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Council Partnership </w:t>
      </w:r>
      <w:r>
        <w:t xml:space="preserve">(Ethics: 88, Revenue: 45) - Aligns with civic mission.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Whitstable Gift Card </w:t>
      </w:r>
      <w:r>
        <w:t xml:space="preserve">(Ethics: 85, Revenue: 90) - Keeps money in local economy - strong ethical story.</w:t>
      </w:r>
    </w:p>
    <w:p>
      <w:pPr>
        <w:pStyle w:val="Heading2"/>
        <w:spacing w:before="400"/>
      </w:pPr>
      <w:r>
        <w:t xml:space="preserve">Revenue Powerhouses (Revenue 70+)</w:t>
      </w:r>
    </w:p>
    <w:p>
      <w:pPr>
        <w:spacing w:after="150"/>
      </w:pPr>
      <w:r>
        <w:t xml:space="preserve">Highest earning potential strategies: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Whitstable Gift Card </w:t>
      </w:r>
      <w:r>
        <w:t xml:space="preserve">(Revenue: 90, Ethics: 85) - £20,000 - £80,000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White-Label for Other Towns </w:t>
      </w:r>
      <w:r>
        <w:t xml:space="preserve">(Revenue: 85, Ethics: 92) - £30,000 - £150,000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Shop Listings </w:t>
      </w:r>
      <w:r>
        <w:t xml:space="preserve">(Revenue: 82, Ethics: 90) - £15,000 - £40,000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Marketplace Commission </w:t>
      </w:r>
      <w:r>
        <w:t xml:space="preserve">(Revenue: 75, Ethics: 72) - £10,000 - £35,000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Sponsored Listings </w:t>
      </w:r>
      <w:r>
        <w:t xml:space="preserve">(Revenue: 72, Ethics: 65) - £8,000 - £30,000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Booking Commission </w:t>
      </w:r>
      <w:r>
        <w:t xml:space="preserve">(Revenue: 70, Ethics: 78) - £12,000 - £40,000</w:t>
      </w:r>
    </w:p>
    <w:p>
      <w:pPr>
        <w:pStyle w:val="Heading2"/>
        <w:spacing w:before="400"/>
      </w:pPr>
      <w:r>
        <w:t xml:space="preserve">Quick Wins (Low Effort)</w:t>
      </w:r>
    </w:p>
    <w:p>
      <w:pPr>
        <w:spacing w:after="150"/>
      </w:pPr>
      <w:r>
        <w:t xml:space="preserve">Easy to implement, start generating revenue quickly: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Shop Listings </w:t>
      </w:r>
      <w:r>
        <w:t xml:space="preserve">(Score: 88) - Low effort, £15,000 - £40,000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Loyalty Points Processing </w:t>
      </w:r>
      <w:r>
        <w:t xml:space="preserve">(Score: 74) - Low effort, £3,000 - £12,000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Featured Deals Slots </w:t>
      </w:r>
      <w:r>
        <w:t xml:space="preserve">(Score: 73) - Low effort, £5,000 - £20,000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Community Membership </w:t>
      </w:r>
      <w:r>
        <w:t xml:space="preserve">(Score: 71) - Low effort, £3,000 - £15,000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 &amp; Print Materials </w:t>
      </w:r>
      <w:r>
        <w:t xml:space="preserve">(Score: 70) - Low effort, £2,000 - £8,000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Voluntary Donations / Tips </w:t>
      </w:r>
      <w:r>
        <w:t xml:space="preserve">(Score: 69) - Very Low effort, £1,000 - £5,000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Affiliate Commissions </w:t>
      </w:r>
      <w:r>
        <w:t xml:space="preserve">(Score: 67) - Low effort, £2,000 - £10,000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 Partnerships </w:t>
      </w:r>
      <w:r>
        <w:t xml:space="preserve">(Score: 60) - Low effort, £2,000 - £8,000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Notification Sponsorship </w:t>
      </w:r>
      <w:r>
        <w:t xml:space="preserve">(Score: 58) - Low effort, £4,000 - £15,000</w:t>
      </w:r>
    </w:p>
    <w:p>
      <w:r>
        <w:br w:type="page"/>
      </w:r>
    </w:p>
    <w:p>
      <w:pPr>
        <w:pStyle w:val="Heading1"/>
      </w:pPr>
      <w:r>
        <w:t xml:space="preserve">Complete Strategy Analysis</w:t>
      </w:r>
    </w:p>
    <w:p>
      <w:pPr>
        <w:pStyle w:val="Heading2"/>
      </w:pPr>
      <w:r>
        <w:t xml:space="preserve">Subscription &amp; Premium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Premium Shop Listings</w:t>
      </w:r>
      <w:r>
        <w:rPr>
          <w:color w:val="1B5E20"/>
          <w:sz w:val="20"/>
          <w:szCs w:val="20"/>
        </w:rPr>
        <w:t xml:space="preserve">  [Score: 88]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Tiered monthly subscriptions for businesses: Basic (free), Pro (£15/mo), Premium (£35/mo). Features: priority search placement, analytics dashboard, featured spots, remove competitor suggestions, custom branding.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£15,000 - £40,000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Industry standard, fair value exchange. Shops expect to pay for visibility. Non-intrusive to users. Easy to implement with existing infrastructure.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May create two-tier experience. Need enough free value to attract shops first.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Shop Analytics Pro</w:t>
      </w:r>
      <w:r>
        <w:rPr>
          <w:color w:val="388E3C"/>
          <w:sz w:val="20"/>
          <w:szCs w:val="20"/>
        </w:rPr>
        <w:t xml:space="preserve">  [Score: 77]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Advanced analytics package: competitor benchmarking, customer demographics, peak hours analysis, review sentiment tracking, footfall predictions. £20/month add-on.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£8,000 - £20,000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value for data-driven shop owners. Ethical as it's B2B, not exploiting users. Requires robust data collection first.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Need critical mass of data to be valuable. May expose user behaviour patterns.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Event Organiser Tools</w:t>
      </w:r>
      <w:r>
        <w:rPr>
          <w:color w:val="388E3C"/>
          <w:sz w:val="20"/>
          <w:szCs w:val="20"/>
        </w:rPr>
        <w:t xml:space="preserve">  [Score: 74]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Premium tools for event creators: ticketing, attendee management, email campaigns, analytics. 5% of ticket sales or £10/month flat.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Hybrid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£3,000 - £12,000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Fair value for professional tools. Competes with Eventbrite but local focus wins. Ethical as it's a business tool.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Eventbrite is entrenched. Many local events are free/informal.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Premium User Membership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£3.99/month for users: ad-free experience, early access to deals, exclusive discounts, premium badges, priority support.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Common model but can feel extractive on community platform. Need compelling exclusive value. May fragment community.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Users expect community platforms to be free. Could reduce engagement if core features gated.</w:t>
      </w:r>
    </w:p>
    <w:p>
      <w:pPr>
        <w:pStyle w:val="Heading2"/>
      </w:pPr>
      <w:r>
        <w:t xml:space="preserve">Transaction Fees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Whitstable Gift Card</w:t>
      </w:r>
      <w:r>
        <w:rPr>
          <w:color w:val="388E3C"/>
          <w:sz w:val="20"/>
          <w:szCs w:val="20"/>
        </w:rPr>
        <w:t xml:space="preserve">  [Score: 82]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Digital gift card spendable at any participating shop. Revenue from: 3-5% merchant fee, float income on unredeemed balance, corporate bulk sales.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£20,000 - £80,000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Keeps money in local economy - strong ethical story. High revenue potential from merchant fees and float. Complex payment integration required.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Regulatory compliance (e-money). Merchant adoption needed. Unredeemed balance accounting.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Food Waste Deals Fee</w:t>
      </w:r>
      <w:r>
        <w:rPr>
          <w:color w:val="388E3C"/>
          <w:sz w:val="20"/>
          <w:szCs w:val="20"/>
        </w:rPr>
        <w:t xml:space="preserve">  [Score: 77]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Too Good To Go model: take £0.50-£1 per surplus food deal sold. Win-win: users save money, shops reduce waste, platform earns.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£4,000 -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Highly ethical - reduces waste and saves money. Proven model. May compete with existing TGTG presence.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Too Good To Go already operates locally. Need differentiator.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Marketplace Commission</w:t>
      </w:r>
      <w:r>
        <w:rPr>
          <w:color w:val="388E3C"/>
          <w:sz w:val="20"/>
          <w:szCs w:val="20"/>
        </w:rPr>
        <w:t xml:space="preserve">  [Score: 75]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Take 5-10% commission on local marketplace sales (buy/sell between residents). Free for items under £20.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£10,000 - £35,000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Facebook Marketplace is free, so need to justify fee with trust/convenience. Small items free keeps goodwill. Payment escrow adds value.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Users may prefer free alternatives. Need critical mass for liquidity.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Loyalty Points Processing</w:t>
      </w:r>
      <w:r>
        <w:rPr>
          <w:color w:val="388E3C"/>
          <w:sz w:val="20"/>
          <w:szCs w:val="20"/>
        </w:rPr>
        <w:t xml:space="preserve">  [Score: 74]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Charge shops £0.02-0.05 per loyalty stamp/point issued. Volume-based pricing tiers.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£3,000 - £12,000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Low friction, adds up at scale. Shops see clear ROI from repeat customers. Very low per-transaction cost.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Need high transaction volume. Some shops may find even small fees annoying.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Service Booking Commission</w:t>
      </w:r>
      <w:r>
        <w:rPr>
          <w:color w:val="388E3C"/>
          <w:sz w:val="20"/>
          <w:szCs w:val="20"/>
        </w:rPr>
        <w:t xml:space="preserve">  [Score: 73]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Trades directory with booking: take 5-8% of first job booked through platform. Recurring customers = no fee.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£12,000 - £40,000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High-value transactions (plumbers, electricians). First-job-only is fairer than ongoing. Competes with Checkatrade model.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Trades may bypass platform after first contact. Verification/trust is critical.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Booking Fees</w:t>
      </w:r>
      <w:r>
        <w:rPr>
          <w:color w:val="388E3C"/>
          <w:sz w:val="20"/>
          <w:szCs w:val="20"/>
        </w:rPr>
        <w:t xml:space="preserve">  [Score: 72]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Small fee (£0.50-£2) on class/event bookings made through platform. Split between platform and organiser.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£18,000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Users expect convenience fees for bookings. Keep fees low and transparent. Organiser split maintains relationships.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Low fee means high volume needed. May push organisers to direct bookings.</w:t>
      </w:r>
    </w:p>
    <w:p>
      <w:pPr>
        <w:pStyle w:val="Heading2"/>
      </w:pPr>
      <w:r>
        <w:t xml:space="preserve">Advertising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Sponsored Listings</w:t>
      </w:r>
      <w:r>
        <w:rPr>
          <w:color w:val="388E3C"/>
          <w:sz w:val="20"/>
          <w:szCs w:val="20"/>
        </w:rPr>
        <w:t xml:space="preserve">  [Score: 74]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Pay-per-click or impression-based promoted placements in search results and category pages. Clear 'Sponsored' labelling.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£8,000 - £30,000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Industry standard but can erode trust if overdone. Must maintain clear labelling and limit frequency. Google/Facebook trained users to accept.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Can feel pay-to-win. May favour chains over independents. User trust erosion.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Featured Deals Slots</w:t>
      </w:r>
      <w:r>
        <w:rPr>
          <w:color w:val="388E3C"/>
          <w:sz w:val="20"/>
          <w:szCs w:val="20"/>
        </w:rPr>
        <w:t xml:space="preserve">  [Score: 73]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Shops pay for prominent placement in deals/offers section. Daily or weekly featured slots. £10-50 per slot.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£20,000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Users want deals so alignment is good. Clear value proposition for shops. Keep slots limited to maintain value.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If too many paid slots, organic deals get buried.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Banner Advertising</w:t>
      </w:r>
      <w:r>
        <w:rPr>
          <w:color w:val="FFA000"/>
          <w:sz w:val="20"/>
          <w:szCs w:val="20"/>
        </w:rPr>
        <w:t xml:space="preserve">  [Score: 59]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Display ads from local businesses on high-traffic pages. CPM model (cost per 1000 impressions).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50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50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£3,000 -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Traditional model but feels dated and intrusive. Users have banner blindness. May cheapen the experience.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Ad blockers. Negative brand perception. Low engagement rates.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Sponsored Content / Advertorials</w:t>
      </w:r>
      <w:r>
        <w:rPr>
          <w:color w:val="FFA000"/>
          <w:sz w:val="20"/>
          <w:szCs w:val="20"/>
        </w:rPr>
        <w:t xml:space="preserve">  [Score: 58]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Paid blog posts, shop spotlights, 'Discover' features. Clearly marked as sponsored. £50-200 per piece.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£2,000 - £10,000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Native advertising can work if genuinely useful. Must maintain editorial integrity. Clearly label as sponsored.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Blurs editorial/commercial line. Users may lose trust if content feels fake.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Push Notification Sponsorship</w:t>
      </w:r>
      <w:r>
        <w:rPr>
          <w:color w:val="FFA000"/>
          <w:sz w:val="20"/>
          <w:szCs w:val="20"/>
        </w:rPr>
        <w:t xml:space="preserve">  [Score: 58]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Shops pay to include offers in weekly digest or push notifications. Strict frequency limits.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£4,000 -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engagement channel but invasive. Users will unsubscribe if abused. Must add genuine value.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Notification fatigue. Spam perception. Unsubscribes hurt all engagement.</w:t>
      </w:r>
    </w:p>
    <w:p>
      <w:pPr>
        <w:pStyle w:val="Heading2"/>
      </w:pPr>
      <w:r>
        <w:t xml:space="preserve">Data &amp; Insights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Tourism Board Partnership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Provide visitor insights, trending attractions, seasonal patterns to local tourism board. Annual contract £5,000-15,000.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50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Contract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Public sector partnership is ethical and stable. Supports local tourism promotion. Data used for public good.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Long sales cycle. Budget constraints in public sector. Relationship dependent.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Council Partnership</w:t>
      </w:r>
      <w:r>
        <w:rPr>
          <w:color w:val="FFA000"/>
          <w:sz w:val="20"/>
          <w:szCs w:val="20"/>
        </w:rPr>
        <w:t xml:space="preserve">  [Score: 63]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Provide community insights to Canterbury City Council: popular amenities, parking pain points, community sentiment. Annual grant or contract.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Contract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£3,000 - £12,000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Aligns with civic mission. Can help improve local services. Stable funding if secured.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Political changes affect budgets. Slow procurement process. May limit independence.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Market Reports</w:t>
      </w:r>
      <w:r>
        <w:rPr>
          <w:color w:val="FFA000"/>
          <w:sz w:val="20"/>
          <w:szCs w:val="20"/>
        </w:rPr>
        <w:t xml:space="preserve">  [Score: 62]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Sell anonymised, aggregated insights to businesses: foot traffic trends, popular categories, peak times, demographic shifts. Quarterly reports £200-500.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£20,000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B2B data monetisation is common but must be carefully anonymised. Value for retail chains, property developers, council.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Privacy concerns even with anonymisation. GDPR compliance critical. Reputational risk if perceived as 'selling data'.</w:t>
      </w:r>
    </w:p>
    <w:p>
      <w:pPr>
        <w:pStyle w:val="Heading2"/>
      </w:pPr>
      <w:r>
        <w:t xml:space="preserve">Partnerships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Shop Onboarding Service</w:t>
      </w:r>
      <w:r>
        <w:rPr>
          <w:color w:val="388E3C"/>
          <w:sz w:val="20"/>
          <w:szCs w:val="20"/>
        </w:rPr>
        <w:t xml:space="preserve">  [Score: 79]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Done-for-you shop setup: photography, description writing, menu digitisation. £100-300 one-time fee or ongoing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Service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£20,000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Genuine value-add service. Many small shops lack digital skills. Ethical as it's helping businesses.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Labour intensive. Scalability limited. Quality control.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White-Label for Other Towns</w:t>
      </w:r>
      <w:r>
        <w:rPr>
          <w:color w:val="388E3C"/>
          <w:sz w:val="20"/>
          <w:szCs w:val="20"/>
        </w:rPr>
        <w:t xml:space="preserve">  [Score: 76]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License the platform to other coastal/market towns. Setup fee + revenue share or monthly license.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Very 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Licensing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£30,000 - £150,000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revenue potential if platform succeeds. Helps other communities. Major engineering and support effort.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Distraction from core business. Each town needs customisation. Support overhead.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Corporate Partnerships</w:t>
      </w:r>
      <w:r>
        <w:rPr>
          <w:color w:val="FFA000"/>
          <w:sz w:val="20"/>
          <w:szCs w:val="20"/>
        </w:rPr>
        <w:t xml:space="preserve">  [Score: 68]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Local businesses (estate agents, law firms) sponsor features or events. 'Brought to you by...' Annual sponsorship packages.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Contract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£8,000 - £30,000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Common in local media. Needs careful brand alignment. Can fund community features without user cost.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Editorial independence concerns. Limited sponsor pool locally.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Affiliate Commissions</w:t>
      </w:r>
      <w:r>
        <w:rPr>
          <w:color w:val="FFA000"/>
          <w:sz w:val="20"/>
          <w:szCs w:val="20"/>
        </w:rPr>
        <w:t xml:space="preserve">  [Score: 67]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Earn referral fees from external bookings: train tickets (Trainline), parking apps (RingGo), accommodation (Booking.com). 3-8% commission.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£2,000 - £10,000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Passive income from genuine recommendations. Users need these services anyway. Transparent if disclosed.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Low commission rates. Users may book directly. Must maintain editorial integrity.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Insurance Partnerships</w:t>
      </w:r>
      <w:r>
        <w:rPr>
          <w:color w:val="FFA000"/>
          <w:sz w:val="20"/>
          <w:szCs w:val="20"/>
        </w:rPr>
        <w:t xml:space="preserve">  [Score: 60]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Referral fees for shop insurance, public liability, cyber insurance. Partner with specialist broker.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Transactional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£2,000 - £8,000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Shops need insurance, can provide genuine value. Passive referral income. Must ensure quality partner.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Low conversion rates. Trust issues if claims problems. Not core to platform.</w:t>
      </w:r>
    </w:p>
    <w:p>
      <w:pPr>
        <w:pStyle w:val="Heading2"/>
      </w:pPr>
      <w:r>
        <w:t xml:space="preserve">Community Funding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Community Membership</w:t>
      </w:r>
      <w:r>
        <w:rPr>
          <w:color w:val="388E3C"/>
          <w:sz w:val="20"/>
          <w:szCs w:val="20"/>
        </w:rPr>
        <w:t xml:space="preserve">  [Score: 71]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'Friends of Whitstable.shop' - £20/year. No premium features, just supporting the mission. Name on supporters page, annual thank you 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£3,000 -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Appeals to civic pride. Not transactional - purely supportive. Builds community ownership.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Limited appeal. Needs strong community connection. Not scalable.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Voluntary Donations / Tips</w:t>
      </w:r>
      <w:r>
        <w:rPr>
          <w:color w:val="FFA000"/>
          <w:sz w:val="20"/>
          <w:szCs w:val="20"/>
        </w:rPr>
        <w:t xml:space="preserve">  [Score: 69]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'Buy us a coffee' or 'Support Whitstable.shop' voluntary contributions. One-time or monthly supporters.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 xml:space="preserve">30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Very 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Donations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£1,000 - £5,000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Highly ethical, community-supported model. Works for Wikipedia, can work locally. Depends on goodwill.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Unreliable income. Donor fatigue. Hard to scale.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Business Consortium</w:t>
      </w:r>
      <w:r>
        <w:rPr>
          <w:color w:val="FFA000"/>
          <w:sz w:val="20"/>
          <w:szCs w:val="20"/>
        </w:rPr>
        <w:t xml:space="preserve">  [Score: 67]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Shops collectively fund the platform: £10-20/month each from founding businesses. Democratic governance.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55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50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£10,000 - £30,000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Cooperative model aligns incentives. Shops have ownership stake. Sustainable if buy-in achieved.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Hard to organise. Governance complexity. Free-rider problem.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Crowdfunding Campaigns</w:t>
      </w:r>
      <w:r>
        <w:rPr>
          <w:color w:val="FFA000"/>
          <w:sz w:val="20"/>
          <w:szCs w:val="20"/>
        </w:rPr>
        <w:t xml:space="preserve">  [Score: 66]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Launch specific campaigns for major features: 'Help us build X'. Kickstarter-style with rewards.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 xml:space="preserve">35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One-time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£5,000 - £20,000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Good for specific initiatives. Builds excitement and ownership. One-time not ongoing.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Campaign fatigue if repeated. Delivery expectations. Platform fees (Kickstarter).</w:t>
      </w:r>
    </w:p>
    <w:p>
      <w:pPr>
        <w:pStyle w:val="Heading2"/>
      </w:pPr>
      <w:r>
        <w:t xml:space="preserve">Premium Features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QR Code &amp; Print Materials</w:t>
      </w:r>
      <w:r>
        <w:rPr>
          <w:color w:val="388E3C"/>
          <w:sz w:val="20"/>
          <w:szCs w:val="20"/>
        </w:rPr>
        <w:t xml:space="preserve">  [Score: 70]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Sell physical materials to shops: custom QR codes, window stickers, table talkers, review request cards. £20-50 per pack.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 xml:space="preserve">35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90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One-time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£2,000 - £8,000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Physical touchpoint drives digital engagement. Low cost to produce. Genuine value for shops.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One-time purchase. Low margin. Logistics of production/delivery.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Review Management Tools</w:t>
      </w:r>
      <w:r>
        <w:rPr>
          <w:color w:val="FFA000"/>
          <w:sz w:val="20"/>
          <w:szCs w:val="20"/>
        </w:rPr>
        <w:t xml:space="preserve">  [Score: 68]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Premium tools: auto-respond to reviews, sentiment analysis, competitor review tracking, review request automation. £10/month.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52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82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£4,000 - £15,000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Clear value for shops managing reputation. Ethical as helps legitimate businesses. Competes with Trustpilot/Google.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Feature commoditisation. Shops may use Google directly.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API Access</w:t>
      </w:r>
      <w:r>
        <w:rPr>
          <w:color w:val="FFA000"/>
          <w:sz w:val="20"/>
          <w:szCs w:val="20"/>
        </w:rPr>
        <w:t xml:space="preserve">  [Score: 60]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Sell API access to shop data, events, local info. For developers, tourism apps, property portals. Tiered pricing.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7"/>
        <w:gridCol w:w="1557"/>
        <w:gridCol w:w="1557"/>
        <w:gridCol w:w="1557"/>
        <w:gridCol w:w="1557"/>
        <w:gridCol w:w="1557"/>
      </w:tblGrid>
      <w:tr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Revenue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0"/>
                <w:szCs w:val="20"/>
              </w:rPr>
              <w:t xml:space="preserve">45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Ethics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78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Feasibility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0"/>
                <w:szCs w:val="20"/>
              </w:rPr>
              <w:t xml:space="preserve">60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Model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Recurring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4"/>
                <w:szCs w:val="14"/>
              </w:rPr>
              <w:t xml:space="preserve">Est. ARR</w:t>
            </w:r>
          </w:p>
          <w:p>
            <w:pPr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 xml:space="preserve">£2,000 - £12,000</w:t>
            </w:r>
          </w:p>
        </w:tc>
      </w:tr>
    </w:tbl>
    <w:p>
      <w:pPr>
        <w:spacing w:before="8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B2B revenue from data access. Must protect user privacy. Limited local market for API.</w:t>
      </w:r>
    </w:p>
    <w:p>
      <w:pPr>
        <w:spacing w:after="200"/>
      </w:pPr>
      <w:r>
        <w:rPr>
          <w:b/>
          <w:bCs/>
          <w:color w:val="DC2626"/>
          <w:sz w:val="18"/>
          <w:szCs w:val="18"/>
        </w:rPr>
        <w:t xml:space="preserve">Risks: </w:t>
      </w:r>
      <w:r>
        <w:rPr>
          <w:color w:val="7f1d1d"/>
          <w:sz w:val="18"/>
          <w:szCs w:val="18"/>
        </w:rPr>
        <w:t xml:space="preserve">Small market. Maintenance overhead. Data freshness expectations.</w:t>
      </w:r>
    </w:p>
    <w:p>
      <w:r>
        <w:br w:type="page"/>
      </w:r>
    </w:p>
    <w:p>
      <w:pPr>
        <w:pStyle w:val="Heading1"/>
      </w:pPr>
      <w:r>
        <w:rPr>
          <w:color w:val="DC2626"/>
        </w:rPr>
        <w:t xml:space="preserve">NOT RECOMMENDED</w:t>
      </w:r>
    </w:p>
    <w:p>
      <w:pPr>
        <w:shd w:fill="FEE2E2" w:val="clear"/>
        <w:spacing w:after="200"/>
      </w:pPr>
      <w:r>
        <w:rPr>
          <w:color w:val="7f1d1d"/>
        </w:rPr>
        <w:t xml:space="preserve">The following strategies should be avoided. They may generate short-term revenue but will destroy community trust and long-term platform value.</w:t>
      </w:r>
    </w:p>
    <w:p>
      <w:pPr>
        <w:shd w:fill="FEE2E2" w:val="clear"/>
        <w:spacing w:before="200"/>
      </w:pPr>
      <w:r>
        <w:rPr>
          <w:color w:val="DC2626"/>
          <w:sz w:val="24"/>
          <w:szCs w:val="24"/>
        </w:rPr>
        <w:t xml:space="preserve">✗ </w:t>
      </w:r>
      <w:r>
        <w:rPr>
          <w:b/>
          <w:bCs/>
          <w:color w:val="7f1d1d"/>
          <w:sz w:val="24"/>
          <w:szCs w:val="24"/>
        </w:rPr>
        <w:t xml:space="preserve">Selling User Data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Sell individual user data, browsing history, or personal information to third parties.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Why not: </w:t>
      </w:r>
      <w:r>
        <w:rPr>
          <w:color w:val="7f1d1d"/>
          <w:sz w:val="18"/>
          <w:szCs w:val="18"/>
        </w:rPr>
        <w:t xml:space="preserve">STRONGLY NOT RECOMMENDED. Destroys trust. Likely illegal under GDPR. Reputational suicide for community platform.</w:t>
      </w:r>
    </w:p>
    <w:p>
      <w:pPr>
        <w:shd w:fill="FEE2E2" w:val="clear"/>
        <w:spacing w:before="200"/>
      </w:pPr>
      <w:r>
        <w:rPr>
          <w:color w:val="DC2626"/>
          <w:sz w:val="24"/>
          <w:szCs w:val="24"/>
        </w:rPr>
        <w:t xml:space="preserve">✗ </w:t>
      </w:r>
      <w:r>
        <w:rPr>
          <w:b/>
          <w:bCs/>
          <w:color w:val="7f1d1d"/>
          <w:sz w:val="24"/>
          <w:szCs w:val="24"/>
        </w:rPr>
        <w:t xml:space="preserve">Aggressive Paywalls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Gate core features (search, viewing shops) behind paywall. Force payment for basic functionality.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Why not: </w:t>
      </w:r>
      <w:r>
        <w:rPr>
          <w:color w:val="7f1d1d"/>
          <w:sz w:val="18"/>
          <w:szCs w:val="18"/>
        </w:rPr>
        <w:t xml:space="preserve">NOT RECOMMENDED. Kills community platform. Users will leave. Against community mission.</w:t>
      </w:r>
    </w:p>
    <w:p>
      <w:pPr>
        <w:shd w:fill="FEE2E2" w:val="clear"/>
        <w:spacing w:before="200"/>
      </w:pPr>
      <w:r>
        <w:rPr>
          <w:color w:val="DC2626"/>
          <w:sz w:val="24"/>
          <w:szCs w:val="24"/>
        </w:rPr>
        <w:t xml:space="preserve">✗ </w:t>
      </w:r>
      <w:r>
        <w:rPr>
          <w:b/>
          <w:bCs/>
          <w:color w:val="7f1d1d"/>
          <w:sz w:val="24"/>
          <w:szCs w:val="24"/>
        </w:rPr>
        <w:t xml:space="preserve">Hidden Fees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Add unexpected fees at checkout, mandatory service charges, or unclear pricing.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Why not: </w:t>
      </w:r>
      <w:r>
        <w:rPr>
          <w:color w:val="7f1d1d"/>
          <w:sz w:val="18"/>
          <w:szCs w:val="18"/>
        </w:rPr>
        <w:t xml:space="preserve">STRONGLY NOT RECOMMENDED. Dark pattern that erodes trust. May be illegal. Harms brand reputation.</w:t>
      </w:r>
    </w:p>
    <w:p>
      <w:pPr>
        <w:shd w:fill="FEE2E2" w:val="clear"/>
        <w:spacing w:before="200"/>
      </w:pPr>
      <w:r>
        <w:rPr>
          <w:color w:val="DC2626"/>
          <w:sz w:val="24"/>
          <w:szCs w:val="24"/>
        </w:rPr>
        <w:t xml:space="preserve">✗ </w:t>
      </w:r>
      <w:r>
        <w:rPr>
          <w:b/>
          <w:bCs/>
          <w:color w:val="7f1d1d"/>
          <w:sz w:val="24"/>
          <w:szCs w:val="24"/>
        </w:rPr>
        <w:t xml:space="preserve">Pay-to-Remove Negative Reviews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Charge shops to hide or remove negative reviews.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Why not: </w:t>
      </w:r>
      <w:r>
        <w:rPr>
          <w:color w:val="7f1d1d"/>
          <w:sz w:val="18"/>
          <w:szCs w:val="18"/>
        </w:rPr>
        <w:t xml:space="preserve">STRONGLY NOT RECOMMENDED. Destroys review credibility. Potentially illegal (fake reviews laws). Harms users.</w:t>
      </w:r>
    </w:p>
    <w:p>
      <w:r>
        <w:br w:type="page"/>
      </w:r>
    </w:p>
    <w:p>
      <w:pPr>
        <w:pStyle w:val="Heading1"/>
      </w:pPr>
      <w:r>
        <w:t xml:space="preserve">Recommended Monetization Roadmap</w:t>
      </w:r>
    </w:p>
    <w:p>
      <w:pPr>
        <w:pStyle w:val="Heading2"/>
      </w:pPr>
      <w:r>
        <w:t xml:space="preserve">Phase 1: Foundation (Months 1-3)</w:t>
      </w:r>
    </w:p>
    <w:p>
      <w:r>
        <w:rPr>
          <w:b/>
          <w:bCs/>
          <w:color w:val="166534"/>
        </w:rPr>
        <w:t xml:space="preserve">Target: £2,000-4,000/month</w:t>
      </w:r>
    </w:p>
    <w:p>
      <w:r>
        <w:t xml:space="preserve">Focus on ethical, low-effort strategies that validate willingness to pay: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Premium Shop Listings </w:t>
      </w:r>
      <w:r>
        <w:t xml:space="preserve">- Core B2B revenue, industry standard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Featured Deals Slots </w:t>
      </w:r>
      <w:r>
        <w:t xml:space="preserve">- Simple, shops understand the value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Shop Onboarding Service </w:t>
      </w:r>
      <w:r>
        <w:t xml:space="preserve">- Genuine help, good margins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Voluntary Donations </w:t>
      </w:r>
      <w:r>
        <w:t xml:space="preserve">- Test community support appetite</w:t>
      </w:r>
    </w:p>
    <w:p>
      <w:pPr>
        <w:pStyle w:val="Heading2"/>
      </w:pPr>
      <w:r>
        <w:t xml:space="preserve">Phase 2: Transaction Layer (Months 4-6)</w:t>
      </w:r>
    </w:p>
    <w:p>
      <w:r>
        <w:rPr>
          <w:b/>
          <w:bCs/>
          <w:color w:val="166534"/>
        </w:rPr>
        <w:t xml:space="preserve">Target: £5,000-8,000/month</w:t>
      </w:r>
    </w:p>
    <w:p>
      <w:r>
        <w:t xml:space="preserve">Add transactional revenue as platform usage grows: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Booking Fees </w:t>
      </w:r>
      <w:r>
        <w:t xml:space="preserve">- Classes and events, small but consistent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Food Waste Marketplace </w:t>
      </w:r>
      <w:r>
        <w:t xml:space="preserve">- High ethics, proven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Loyalty Points Processing </w:t>
      </w:r>
      <w:r>
        <w:t xml:space="preserve">- Micro-fees at scale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Affiliate Commissions </w:t>
      </w:r>
      <w:r>
        <w:t xml:space="preserve">- Passive income from recommendations</w:t>
      </w:r>
    </w:p>
    <w:p>
      <w:pPr>
        <w:pStyle w:val="Heading2"/>
      </w:pPr>
      <w:r>
        <w:t xml:space="preserve">Phase 3: Ecosystem (Months 7-12)</w:t>
      </w:r>
    </w:p>
    <w:p>
      <w:r>
        <w:rPr>
          <w:b/>
          <w:bCs/>
          <w:color w:val="166534"/>
        </w:rPr>
        <w:t xml:space="preserve">Target: £10,000-15,000/month</w:t>
      </w:r>
    </w:p>
    <w:p>
      <w:r>
        <w:t xml:space="preserve">Expand into higher-value, stickier revenue streams: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Whitstable Gift Card </w:t>
      </w:r>
      <w:r>
        <w:t xml:space="preserve">- Major revenue, complex but worth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Marketplace Commission </w:t>
      </w:r>
      <w:r>
        <w:t xml:space="preserve">- Local buy/sell with trust layer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Booking Commission </w:t>
      </w:r>
      <w:r>
        <w:t xml:space="preserve">- Trades directory monetization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Corporate Partnerships </w:t>
      </w:r>
      <w:r>
        <w:t xml:space="preserve">- Annual sponsorship deals</w:t>
      </w:r>
    </w:p>
    <w:p>
      <w:pPr>
        <w:pStyle w:val="Heading2"/>
      </w:pPr>
      <w:r>
        <w:t xml:space="preserve">Phase 4: Scale (Year 2+)</w:t>
      </w:r>
    </w:p>
    <w:p>
      <w:r>
        <w:rPr>
          <w:b/>
          <w:bCs/>
          <w:color w:val="166534"/>
        </w:rPr>
        <w:t xml:space="preserve">Target: £20,000+/month</w:t>
      </w:r>
    </w:p>
    <w:p>
      <w:r>
        <w:t xml:space="preserve">If successful, explore expansion opportunities: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White-Label Licensing </w:t>
      </w:r>
      <w:r>
        <w:t xml:space="preserve">- Other towns want your platform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Tourism Board Partnership </w:t>
      </w:r>
      <w:r>
        <w:t xml:space="preserve">- B2G contracts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API Access </w:t>
      </w:r>
      <w:r>
        <w:t xml:space="preserve">- B2B data services</w:t>
      </w:r>
    </w:p>
    <w:p>
      <w:pPr>
        <w:pStyle w:val="Heading1"/>
      </w:pPr>
      <w:r>
        <w:t xml:space="preserve">Guiding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Community First: </w:t>
      </w:r>
      <w:r>
        <w:t xml:space="preserve">Never sacrifice user trust for short-term revenue. The community IS the product.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Transparent Pricing: </w:t>
      </w:r>
      <w:r>
        <w:t xml:space="preserve">Always be clear about costs. No hidden fees, no dark patterns.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 Exchange: </w:t>
      </w:r>
      <w:r>
        <w:t xml:space="preserve">Only charge when providing genuine value. Free tier must remain useful.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 Benefit: </w:t>
      </w:r>
      <w:r>
        <w:t xml:space="preserve">Revenue strategies should support, not extract from, the local economy.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Sustainable Growth: </w:t>
      </w:r>
      <w:r>
        <w:t xml:space="preserve">Prioritize recurring revenue over one-time gains. Build for the long term.</w:t>
      </w:r>
    </w:p>
    <w:p>
      <w:pPr>
        <w:pStyle w:val="Heading1"/>
        <w:spacing w:before="400"/>
      </w:pPr>
      <w:r>
        <w:t xml:space="preserve">Scoring Methodology</w:t>
      </w:r>
    </w:p>
    <w:p>
      <w:pPr>
        <w:spacing w:after="100"/>
      </w:pPr>
      <w:r>
        <w:t xml:space="preserve">Each strategy was evaluated on three dimensions, weighted for a community platform: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Potential (40%): </w:t>
      </w:r>
      <w:r>
        <w:t xml:space="preserve">Total addressable revenue, scalability, recurring vs one-time, margin potential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Ethics Score (35%): </w:t>
      </w:r>
      <w:r>
        <w:t xml:space="preserve">User trust impact, fairness, alignment with community values, transparency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Feasibility (25%): </w:t>
      </w:r>
      <w:r>
        <w:t xml:space="preserve">Technical complexity, market readiness, resource requirements, time to revenue</w:t>
      </w:r>
    </w:p>
    <w:p>
      <w:pPr>
        <w:spacing w:before="200"/>
      </w:pPr>
      <w:r>
        <w:rPr>
          <w:b/>
          <w:bCs/>
        </w:rPr>
        <w:t xml:space="preserve">Composite Score = (Revenue × 0.40) + (Ethics × 0.35) + (Feasibility × 0.25)</w:t>
      </w:r>
    </w:p>
    <w:p>
      <w:pPr>
        <w:spacing w:before="100"/>
      </w:pPr>
      <w:r>
        <w:rPr>
          <w:i/>
          <w:iCs/>
          <w:color w:val="64748b"/>
          <w:sz w:val="18"/>
          <w:szCs w:val="18"/>
        </w:rPr>
        <w:t xml:space="preserve">Note: Ethics is weighted heavily (35%) because community trust is the platform's core asset. Strategies that erode trust may generate short-term revenue but destroy long-term value.</w:t>
      </w:r>
    </w:p>
    <w:p>
      <w:pPr>
        <w:spacing w:before="400"/>
        <w:jc w:val="center"/>
      </w:pPr>
      <w:r>
        <w:rPr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Whitstable.shop Monetization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2026-01-14T13:26:43.088Z</dcterms:created>
  <dcterms:modified xsi:type="dcterms:W3CDTF">2026-01-14T13:26:43.093Z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