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126A" w14:textId="77777777" w:rsidR="00A40FAC" w:rsidRPr="006B19BB" w:rsidRDefault="00A40FAC" w:rsidP="00A40FAC">
      <w:pPr>
        <w:jc w:val="center"/>
        <w:rPr>
          <w:sz w:val="32"/>
          <w:szCs w:val="32"/>
          <w:lang w:val="el-GR"/>
        </w:rPr>
      </w:pPr>
      <w:r w:rsidRPr="006B19BB">
        <w:rPr>
          <w:sz w:val="32"/>
          <w:szCs w:val="32"/>
          <w:lang w:val="el-GR"/>
        </w:rPr>
        <w:t>ΠΜΣ “Προηγμένα Συστήματα Πληροφορικής – Ανάπτυξη Λογισμικού και Τεχνητής Νοημοσύνης”</w:t>
      </w:r>
    </w:p>
    <w:p w14:paraId="024A43A7" w14:textId="77777777" w:rsidR="00A40FAC" w:rsidRPr="00CF66CA" w:rsidRDefault="00A40FAC" w:rsidP="00A40FAC">
      <w:pPr>
        <w:jc w:val="center"/>
        <w:rPr>
          <w:sz w:val="24"/>
          <w:szCs w:val="28"/>
          <w:lang w:val="el-GR"/>
        </w:rPr>
      </w:pPr>
      <w:r w:rsidRPr="00CF66CA">
        <w:rPr>
          <w:sz w:val="24"/>
          <w:szCs w:val="28"/>
          <w:lang w:val="el-GR"/>
        </w:rPr>
        <w:t>Αλγοριθμικές Τεχνικές και Εφαρμογές</w:t>
      </w:r>
    </w:p>
    <w:p w14:paraId="76121AA8" w14:textId="77777777" w:rsidR="00A40FAC" w:rsidRPr="00CF66CA" w:rsidRDefault="00A40FAC" w:rsidP="00A40FAC">
      <w:pPr>
        <w:jc w:val="center"/>
        <w:rPr>
          <w:sz w:val="24"/>
          <w:szCs w:val="28"/>
          <w:lang w:val="el-GR"/>
        </w:rPr>
      </w:pPr>
      <w:r w:rsidRPr="00CF66CA">
        <w:rPr>
          <w:sz w:val="24"/>
          <w:szCs w:val="28"/>
          <w:lang w:val="el-GR"/>
        </w:rPr>
        <w:t>Καθηγητής: Χαράλαμπος Κωνσταντόπουλος</w:t>
      </w:r>
    </w:p>
    <w:p w14:paraId="2F9599B1" w14:textId="77777777" w:rsidR="00A40FAC" w:rsidRDefault="00A40FAC" w:rsidP="00A40FAC">
      <w:pPr>
        <w:jc w:val="center"/>
        <w:rPr>
          <w:sz w:val="24"/>
          <w:szCs w:val="28"/>
          <w:lang w:val="el-GR"/>
        </w:rPr>
      </w:pPr>
      <w:r w:rsidRPr="00CF66CA">
        <w:rPr>
          <w:sz w:val="24"/>
          <w:szCs w:val="28"/>
          <w:lang w:val="el-GR"/>
        </w:rPr>
        <w:t>Πάνου Γιώργος</w:t>
      </w:r>
      <w:r>
        <w:rPr>
          <w:sz w:val="24"/>
          <w:szCs w:val="28"/>
          <w:lang w:val="el-GR"/>
        </w:rPr>
        <w:t xml:space="preserve"> - Κώστας Σπυρόπουλος</w:t>
      </w:r>
    </w:p>
    <w:p w14:paraId="1935F30B" w14:textId="77777777" w:rsidR="00A40FAC" w:rsidRDefault="00A40FAC" w:rsidP="00A40FAC">
      <w:pPr>
        <w:jc w:val="center"/>
        <w:rPr>
          <w:sz w:val="24"/>
          <w:szCs w:val="28"/>
          <w:lang w:val="el-GR"/>
        </w:rPr>
      </w:pPr>
      <w:r>
        <w:rPr>
          <w:sz w:val="28"/>
          <w:szCs w:val="28"/>
          <w:lang w:val="el-GR"/>
        </w:rPr>
        <w:t>2</w:t>
      </w:r>
      <w:r w:rsidRPr="006B19BB">
        <w:rPr>
          <w:sz w:val="28"/>
          <w:szCs w:val="28"/>
          <w:vertAlign w:val="superscript"/>
          <w:lang w:val="el-GR"/>
        </w:rPr>
        <w:t>η</w:t>
      </w:r>
      <w:r w:rsidRPr="006B19BB">
        <w:rPr>
          <w:sz w:val="28"/>
          <w:szCs w:val="28"/>
          <w:lang w:val="el-GR"/>
        </w:rPr>
        <w:t xml:space="preserve"> Εργασία</w:t>
      </w:r>
    </w:p>
    <w:p w14:paraId="45B9BB5F" w14:textId="77777777" w:rsidR="00A40FAC" w:rsidRPr="00CF66CA" w:rsidRDefault="00A40FAC" w:rsidP="00A40FAC">
      <w:pPr>
        <w:jc w:val="center"/>
        <w:rPr>
          <w:sz w:val="24"/>
          <w:szCs w:val="28"/>
          <w:lang w:val="el-GR"/>
        </w:rPr>
      </w:pPr>
    </w:p>
    <w:p w14:paraId="01560534" w14:textId="77777777" w:rsidR="00A40FAC" w:rsidRDefault="00A40FAC" w:rsidP="00765FE7">
      <w:pPr>
        <w:jc w:val="both"/>
        <w:rPr>
          <w:lang w:val="el-GR"/>
        </w:rPr>
      </w:pPr>
      <w:r>
        <w:rPr>
          <w:lang w:val="el-GR"/>
        </w:rPr>
        <w:t>Τα σύνορα και οι περιφέρειες μιας χώρας συχνά μπορούν να αναπαρασταθούν με την χρήση πολυγραμμών (polylines).  Μια πολυγραμμή είναι το σχήμα που προκύπτει από την ένωση πολλών σημείων με ευθύγραμμα τμήματα, θεωρ</w:t>
      </w:r>
      <w:r w:rsidR="00012DCB">
        <w:rPr>
          <w:lang w:val="el-GR"/>
        </w:rPr>
        <w:t>ώντας τα</w:t>
      </w:r>
      <w:r>
        <w:rPr>
          <w:lang w:val="el-GR"/>
        </w:rPr>
        <w:t xml:space="preserve"> σημεία αυτά ως τις συντεταγμένες που αποτελούν τα σύνορα της κάθε χώρας. </w:t>
      </w:r>
    </w:p>
    <w:p w14:paraId="5C125FA0" w14:textId="77777777" w:rsidR="00A30E7C" w:rsidRDefault="00A40FAC" w:rsidP="00765FE7">
      <w:pPr>
        <w:jc w:val="both"/>
        <w:rPr>
          <w:lang w:val="el-GR"/>
        </w:rPr>
      </w:pPr>
      <w:r>
        <w:rPr>
          <w:lang w:val="el-GR"/>
        </w:rPr>
        <w:t xml:space="preserve">Συχνά, η απεικόνιση των συνόρων σε ένα χάρτη μπορεί να είναι αρκετά λεπτομερής. Για αυτό τον λόγο γίνεται χρήση του αλγορίθμου </w:t>
      </w:r>
      <w:r>
        <w:t>Ramer</w:t>
      </w:r>
      <w:r w:rsidRPr="00A40FAC">
        <w:rPr>
          <w:lang w:val="el-GR"/>
        </w:rPr>
        <w:t>-</w:t>
      </w:r>
      <w:r>
        <w:t>Douglas</w:t>
      </w:r>
      <w:r w:rsidRPr="00A40FAC">
        <w:rPr>
          <w:lang w:val="el-GR"/>
        </w:rPr>
        <w:t>-</w:t>
      </w:r>
      <w:r>
        <w:t>Pecker</w:t>
      </w:r>
      <w:r w:rsidRPr="00A40FAC">
        <w:rPr>
          <w:lang w:val="el-GR"/>
        </w:rPr>
        <w:t>,</w:t>
      </w:r>
      <w:r w:rsidR="00A30E7C">
        <w:rPr>
          <w:lang w:val="el-GR"/>
        </w:rPr>
        <w:t xml:space="preserve"> που σκοπός του είναι η απλοποίηση των πολυγραμμών που αποτελούν τα σύνορα αφαιρώντας σημεία έτσι </w:t>
      </w:r>
      <w:r w:rsidR="00A30E7C" w:rsidRPr="00A30E7C">
        <w:rPr>
          <w:lang w:val="el-GR"/>
        </w:rPr>
        <w:t>ώστε να επιτευχθεί προσέγγιση της αρχικής πολυγραμμής με μια νέα</w:t>
      </w:r>
      <w:r w:rsidR="00A30E7C">
        <w:rPr>
          <w:lang w:val="el-GR"/>
        </w:rPr>
        <w:t xml:space="preserve"> απλούστερη</w:t>
      </w:r>
      <w:r w:rsidR="00A30E7C" w:rsidRPr="00A30E7C">
        <w:rPr>
          <w:lang w:val="el-GR"/>
        </w:rPr>
        <w:t xml:space="preserve"> πολυγραμμή</w:t>
      </w:r>
      <w:r w:rsidR="00A30E7C">
        <w:rPr>
          <w:lang w:val="el-GR"/>
        </w:rPr>
        <w:t>.</w:t>
      </w:r>
    </w:p>
    <w:p w14:paraId="47EB5EC2" w14:textId="77777777" w:rsidR="000E5441" w:rsidRDefault="00A30E7C" w:rsidP="00765FE7">
      <w:pPr>
        <w:jc w:val="both"/>
        <w:rPr>
          <w:lang w:val="el-GR"/>
        </w:rPr>
      </w:pPr>
      <w:r>
        <w:rPr>
          <w:lang w:val="el-GR"/>
        </w:rPr>
        <w:t xml:space="preserve">Ο αλγόριθμος </w:t>
      </w:r>
      <w:r>
        <w:t>Ramer</w:t>
      </w:r>
      <w:r w:rsidRPr="00A30E7C">
        <w:rPr>
          <w:lang w:val="el-GR"/>
        </w:rPr>
        <w:t>-</w:t>
      </w:r>
      <w:r>
        <w:t>Douglas</w:t>
      </w:r>
      <w:r w:rsidRPr="00A30E7C">
        <w:rPr>
          <w:lang w:val="el-GR"/>
        </w:rPr>
        <w:t>-</w:t>
      </w:r>
      <w:r>
        <w:t>Pecker</w:t>
      </w:r>
      <w:r>
        <w:rPr>
          <w:lang w:val="el-GR"/>
        </w:rPr>
        <w:t xml:space="preserve"> θεωρεί την ευθεία που ενώνει το πρώτο και το τελευταίο σημείο της πολυγραμμής. Από τα υπόλοιπα σημεία, βρίσκει το σημείο που απέχει περισσότερο απο την ευθεία, και αν η απόστασή του είναι μικρότερη από την επιτρεπόμενη απόκλιση, τότε η πολυγραμμή αντικαθιστάται από την ευθεία. Εάν η απόσταση είναι μεγαλύτερη από την επιτρεπόμενη απόκλιση, τότε η πολυγραμμή χωρίζεται στο σημείο αυτό και ο αλγόριθμος επαναλαμβάνεται αναδρομικά για τις δυο νέες πολυγραμμές. </w:t>
      </w:r>
    </w:p>
    <w:p w14:paraId="2B9F116B" w14:textId="09FE56D0" w:rsidR="00E06376" w:rsidRDefault="000E5441" w:rsidP="00765FE7">
      <w:pPr>
        <w:jc w:val="both"/>
        <w:rPr>
          <w:lang w:val="el-GR"/>
        </w:rPr>
      </w:pPr>
      <w:r>
        <w:rPr>
          <w:lang w:val="el-GR"/>
        </w:rPr>
        <w:t>Στα πλαίσια της εργασίας αυτής</w:t>
      </w:r>
      <w:r w:rsidR="00765FE7">
        <w:rPr>
          <w:lang w:val="el-GR"/>
        </w:rPr>
        <w:t xml:space="preserve"> υλοποιήσαμς</w:t>
      </w:r>
      <w:r>
        <w:rPr>
          <w:lang w:val="el-GR"/>
        </w:rPr>
        <w:t xml:space="preserve"> τον παραπάνω αλγόριθμο με την χρήση του προτύπου </w:t>
      </w:r>
      <w:r>
        <w:t>POSIX</w:t>
      </w:r>
      <w:r w:rsidRPr="000E5441">
        <w:rPr>
          <w:lang w:val="el-GR"/>
        </w:rPr>
        <w:t xml:space="preserve"> </w:t>
      </w:r>
      <w:r>
        <w:t>Threads</w:t>
      </w:r>
      <w:r>
        <w:rPr>
          <w:lang w:val="el-GR"/>
        </w:rPr>
        <w:t xml:space="preserve">. Με την χρήση </w:t>
      </w:r>
      <w:r w:rsidRPr="000E5441">
        <w:rPr>
          <w:lang w:val="el-GR"/>
        </w:rPr>
        <w:t>“</w:t>
      </w:r>
      <w:r>
        <w:rPr>
          <w:lang w:val="el-GR"/>
        </w:rPr>
        <w:t>νημάτων</w:t>
      </w:r>
      <w:r w:rsidRPr="000E5441">
        <w:rPr>
          <w:lang w:val="el-GR"/>
        </w:rPr>
        <w:t>”</w:t>
      </w:r>
      <w:r>
        <w:rPr>
          <w:lang w:val="el-GR"/>
        </w:rPr>
        <w:t xml:space="preserve"> κάποια τμήματα του αλγορίθμου παραλληλοποιούνται και επιτυγχάνεται μείωση του χρόνου υπολογισμού του αλγορίθμου. </w:t>
      </w:r>
    </w:p>
    <w:p w14:paraId="106C00A7" w14:textId="77777777" w:rsidR="00612AFE" w:rsidRDefault="00E06376" w:rsidP="00765FE7">
      <w:pPr>
        <w:jc w:val="both"/>
        <w:rPr>
          <w:lang w:val="el-GR"/>
        </w:rPr>
      </w:pPr>
      <w:r>
        <w:rPr>
          <w:lang w:val="el-GR"/>
        </w:rPr>
        <w:t>Ως</w:t>
      </w:r>
      <w:r w:rsidRPr="00E06376">
        <w:rPr>
          <w:lang w:val="el-GR"/>
        </w:rPr>
        <w:t xml:space="preserve"> </w:t>
      </w:r>
      <w:r>
        <w:rPr>
          <w:lang w:val="el-GR"/>
        </w:rPr>
        <w:t>βάση</w:t>
      </w:r>
      <w:r w:rsidRPr="00E06376">
        <w:rPr>
          <w:lang w:val="el-GR"/>
        </w:rPr>
        <w:t xml:space="preserve"> </w:t>
      </w:r>
      <w:r>
        <w:rPr>
          <w:lang w:val="el-GR"/>
        </w:rPr>
        <w:t>της</w:t>
      </w:r>
      <w:r w:rsidRPr="00E06376">
        <w:rPr>
          <w:lang w:val="el-GR"/>
        </w:rPr>
        <w:t xml:space="preserve"> </w:t>
      </w:r>
      <w:r>
        <w:rPr>
          <w:lang w:val="el-GR"/>
        </w:rPr>
        <w:t>υλοποίησης</w:t>
      </w:r>
      <w:r w:rsidRPr="00E06376">
        <w:rPr>
          <w:lang w:val="el-GR"/>
        </w:rPr>
        <w:t xml:space="preserve"> </w:t>
      </w:r>
      <w:r>
        <w:rPr>
          <w:lang w:val="el-GR"/>
        </w:rPr>
        <w:t>μας</w:t>
      </w:r>
      <w:r w:rsidRPr="00E06376">
        <w:rPr>
          <w:lang w:val="el-GR"/>
        </w:rPr>
        <w:t xml:space="preserve"> </w:t>
      </w:r>
      <w:r>
        <w:rPr>
          <w:lang w:val="el-GR"/>
        </w:rPr>
        <w:t>χρησιμοποιήσαμε</w:t>
      </w:r>
      <w:r w:rsidRPr="00E06376">
        <w:rPr>
          <w:lang w:val="el-GR"/>
        </w:rPr>
        <w:t xml:space="preserve"> </w:t>
      </w:r>
      <w:r>
        <w:rPr>
          <w:lang w:val="el-GR"/>
        </w:rPr>
        <w:t>τον</w:t>
      </w:r>
      <w:r w:rsidRPr="00E06376">
        <w:rPr>
          <w:lang w:val="el-GR"/>
        </w:rPr>
        <w:t xml:space="preserve"> </w:t>
      </w:r>
      <w:r>
        <w:rPr>
          <w:lang w:val="el-GR"/>
        </w:rPr>
        <w:t>κώδικα</w:t>
      </w:r>
      <w:r w:rsidRPr="00E06376">
        <w:rPr>
          <w:lang w:val="el-GR"/>
        </w:rPr>
        <w:t xml:space="preserve"> “2</w:t>
      </w:r>
      <w:r w:rsidRPr="00E06376">
        <w:t>D</w:t>
      </w:r>
      <w:r w:rsidRPr="00E06376">
        <w:rPr>
          <w:lang w:val="el-GR"/>
        </w:rPr>
        <w:t xml:space="preserve"> </w:t>
      </w:r>
      <w:r w:rsidRPr="00E06376">
        <w:t>implementation</w:t>
      </w:r>
      <w:r w:rsidRPr="00E06376">
        <w:rPr>
          <w:lang w:val="el-GR"/>
        </w:rPr>
        <w:t xml:space="preserve"> </w:t>
      </w:r>
      <w:r w:rsidRPr="00E06376">
        <w:t>of</w:t>
      </w:r>
      <w:r w:rsidRPr="00E06376">
        <w:rPr>
          <w:lang w:val="el-GR"/>
        </w:rPr>
        <w:t xml:space="preserve"> </w:t>
      </w:r>
      <w:r w:rsidRPr="00E06376">
        <w:t>the</w:t>
      </w:r>
      <w:r w:rsidRPr="00E06376">
        <w:rPr>
          <w:lang w:val="el-GR"/>
        </w:rPr>
        <w:t xml:space="preserve"> </w:t>
      </w:r>
      <w:r w:rsidRPr="00E06376">
        <w:t>Ramer</w:t>
      </w:r>
      <w:r w:rsidRPr="00E06376">
        <w:rPr>
          <w:lang w:val="el-GR"/>
        </w:rPr>
        <w:t>-</w:t>
      </w:r>
      <w:r w:rsidRPr="00E06376">
        <w:t>Douglas</w:t>
      </w:r>
      <w:r w:rsidRPr="00E06376">
        <w:rPr>
          <w:lang w:val="el-GR"/>
        </w:rPr>
        <w:t>-</w:t>
      </w:r>
      <w:proofErr w:type="spellStart"/>
      <w:r w:rsidRPr="00E06376">
        <w:t>Peucker</w:t>
      </w:r>
      <w:proofErr w:type="spellEnd"/>
      <w:r w:rsidRPr="00E06376">
        <w:rPr>
          <w:lang w:val="el-GR"/>
        </w:rPr>
        <w:t xml:space="preserve"> </w:t>
      </w:r>
      <w:r w:rsidRPr="00E06376">
        <w:t>algorithm</w:t>
      </w:r>
      <w:r w:rsidRPr="00E06376">
        <w:rPr>
          <w:lang w:val="el-GR"/>
        </w:rPr>
        <w:t xml:space="preserve"> - </w:t>
      </w:r>
      <w:r w:rsidRPr="00E06376">
        <w:t>By</w:t>
      </w:r>
      <w:r w:rsidRPr="00E06376">
        <w:rPr>
          <w:lang w:val="el-GR"/>
        </w:rPr>
        <w:t xml:space="preserve"> </w:t>
      </w:r>
      <w:r w:rsidRPr="00E06376">
        <w:t>Tim</w:t>
      </w:r>
      <w:r w:rsidRPr="00E06376">
        <w:rPr>
          <w:lang w:val="el-GR"/>
        </w:rPr>
        <w:t xml:space="preserve"> </w:t>
      </w:r>
      <w:proofErr w:type="spellStart"/>
      <w:r w:rsidRPr="00E06376">
        <w:t>Sheerman</w:t>
      </w:r>
      <w:proofErr w:type="spellEnd"/>
      <w:r w:rsidRPr="00E06376">
        <w:rPr>
          <w:lang w:val="el-GR"/>
        </w:rPr>
        <w:t>-</w:t>
      </w:r>
      <w:r w:rsidRPr="00E06376">
        <w:t>Chase</w:t>
      </w:r>
      <w:r w:rsidRPr="00E06376">
        <w:rPr>
          <w:lang w:val="el-GR"/>
        </w:rPr>
        <w:t>,  2016”</w:t>
      </w:r>
      <w:r>
        <w:rPr>
          <w:lang w:val="el-GR"/>
        </w:rPr>
        <w:t xml:space="preserve"> στη γλώσσα προγραμματισμού </w:t>
      </w:r>
      <w:r>
        <w:t>C</w:t>
      </w:r>
      <w:r w:rsidRPr="00E06376">
        <w:rPr>
          <w:lang w:val="el-GR"/>
        </w:rPr>
        <w:t xml:space="preserve">++ </w:t>
      </w:r>
      <w:r>
        <w:rPr>
          <w:lang w:val="el-GR"/>
        </w:rPr>
        <w:t xml:space="preserve">και χρησιμοποιώντας την βιβλιοθήκη </w:t>
      </w:r>
      <w:proofErr w:type="spellStart"/>
      <w:r>
        <w:t>pthreads</w:t>
      </w:r>
      <w:proofErr w:type="spellEnd"/>
      <w:r w:rsidRPr="00E06376">
        <w:rPr>
          <w:lang w:val="el-GR"/>
        </w:rPr>
        <w:t xml:space="preserve">. </w:t>
      </w:r>
      <w:r w:rsidR="00A40FAC">
        <w:rPr>
          <w:lang w:val="el-GR"/>
        </w:rPr>
        <w:t xml:space="preserve"> </w:t>
      </w:r>
    </w:p>
    <w:p w14:paraId="1A61C4C9" w14:textId="77777777" w:rsidR="006E22D1" w:rsidRDefault="006E22D1" w:rsidP="00765FE7">
      <w:pPr>
        <w:jc w:val="both"/>
        <w:rPr>
          <w:lang w:val="el-GR"/>
        </w:rPr>
      </w:pPr>
    </w:p>
    <w:p w14:paraId="33C71CC0" w14:textId="77777777" w:rsidR="006E22D1" w:rsidRDefault="006E22D1" w:rsidP="00765FE7">
      <w:pPr>
        <w:jc w:val="both"/>
        <w:rPr>
          <w:lang w:val="el-GR"/>
        </w:rPr>
      </w:pPr>
    </w:p>
    <w:p w14:paraId="78A6C165" w14:textId="77777777" w:rsidR="006E22D1" w:rsidRDefault="006E22D1" w:rsidP="00765FE7">
      <w:pPr>
        <w:jc w:val="both"/>
        <w:rPr>
          <w:lang w:val="el-GR"/>
        </w:rPr>
      </w:pPr>
    </w:p>
    <w:p w14:paraId="3056431E" w14:textId="77777777" w:rsidR="00CB4340" w:rsidRDefault="00CB4340" w:rsidP="00765FE7">
      <w:pPr>
        <w:jc w:val="both"/>
        <w:rPr>
          <w:lang w:val="el-GR"/>
        </w:rPr>
      </w:pPr>
      <w:r>
        <w:rPr>
          <w:lang w:val="el-GR"/>
        </w:rPr>
        <w:lastRenderedPageBreak/>
        <w:t>Η λογική της παραλληλοποίηση έχει ως εξής:</w:t>
      </w:r>
    </w:p>
    <w:p w14:paraId="7859A073" w14:textId="085CAAAE" w:rsidR="00E40D2F" w:rsidRPr="00765FE7" w:rsidRDefault="00CB4340" w:rsidP="00765FE7">
      <w:pPr>
        <w:jc w:val="both"/>
        <w:rPr>
          <w:lang w:val="el-GR"/>
        </w:rPr>
      </w:pPr>
      <w:r>
        <w:rPr>
          <w:lang w:val="el-GR"/>
        </w:rPr>
        <w:t xml:space="preserve">Αρχικά ορίζουμε τον αριθμό των </w:t>
      </w:r>
      <w:r>
        <w:t>threads</w:t>
      </w:r>
      <w:r w:rsidRPr="00CB4340">
        <w:rPr>
          <w:lang w:val="el-GR"/>
        </w:rPr>
        <w:t xml:space="preserve"> </w:t>
      </w:r>
      <w:r>
        <w:rPr>
          <w:lang w:val="el-GR"/>
        </w:rPr>
        <w:t xml:space="preserve">που θα </w:t>
      </w:r>
      <w:r w:rsidR="00765FE7">
        <w:rPr>
          <w:lang w:val="el-GR"/>
        </w:rPr>
        <w:t>πραγματοποιήσουν τους υπολογισμούς</w:t>
      </w:r>
      <w:r>
        <w:rPr>
          <w:lang w:val="el-GR"/>
        </w:rPr>
        <w:t>.</w:t>
      </w:r>
      <w:r w:rsidR="00765FE7">
        <w:rPr>
          <w:lang w:val="el-GR"/>
        </w:rPr>
        <w:t xml:space="preserve"> Το σύνολο των πολυγραμμών ορίζουν ορίζουν ένα </w:t>
      </w:r>
      <w:r w:rsidR="00765FE7">
        <w:t>work</w:t>
      </w:r>
      <w:r w:rsidR="00765FE7" w:rsidRPr="00765FE7">
        <w:rPr>
          <w:lang w:val="el-GR"/>
        </w:rPr>
        <w:t>-</w:t>
      </w:r>
      <w:r w:rsidR="00765FE7">
        <w:t>pool</w:t>
      </w:r>
      <w:r w:rsidR="00765FE7" w:rsidRPr="00765FE7">
        <w:rPr>
          <w:lang w:val="el-GR"/>
        </w:rPr>
        <w:t xml:space="preserve"> </w:t>
      </w:r>
      <w:r w:rsidR="00765FE7">
        <w:rPr>
          <w:lang w:val="el-GR"/>
        </w:rPr>
        <w:t>ώστε κ</w:t>
      </w:r>
      <w:r>
        <w:rPr>
          <w:lang w:val="el-GR"/>
        </w:rPr>
        <w:t>άθε πολυγραμμή</w:t>
      </w:r>
      <w:r w:rsidR="00765FE7">
        <w:rPr>
          <w:lang w:val="el-GR"/>
        </w:rPr>
        <w:t xml:space="preserve"> να</w:t>
      </w:r>
      <w:r w:rsidR="006E22D1">
        <w:rPr>
          <w:lang w:val="el-GR"/>
        </w:rPr>
        <w:t xml:space="preserve"> </w:t>
      </w:r>
      <w:r w:rsidR="00765FE7">
        <w:rPr>
          <w:lang w:val="el-GR"/>
        </w:rPr>
        <w:t>ανατίθεται</w:t>
      </w:r>
      <w:r w:rsidR="006E22D1">
        <w:rPr>
          <w:lang w:val="el-GR"/>
        </w:rPr>
        <w:t xml:space="preserve"> σε όποιο από τα </w:t>
      </w:r>
      <w:r w:rsidR="006E22D1">
        <w:t>threads</w:t>
      </w:r>
      <w:r w:rsidR="006E22D1">
        <w:rPr>
          <w:lang w:val="el-GR"/>
        </w:rPr>
        <w:t xml:space="preserve"> είναι </w:t>
      </w:r>
      <w:r w:rsidR="00E40D2F">
        <w:rPr>
          <w:lang w:val="el-GR"/>
        </w:rPr>
        <w:t>αδρανές</w:t>
      </w:r>
      <w:r w:rsidR="00765FE7">
        <w:rPr>
          <w:lang w:val="el-GR"/>
        </w:rPr>
        <w:t xml:space="preserve">. Υπάρχει ένας κοινός </w:t>
      </w:r>
      <w:r w:rsidR="00765FE7">
        <w:t>thread</w:t>
      </w:r>
      <w:r w:rsidR="00765FE7" w:rsidRPr="00765FE7">
        <w:rPr>
          <w:lang w:val="el-GR"/>
        </w:rPr>
        <w:t xml:space="preserve"> </w:t>
      </w:r>
      <w:r w:rsidR="00765FE7">
        <w:t>counter</w:t>
      </w:r>
      <w:r w:rsidR="00765FE7" w:rsidRPr="00765FE7">
        <w:rPr>
          <w:lang w:val="el-GR"/>
        </w:rPr>
        <w:t xml:space="preserve"> </w:t>
      </w:r>
      <w:r w:rsidR="00765FE7">
        <w:rPr>
          <w:lang w:val="el-GR"/>
        </w:rPr>
        <w:t>που ορίζει ποια πολυγραμμή είναι διαθέσιμη προς απλοποίηση</w:t>
      </w:r>
      <w:r w:rsidR="006E22D1">
        <w:rPr>
          <w:lang w:val="el-GR"/>
        </w:rPr>
        <w:t>.</w:t>
      </w:r>
      <w:r w:rsidR="00765FE7">
        <w:rPr>
          <w:lang w:val="el-GR"/>
        </w:rPr>
        <w:t xml:space="preserve"> Τόσο ο </w:t>
      </w:r>
      <w:r w:rsidR="00765FE7">
        <w:t>thread</w:t>
      </w:r>
      <w:r w:rsidR="00765FE7" w:rsidRPr="00765FE7">
        <w:rPr>
          <w:lang w:val="el-GR"/>
        </w:rPr>
        <w:t xml:space="preserve"> </w:t>
      </w:r>
      <w:r w:rsidR="00765FE7">
        <w:t>counter</w:t>
      </w:r>
      <w:r w:rsidR="00765FE7" w:rsidRPr="00765FE7">
        <w:rPr>
          <w:lang w:val="el-GR"/>
        </w:rPr>
        <w:t xml:space="preserve"> </w:t>
      </w:r>
      <w:r w:rsidR="00765FE7">
        <w:rPr>
          <w:lang w:val="el-GR"/>
        </w:rPr>
        <w:t xml:space="preserve">όπως και το </w:t>
      </w:r>
      <w:r w:rsidR="00765FE7">
        <w:t>vector</w:t>
      </w:r>
      <w:r w:rsidR="00765FE7" w:rsidRPr="00765FE7">
        <w:rPr>
          <w:lang w:val="el-GR"/>
        </w:rPr>
        <w:t xml:space="preserve"> </w:t>
      </w:r>
      <w:r w:rsidR="00765FE7">
        <w:rPr>
          <w:lang w:val="el-GR"/>
        </w:rPr>
        <w:t>των πολυγραμμών προστατε</w:t>
      </w:r>
      <w:r w:rsidR="00B35FA5">
        <w:rPr>
          <w:lang w:val="el-GR"/>
        </w:rPr>
        <w:t>ύονται</w:t>
      </w:r>
      <w:r w:rsidR="00765FE7">
        <w:rPr>
          <w:lang w:val="el-GR"/>
        </w:rPr>
        <w:t xml:space="preserve"> με </w:t>
      </w:r>
      <w:r w:rsidR="00765FE7">
        <w:t>mutex</w:t>
      </w:r>
      <w:r w:rsidR="00765FE7">
        <w:rPr>
          <w:lang w:val="el-GR"/>
        </w:rPr>
        <w:t xml:space="preserve"> ώστε να μην υπάρξουν ασυνέπειες στο τελικό αποτέλεσμα</w:t>
      </w:r>
      <w:r w:rsidR="00765FE7" w:rsidRPr="00765FE7">
        <w:rPr>
          <w:lang w:val="el-GR"/>
        </w:rPr>
        <w:t>.</w:t>
      </w:r>
    </w:p>
    <w:p w14:paraId="216D51B7" w14:textId="54E76ED5" w:rsidR="00CB4340" w:rsidRDefault="006E22D1" w:rsidP="00765FE7">
      <w:pPr>
        <w:jc w:val="both"/>
        <w:rPr>
          <w:lang w:val="el-GR"/>
        </w:rPr>
      </w:pPr>
      <w:r>
        <w:rPr>
          <w:lang w:val="el-GR"/>
        </w:rPr>
        <w:t xml:space="preserve">Στη συνέχεια, για καλύτερη εξισορρόπηση φόρτου, </w:t>
      </w:r>
      <w:r w:rsidR="00CB4340">
        <w:rPr>
          <w:lang w:val="el-GR"/>
        </w:rPr>
        <w:t xml:space="preserve">ορίζουμε ένα </w:t>
      </w:r>
      <w:r w:rsidR="00CB4340">
        <w:t>threshold</w:t>
      </w:r>
      <w:r w:rsidR="00CB4340">
        <w:rPr>
          <w:lang w:val="el-GR"/>
        </w:rPr>
        <w:t xml:space="preserve"> ως</w:t>
      </w:r>
      <w:bookmarkStart w:id="0" w:name="_GoBack"/>
      <w:bookmarkEnd w:id="0"/>
      <w:r w:rsidR="00CB4340">
        <w:rPr>
          <w:lang w:val="el-GR"/>
        </w:rPr>
        <w:t xml:space="preserve"> το όριο του σημείων που θέλουμε να έχει μια πολυγραμμή. Εάν δεν υπερβαίνει το </w:t>
      </w:r>
      <w:r w:rsidR="00CB4340">
        <w:t>threshold</w:t>
      </w:r>
      <w:r w:rsidR="00CB4340" w:rsidRPr="00CB4340">
        <w:rPr>
          <w:lang w:val="el-GR"/>
        </w:rPr>
        <w:t xml:space="preserve"> </w:t>
      </w:r>
      <w:r w:rsidR="00CB4340">
        <w:rPr>
          <w:lang w:val="el-GR"/>
        </w:rPr>
        <w:t xml:space="preserve">τότε η υλοποίηση του αλγορίθμου γίνεται σειριακά από το </w:t>
      </w:r>
      <w:r w:rsidR="00CB4340">
        <w:t>thread</w:t>
      </w:r>
      <w:r w:rsidR="00CB4340" w:rsidRPr="00CB4340">
        <w:rPr>
          <w:lang w:val="el-GR"/>
        </w:rPr>
        <w:t xml:space="preserve"> </w:t>
      </w:r>
      <w:r w:rsidR="00CB4340">
        <w:rPr>
          <w:lang w:val="el-GR"/>
        </w:rPr>
        <w:t>το οποίο έχει αναλάβει την ανάλυσή του.</w:t>
      </w:r>
      <w:r>
        <w:rPr>
          <w:lang w:val="el-GR"/>
        </w:rPr>
        <w:t xml:space="preserve"> Εάν υπερβαίνει το </w:t>
      </w:r>
      <w:r>
        <w:t>threshold</w:t>
      </w:r>
      <w:r>
        <w:rPr>
          <w:lang w:val="el-GR"/>
        </w:rPr>
        <w:t xml:space="preserve">, τότε η πολυγραμμή χωρίζεται σε δύο μικρότερα κομμάτια, από τα οποία το πρώτο υλοποιείται από το </w:t>
      </w:r>
      <w:r>
        <w:t>thread</w:t>
      </w:r>
      <w:r>
        <w:rPr>
          <w:lang w:val="el-GR"/>
        </w:rPr>
        <w:t xml:space="preserve"> κανονικά και το δεύτερο προστίθεται στην δεξαμενή έργων για μετέπειτα απλοποίηση του από κάποιο </w:t>
      </w:r>
      <w:r>
        <w:t>thread</w:t>
      </w:r>
      <w:r w:rsidRPr="006E22D1">
        <w:rPr>
          <w:lang w:val="el-GR"/>
        </w:rPr>
        <w:t xml:space="preserve"> </w:t>
      </w:r>
      <w:r>
        <w:rPr>
          <w:lang w:val="el-GR"/>
        </w:rPr>
        <w:t xml:space="preserve">που θα είναι αδρανές. </w:t>
      </w:r>
    </w:p>
    <w:p w14:paraId="4D93B30D" w14:textId="2CB00A2A" w:rsidR="00765FE7" w:rsidRDefault="00765FE7" w:rsidP="00765FE7">
      <w:pPr>
        <w:jc w:val="both"/>
        <w:rPr>
          <w:lang w:val="el-GR"/>
        </w:rPr>
      </w:pPr>
      <w:r>
        <w:rPr>
          <w:lang w:val="el-GR"/>
        </w:rPr>
        <w:t xml:space="preserve">Για την ένωση των κομματιών που έχουν προκύψει από αυτή τη διαδικασία  χρησιμοποιήθηκαν σημαφόροι ώστε να είναι βέβαιο ότι ανεξάρτητα από την σειρά εκτέλεσης του κάθε </w:t>
      </w:r>
      <w:r>
        <w:t>thread</w:t>
      </w:r>
      <w:r w:rsidRPr="00765FE7">
        <w:rPr>
          <w:lang w:val="el-GR"/>
        </w:rPr>
        <w:t xml:space="preserve"> </w:t>
      </w:r>
      <w:r>
        <w:rPr>
          <w:lang w:val="el-GR"/>
        </w:rPr>
        <w:t xml:space="preserve">η τελική απλοποιημένη πολυγραμμή θα διατηρεί την αρχική διάταξή της. Επειδή η </w:t>
      </w:r>
      <w:r>
        <w:t>C</w:t>
      </w:r>
      <w:r w:rsidRPr="00765FE7">
        <w:rPr>
          <w:lang w:val="el-GR"/>
        </w:rPr>
        <w:t xml:space="preserve">++ </w:t>
      </w:r>
      <w:r>
        <w:rPr>
          <w:lang w:val="el-GR"/>
        </w:rPr>
        <w:t xml:space="preserve">δεν παρέχει εγγενώς σημαφόρους </w:t>
      </w:r>
      <w:r w:rsidR="00A65BA7">
        <w:rPr>
          <w:lang w:val="el-GR"/>
        </w:rPr>
        <w:t xml:space="preserve">τους </w:t>
      </w:r>
      <w:r w:rsidR="006F7A66">
        <w:rPr>
          <w:lang w:val="el-GR"/>
        </w:rPr>
        <w:t>υλοποιήσαμε</w:t>
      </w:r>
      <w:r>
        <w:rPr>
          <w:lang w:val="el-GR"/>
        </w:rPr>
        <w:t xml:space="preserve"> </w:t>
      </w:r>
      <w:r w:rsidR="00A65BA7">
        <w:rPr>
          <w:lang w:val="el-GR"/>
        </w:rPr>
        <w:t xml:space="preserve">με </w:t>
      </w:r>
      <w:r>
        <w:rPr>
          <w:lang w:val="el-GR"/>
        </w:rPr>
        <w:t xml:space="preserve">ένα </w:t>
      </w:r>
      <w:r>
        <w:t>counter</w:t>
      </w:r>
      <w:r w:rsidRPr="00765FE7">
        <w:rPr>
          <w:lang w:val="el-GR"/>
        </w:rPr>
        <w:t xml:space="preserve"> </w:t>
      </w:r>
      <w:r>
        <w:t>array</w:t>
      </w:r>
      <w:r w:rsidRPr="00765FE7">
        <w:rPr>
          <w:lang w:val="el-GR"/>
        </w:rPr>
        <w:t xml:space="preserve"> </w:t>
      </w:r>
      <w:r>
        <w:rPr>
          <w:lang w:val="el-GR"/>
        </w:rPr>
        <w:t xml:space="preserve">και </w:t>
      </w:r>
      <w:r>
        <w:t>mutex</w:t>
      </w:r>
      <w:r w:rsidRPr="00765FE7">
        <w:rPr>
          <w:lang w:val="el-GR"/>
        </w:rPr>
        <w:t>.</w:t>
      </w:r>
    </w:p>
    <w:p w14:paraId="7882C1B3" w14:textId="3470D83B" w:rsidR="00CA0BA9" w:rsidRDefault="00CA0BA9" w:rsidP="00765FE7">
      <w:pPr>
        <w:jc w:val="both"/>
        <w:rPr>
          <w:lang w:val="el-GR"/>
        </w:rPr>
      </w:pPr>
    </w:p>
    <w:p w14:paraId="7A58D502" w14:textId="77777777" w:rsidR="00CA0BA9" w:rsidRPr="002D316B" w:rsidRDefault="00CA0BA9" w:rsidP="00CA0BA9">
      <w:pPr>
        <w:spacing w:line="240" w:lineRule="auto"/>
        <w:rPr>
          <w:rFonts w:cstheme="minorHAnsi"/>
          <w:u w:val="single"/>
          <w:lang w:val="el-GR"/>
        </w:rPr>
      </w:pPr>
      <w:r w:rsidRPr="002D316B">
        <w:rPr>
          <w:rFonts w:cstheme="minorHAnsi"/>
          <w:u w:val="single"/>
          <w:lang w:val="el-GR"/>
        </w:rPr>
        <w:t>Μέτρηση και αξιολόγηση μείωσης χρόνου ανάμεσα σε σειριακή και παράλληλη υλοποίηση:</w:t>
      </w:r>
    </w:p>
    <w:tbl>
      <w:tblPr>
        <w:tblW w:w="8009" w:type="dxa"/>
        <w:tblInd w:w="113" w:type="dxa"/>
        <w:tblLook w:val="04A0" w:firstRow="1" w:lastRow="0" w:firstColumn="1" w:lastColumn="0" w:noHBand="0" w:noVBand="1"/>
      </w:tblPr>
      <w:tblGrid>
        <w:gridCol w:w="1435"/>
        <w:gridCol w:w="810"/>
        <w:gridCol w:w="810"/>
        <w:gridCol w:w="810"/>
        <w:gridCol w:w="831"/>
        <w:gridCol w:w="831"/>
        <w:gridCol w:w="831"/>
        <w:gridCol w:w="820"/>
        <w:gridCol w:w="831"/>
      </w:tblGrid>
      <w:tr w:rsidR="00212E7A" w:rsidRPr="00212E7A" w14:paraId="3B91DF02" w14:textId="77777777" w:rsidTr="00D17960">
        <w:trPr>
          <w:trHeight w:val="300"/>
        </w:trPr>
        <w:tc>
          <w:tcPr>
            <w:tcW w:w="1435"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14:paraId="3CE37A75" w14:textId="77777777" w:rsidR="00212E7A" w:rsidRPr="00212E7A" w:rsidRDefault="00212E7A" w:rsidP="00212E7A">
            <w:pPr>
              <w:spacing w:after="0" w:line="240" w:lineRule="auto"/>
              <w:rPr>
                <w:rFonts w:ascii="Calibri" w:eastAsia="Times New Roman" w:hAnsi="Calibri" w:cs="Calibri"/>
                <w:color w:val="000000"/>
              </w:rPr>
            </w:pPr>
            <w:r w:rsidRPr="00212E7A">
              <w:rPr>
                <w:rFonts w:ascii="Calibri" w:eastAsia="Times New Roman" w:hAnsi="Calibri" w:cs="Calibri"/>
                <w:color w:val="000000"/>
              </w:rPr>
              <w:t>Threads #</w:t>
            </w:r>
          </w:p>
        </w:tc>
        <w:tc>
          <w:tcPr>
            <w:tcW w:w="810" w:type="dxa"/>
            <w:tcBorders>
              <w:top w:val="single" w:sz="4" w:space="0" w:color="A9D08E"/>
              <w:left w:val="nil"/>
              <w:bottom w:val="single" w:sz="4" w:space="0" w:color="A9D08E"/>
              <w:right w:val="single" w:sz="4" w:space="0" w:color="auto"/>
            </w:tcBorders>
            <w:shd w:val="clear" w:color="E2EFDA" w:fill="E2EFDA"/>
            <w:noWrap/>
            <w:vAlign w:val="bottom"/>
            <w:hideMark/>
          </w:tcPr>
          <w:p w14:paraId="7DDDB876"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1</w:t>
            </w:r>
          </w:p>
        </w:tc>
        <w:tc>
          <w:tcPr>
            <w:tcW w:w="810" w:type="dxa"/>
            <w:tcBorders>
              <w:top w:val="single" w:sz="4" w:space="0" w:color="A9D08E"/>
              <w:left w:val="nil"/>
              <w:bottom w:val="single" w:sz="4" w:space="0" w:color="A9D08E"/>
              <w:right w:val="single" w:sz="4" w:space="0" w:color="auto"/>
            </w:tcBorders>
            <w:shd w:val="clear" w:color="E2EFDA" w:fill="E2EFDA"/>
            <w:noWrap/>
            <w:vAlign w:val="bottom"/>
            <w:hideMark/>
          </w:tcPr>
          <w:p w14:paraId="3DFA7E87"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2</w:t>
            </w:r>
          </w:p>
        </w:tc>
        <w:tc>
          <w:tcPr>
            <w:tcW w:w="810" w:type="dxa"/>
            <w:tcBorders>
              <w:top w:val="single" w:sz="4" w:space="0" w:color="A9D08E"/>
              <w:left w:val="nil"/>
              <w:bottom w:val="single" w:sz="4" w:space="0" w:color="A9D08E"/>
              <w:right w:val="single" w:sz="4" w:space="0" w:color="auto"/>
            </w:tcBorders>
            <w:shd w:val="clear" w:color="E2EFDA" w:fill="E2EFDA"/>
            <w:noWrap/>
            <w:vAlign w:val="bottom"/>
            <w:hideMark/>
          </w:tcPr>
          <w:p w14:paraId="4DD4DE07"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3</w:t>
            </w:r>
          </w:p>
        </w:tc>
        <w:tc>
          <w:tcPr>
            <w:tcW w:w="831" w:type="dxa"/>
            <w:tcBorders>
              <w:top w:val="single" w:sz="4" w:space="0" w:color="A9D08E"/>
              <w:left w:val="nil"/>
              <w:bottom w:val="single" w:sz="4" w:space="0" w:color="A9D08E"/>
              <w:right w:val="single" w:sz="4" w:space="0" w:color="auto"/>
            </w:tcBorders>
            <w:shd w:val="clear" w:color="E2EFDA" w:fill="E2EFDA"/>
            <w:noWrap/>
            <w:vAlign w:val="bottom"/>
            <w:hideMark/>
          </w:tcPr>
          <w:p w14:paraId="7A569C57"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4</w:t>
            </w:r>
          </w:p>
        </w:tc>
        <w:tc>
          <w:tcPr>
            <w:tcW w:w="831" w:type="dxa"/>
            <w:tcBorders>
              <w:top w:val="single" w:sz="4" w:space="0" w:color="A9D08E"/>
              <w:left w:val="nil"/>
              <w:bottom w:val="single" w:sz="4" w:space="0" w:color="A9D08E"/>
              <w:right w:val="single" w:sz="4" w:space="0" w:color="auto"/>
            </w:tcBorders>
            <w:shd w:val="clear" w:color="E2EFDA" w:fill="E2EFDA"/>
            <w:noWrap/>
            <w:vAlign w:val="bottom"/>
            <w:hideMark/>
          </w:tcPr>
          <w:p w14:paraId="67B8A1BA"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5</w:t>
            </w:r>
          </w:p>
        </w:tc>
        <w:tc>
          <w:tcPr>
            <w:tcW w:w="831" w:type="dxa"/>
            <w:tcBorders>
              <w:top w:val="single" w:sz="4" w:space="0" w:color="A9D08E"/>
              <w:left w:val="nil"/>
              <w:bottom w:val="single" w:sz="4" w:space="0" w:color="A9D08E"/>
              <w:right w:val="single" w:sz="4" w:space="0" w:color="auto"/>
            </w:tcBorders>
            <w:shd w:val="clear" w:color="E2EFDA" w:fill="E2EFDA"/>
            <w:noWrap/>
            <w:vAlign w:val="bottom"/>
            <w:hideMark/>
          </w:tcPr>
          <w:p w14:paraId="31213A9B"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6</w:t>
            </w:r>
          </w:p>
        </w:tc>
        <w:tc>
          <w:tcPr>
            <w:tcW w:w="820" w:type="dxa"/>
            <w:tcBorders>
              <w:top w:val="single" w:sz="4" w:space="0" w:color="A9D08E"/>
              <w:left w:val="nil"/>
              <w:bottom w:val="single" w:sz="4" w:space="0" w:color="A9D08E"/>
              <w:right w:val="single" w:sz="4" w:space="0" w:color="auto"/>
            </w:tcBorders>
            <w:shd w:val="clear" w:color="E2EFDA" w:fill="E2EFDA"/>
            <w:noWrap/>
            <w:vAlign w:val="bottom"/>
            <w:hideMark/>
          </w:tcPr>
          <w:p w14:paraId="62D22493"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7</w:t>
            </w:r>
          </w:p>
        </w:tc>
        <w:tc>
          <w:tcPr>
            <w:tcW w:w="831" w:type="dxa"/>
            <w:tcBorders>
              <w:top w:val="single" w:sz="4" w:space="0" w:color="A9D08E"/>
              <w:left w:val="nil"/>
              <w:bottom w:val="single" w:sz="4" w:space="0" w:color="A9D08E"/>
              <w:right w:val="single" w:sz="4" w:space="0" w:color="auto"/>
            </w:tcBorders>
            <w:shd w:val="clear" w:color="E2EFDA" w:fill="E2EFDA"/>
            <w:noWrap/>
            <w:vAlign w:val="bottom"/>
            <w:hideMark/>
          </w:tcPr>
          <w:p w14:paraId="32D1F432" w14:textId="77777777" w:rsidR="00212E7A" w:rsidRPr="00212E7A" w:rsidRDefault="00212E7A" w:rsidP="00212E7A">
            <w:pPr>
              <w:spacing w:after="0" w:line="240" w:lineRule="auto"/>
              <w:jc w:val="right"/>
              <w:rPr>
                <w:rFonts w:ascii="Calibri" w:eastAsia="Times New Roman" w:hAnsi="Calibri" w:cs="Calibri"/>
                <w:color w:val="000000"/>
              </w:rPr>
            </w:pPr>
            <w:r w:rsidRPr="00212E7A">
              <w:rPr>
                <w:rFonts w:ascii="Calibri" w:eastAsia="Times New Roman" w:hAnsi="Calibri" w:cs="Calibri"/>
                <w:color w:val="000000"/>
              </w:rPr>
              <w:t>8</w:t>
            </w:r>
          </w:p>
        </w:tc>
      </w:tr>
      <w:tr w:rsidR="00212E7A" w:rsidRPr="00212E7A" w14:paraId="72B10CF1" w14:textId="77777777" w:rsidTr="00D17960">
        <w:trPr>
          <w:trHeight w:val="300"/>
        </w:trPr>
        <w:tc>
          <w:tcPr>
            <w:tcW w:w="1435" w:type="dxa"/>
            <w:tcBorders>
              <w:top w:val="nil"/>
              <w:left w:val="single" w:sz="4" w:space="0" w:color="A9D08E"/>
              <w:bottom w:val="single" w:sz="4" w:space="0" w:color="A9D08E"/>
              <w:right w:val="single" w:sz="4" w:space="0" w:color="auto"/>
            </w:tcBorders>
            <w:shd w:val="clear" w:color="E2EFDA" w:fill="E2EFDA"/>
            <w:noWrap/>
            <w:vAlign w:val="bottom"/>
            <w:hideMark/>
          </w:tcPr>
          <w:p w14:paraId="66251615" w14:textId="77777777" w:rsidR="00212E7A" w:rsidRPr="00212E7A" w:rsidRDefault="00212E7A" w:rsidP="00212E7A">
            <w:pPr>
              <w:spacing w:after="0" w:line="240" w:lineRule="auto"/>
              <w:rPr>
                <w:rFonts w:ascii="Calibri" w:eastAsia="Times New Roman" w:hAnsi="Calibri" w:cs="Calibri"/>
                <w:color w:val="000000"/>
              </w:rPr>
            </w:pPr>
            <w:proofErr w:type="gramStart"/>
            <w:r w:rsidRPr="00212E7A">
              <w:rPr>
                <w:rFonts w:ascii="Calibri" w:eastAsia="Times New Roman" w:hAnsi="Calibri" w:cs="Calibri"/>
                <w:color w:val="000000"/>
              </w:rPr>
              <w:t>Time  (</w:t>
            </w:r>
            <w:proofErr w:type="gramEnd"/>
            <w:r w:rsidRPr="00212E7A">
              <w:rPr>
                <w:rFonts w:ascii="Calibri" w:eastAsia="Times New Roman" w:hAnsi="Calibri" w:cs="Calibri"/>
                <w:color w:val="000000"/>
              </w:rPr>
              <w:t>sec)</w:t>
            </w:r>
          </w:p>
        </w:tc>
        <w:tc>
          <w:tcPr>
            <w:tcW w:w="810" w:type="dxa"/>
            <w:tcBorders>
              <w:top w:val="single" w:sz="4" w:space="0" w:color="A9D08E"/>
              <w:left w:val="single" w:sz="4" w:space="0" w:color="A9D08E"/>
              <w:bottom w:val="single" w:sz="4" w:space="0" w:color="A9D08E"/>
              <w:right w:val="single" w:sz="4" w:space="0" w:color="auto"/>
            </w:tcBorders>
            <w:shd w:val="clear" w:color="70AD47" w:fill="70AD47"/>
            <w:noWrap/>
            <w:vAlign w:val="bottom"/>
            <w:hideMark/>
          </w:tcPr>
          <w:p w14:paraId="37CD12F9"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2.14</w:t>
            </w:r>
          </w:p>
        </w:tc>
        <w:tc>
          <w:tcPr>
            <w:tcW w:w="810" w:type="dxa"/>
            <w:tcBorders>
              <w:top w:val="single" w:sz="4" w:space="0" w:color="A9D08E"/>
              <w:left w:val="single" w:sz="4" w:space="0" w:color="auto"/>
              <w:bottom w:val="single" w:sz="4" w:space="0" w:color="A9D08E"/>
              <w:right w:val="single" w:sz="4" w:space="0" w:color="auto"/>
            </w:tcBorders>
            <w:shd w:val="clear" w:color="70AD47" w:fill="70AD47"/>
            <w:noWrap/>
            <w:vAlign w:val="bottom"/>
            <w:hideMark/>
          </w:tcPr>
          <w:p w14:paraId="515DB126"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1.167</w:t>
            </w:r>
          </w:p>
        </w:tc>
        <w:tc>
          <w:tcPr>
            <w:tcW w:w="810" w:type="dxa"/>
            <w:tcBorders>
              <w:top w:val="single" w:sz="4" w:space="0" w:color="A9D08E"/>
              <w:left w:val="single" w:sz="4" w:space="0" w:color="auto"/>
              <w:bottom w:val="single" w:sz="4" w:space="0" w:color="A9D08E"/>
              <w:right w:val="single" w:sz="4" w:space="0" w:color="auto"/>
            </w:tcBorders>
            <w:shd w:val="clear" w:color="70AD47" w:fill="70AD47"/>
            <w:noWrap/>
            <w:vAlign w:val="bottom"/>
            <w:hideMark/>
          </w:tcPr>
          <w:p w14:paraId="1261DEB7"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0.823</w:t>
            </w:r>
          </w:p>
        </w:tc>
        <w:tc>
          <w:tcPr>
            <w:tcW w:w="831" w:type="dxa"/>
            <w:tcBorders>
              <w:top w:val="single" w:sz="4" w:space="0" w:color="A9D08E"/>
              <w:left w:val="single" w:sz="4" w:space="0" w:color="auto"/>
              <w:bottom w:val="single" w:sz="4" w:space="0" w:color="A9D08E"/>
              <w:right w:val="single" w:sz="4" w:space="0" w:color="auto"/>
            </w:tcBorders>
            <w:shd w:val="clear" w:color="70AD47" w:fill="70AD47"/>
            <w:noWrap/>
            <w:vAlign w:val="bottom"/>
            <w:hideMark/>
          </w:tcPr>
          <w:p w14:paraId="4FA9D923"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0.667</w:t>
            </w:r>
          </w:p>
        </w:tc>
        <w:tc>
          <w:tcPr>
            <w:tcW w:w="831" w:type="dxa"/>
            <w:tcBorders>
              <w:top w:val="single" w:sz="4" w:space="0" w:color="A9D08E"/>
              <w:left w:val="single" w:sz="4" w:space="0" w:color="auto"/>
              <w:bottom w:val="single" w:sz="4" w:space="0" w:color="A9D08E"/>
              <w:right w:val="single" w:sz="4" w:space="0" w:color="auto"/>
            </w:tcBorders>
            <w:shd w:val="clear" w:color="70AD47" w:fill="70AD47"/>
            <w:noWrap/>
            <w:vAlign w:val="bottom"/>
            <w:hideMark/>
          </w:tcPr>
          <w:p w14:paraId="41FBF892"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0.574</w:t>
            </w:r>
          </w:p>
        </w:tc>
        <w:tc>
          <w:tcPr>
            <w:tcW w:w="831" w:type="dxa"/>
            <w:tcBorders>
              <w:top w:val="single" w:sz="4" w:space="0" w:color="A9D08E"/>
              <w:left w:val="single" w:sz="4" w:space="0" w:color="auto"/>
              <w:bottom w:val="single" w:sz="4" w:space="0" w:color="A9D08E"/>
              <w:right w:val="single" w:sz="4" w:space="0" w:color="auto"/>
            </w:tcBorders>
            <w:shd w:val="clear" w:color="70AD47" w:fill="70AD47"/>
            <w:noWrap/>
            <w:vAlign w:val="bottom"/>
            <w:hideMark/>
          </w:tcPr>
          <w:p w14:paraId="7A7BBF3E"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0.498</w:t>
            </w:r>
          </w:p>
        </w:tc>
        <w:tc>
          <w:tcPr>
            <w:tcW w:w="820" w:type="dxa"/>
            <w:tcBorders>
              <w:top w:val="single" w:sz="4" w:space="0" w:color="A9D08E"/>
              <w:left w:val="nil"/>
              <w:bottom w:val="single" w:sz="4" w:space="0" w:color="A9D08E"/>
              <w:right w:val="single" w:sz="4" w:space="0" w:color="auto"/>
            </w:tcBorders>
            <w:shd w:val="clear" w:color="70AD47" w:fill="70AD47"/>
            <w:noWrap/>
            <w:vAlign w:val="bottom"/>
            <w:hideMark/>
          </w:tcPr>
          <w:p w14:paraId="7864B54A"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0.472</w:t>
            </w:r>
          </w:p>
        </w:tc>
        <w:tc>
          <w:tcPr>
            <w:tcW w:w="831" w:type="dxa"/>
            <w:tcBorders>
              <w:top w:val="single" w:sz="4" w:space="0" w:color="A9D08E"/>
              <w:left w:val="nil"/>
              <w:bottom w:val="single" w:sz="4" w:space="0" w:color="A9D08E"/>
              <w:right w:val="single" w:sz="4" w:space="0" w:color="auto"/>
            </w:tcBorders>
            <w:shd w:val="clear" w:color="70AD47" w:fill="70AD47"/>
            <w:noWrap/>
            <w:vAlign w:val="bottom"/>
            <w:hideMark/>
          </w:tcPr>
          <w:p w14:paraId="4A8BDD2E" w14:textId="77777777" w:rsidR="00212E7A" w:rsidRPr="00212E7A" w:rsidRDefault="00212E7A" w:rsidP="00D17960">
            <w:pPr>
              <w:spacing w:after="0" w:line="240" w:lineRule="auto"/>
              <w:jc w:val="right"/>
              <w:rPr>
                <w:rFonts w:ascii="Calibri" w:eastAsia="Times New Roman" w:hAnsi="Calibri" w:cs="Calibri"/>
                <w:b/>
                <w:bCs/>
                <w:color w:val="FFFFFF"/>
              </w:rPr>
            </w:pPr>
            <w:r w:rsidRPr="00212E7A">
              <w:rPr>
                <w:rFonts w:ascii="Calibri" w:eastAsia="Times New Roman" w:hAnsi="Calibri" w:cs="Calibri"/>
                <w:b/>
                <w:bCs/>
                <w:color w:val="FFFFFF"/>
              </w:rPr>
              <w:t>0.443</w:t>
            </w:r>
          </w:p>
        </w:tc>
      </w:tr>
    </w:tbl>
    <w:p w14:paraId="09DC10FF" w14:textId="02AB1788" w:rsidR="00B35FA5" w:rsidRDefault="00B35FA5" w:rsidP="00765FE7">
      <w:pPr>
        <w:jc w:val="both"/>
      </w:pPr>
    </w:p>
    <w:p w14:paraId="1A42B818" w14:textId="0CA10C54" w:rsidR="00CA0BA9" w:rsidRPr="00D17960" w:rsidRDefault="00CA0BA9" w:rsidP="00765FE7">
      <w:pPr>
        <w:jc w:val="both"/>
        <w:rPr>
          <w:lang w:val="el-GR"/>
        </w:rPr>
      </w:pPr>
      <w:r>
        <w:rPr>
          <w:noProof/>
        </w:rPr>
        <w:drawing>
          <wp:inline distT="0" distB="0" distL="0" distR="0" wp14:anchorId="1D1A39E9" wp14:editId="122C5DD7">
            <wp:extent cx="4572000" cy="2943225"/>
            <wp:effectExtent l="0" t="0" r="0" b="9525"/>
            <wp:docPr id="1" name="Chart 1">
              <a:extLst xmlns:a="http://schemas.openxmlformats.org/drawingml/2006/main">
                <a:ext uri="{FF2B5EF4-FFF2-40B4-BE49-F238E27FC236}">
                  <a16:creationId xmlns:a16="http://schemas.microsoft.com/office/drawing/2014/main" id="{C1C4D65D-E8A1-478E-83AF-CDF777312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62AC5D" w14:textId="4CD4472C" w:rsidR="00CA0BA9" w:rsidRDefault="00CA0BA9" w:rsidP="00765FE7">
      <w:pPr>
        <w:jc w:val="both"/>
      </w:pPr>
    </w:p>
    <w:p w14:paraId="06BB33FC" w14:textId="7293D71B" w:rsidR="00CA0BA9" w:rsidRPr="00883219" w:rsidRDefault="00CA0BA9" w:rsidP="00765FE7">
      <w:pPr>
        <w:jc w:val="both"/>
      </w:pPr>
    </w:p>
    <w:sectPr w:rsidR="00CA0BA9" w:rsidRPr="00883219" w:rsidSect="00CF66CA">
      <w:headerReference w:type="default" r:id="rId8"/>
      <w:footerReference w:type="default" r:id="rId9"/>
      <w:pgSz w:w="12240" w:h="15840"/>
      <w:pgMar w:top="720" w:right="1440" w:bottom="90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A84CA" w14:textId="77777777" w:rsidR="000879B1" w:rsidRDefault="000879B1">
      <w:pPr>
        <w:spacing w:after="0" w:line="240" w:lineRule="auto"/>
      </w:pPr>
      <w:r>
        <w:separator/>
      </w:r>
    </w:p>
  </w:endnote>
  <w:endnote w:type="continuationSeparator" w:id="0">
    <w:p w14:paraId="3F65A09B" w14:textId="77777777" w:rsidR="000879B1" w:rsidRDefault="00087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0DEE" w14:textId="77777777" w:rsidR="00CF66CA" w:rsidRDefault="000879B1">
    <w:pPr>
      <w:pStyle w:val="Footer"/>
      <w:rPr>
        <w:lang w:val="el-GR"/>
      </w:rPr>
    </w:pPr>
  </w:p>
  <w:p w14:paraId="2FCA0734" w14:textId="77777777" w:rsidR="00CF66CA" w:rsidRDefault="000879B1">
    <w:pPr>
      <w:pStyle w:val="Footer"/>
      <w:rPr>
        <w:lang w:val="el-GR"/>
      </w:rPr>
    </w:pPr>
  </w:p>
  <w:p w14:paraId="74832204" w14:textId="77777777" w:rsidR="00CF66CA" w:rsidRDefault="00E40D2F">
    <w:pPr>
      <w:pStyle w:val="Footer"/>
    </w:pPr>
    <w:r>
      <w:rPr>
        <w:lang w:val="el-GR"/>
      </w:rPr>
      <w:t>Πανεπιστήμιο Πειραιά</w:t>
    </w:r>
    <w:r>
      <w:tab/>
    </w:r>
    <w:r>
      <w:rPr>
        <w:lang w:val="el-GR"/>
      </w:rPr>
      <w:t xml:space="preserve">2019 </w:t>
    </w:r>
    <w:r>
      <w:rPr>
        <w:lang w:val="el-GR"/>
      </w:rPr>
      <w:tab/>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6C27A" w14:textId="77777777" w:rsidR="000879B1" w:rsidRDefault="000879B1">
      <w:pPr>
        <w:spacing w:after="0" w:line="240" w:lineRule="auto"/>
      </w:pPr>
      <w:r>
        <w:separator/>
      </w:r>
    </w:p>
  </w:footnote>
  <w:footnote w:type="continuationSeparator" w:id="0">
    <w:p w14:paraId="5815A9CF" w14:textId="77777777" w:rsidR="000879B1" w:rsidRDefault="00087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D2502" w14:textId="77777777" w:rsidR="00CF66CA" w:rsidRPr="00CF66CA" w:rsidRDefault="00E40D2F" w:rsidP="00CF66CA">
    <w:pPr>
      <w:jc w:val="center"/>
      <w:rPr>
        <w:szCs w:val="28"/>
        <w:lang w:val="el-GR"/>
      </w:rPr>
    </w:pPr>
    <w:r w:rsidRPr="00CF66CA">
      <w:rPr>
        <w:szCs w:val="28"/>
        <w:lang w:val="el-GR"/>
      </w:rPr>
      <w:t>Αλγοριθμικές Τεχνικές και Εφαρμογές</w:t>
    </w:r>
  </w:p>
  <w:p w14:paraId="4E3196BE" w14:textId="77777777" w:rsidR="00CF66CA" w:rsidRDefault="00087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D787C"/>
    <w:multiLevelType w:val="hybridMultilevel"/>
    <w:tmpl w:val="8460B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0FAC"/>
    <w:rsid w:val="00012DCB"/>
    <w:rsid w:val="000879B1"/>
    <w:rsid w:val="000E5441"/>
    <w:rsid w:val="00212E7A"/>
    <w:rsid w:val="00612AFE"/>
    <w:rsid w:val="006E22D1"/>
    <w:rsid w:val="006F7A66"/>
    <w:rsid w:val="00765FE7"/>
    <w:rsid w:val="00883219"/>
    <w:rsid w:val="00A30E7C"/>
    <w:rsid w:val="00A40FAC"/>
    <w:rsid w:val="00A65BA7"/>
    <w:rsid w:val="00B35FA5"/>
    <w:rsid w:val="00BF13D5"/>
    <w:rsid w:val="00CA0BA9"/>
    <w:rsid w:val="00CB4340"/>
    <w:rsid w:val="00D17960"/>
    <w:rsid w:val="00E06376"/>
    <w:rsid w:val="00E4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F8BC"/>
  <w15:docId w15:val="{1EC0BF61-E93D-4A28-BD5F-85C4C57C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AC"/>
    <w:pPr>
      <w:ind w:left="720"/>
      <w:contextualSpacing/>
    </w:pPr>
  </w:style>
  <w:style w:type="table" w:styleId="TableGrid">
    <w:name w:val="Table Grid"/>
    <w:basedOn w:val="TableNormal"/>
    <w:uiPriority w:val="59"/>
    <w:rsid w:val="00A4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AC"/>
    <w:rPr>
      <w:rFonts w:ascii="Tahoma" w:hAnsi="Tahoma" w:cs="Tahoma"/>
      <w:sz w:val="16"/>
      <w:szCs w:val="16"/>
    </w:rPr>
  </w:style>
  <w:style w:type="character" w:customStyle="1" w:styleId="pl-k">
    <w:name w:val="pl-k"/>
    <w:basedOn w:val="DefaultParagraphFont"/>
    <w:rsid w:val="00A40FAC"/>
  </w:style>
  <w:style w:type="character" w:customStyle="1" w:styleId="pl-c1">
    <w:name w:val="pl-c1"/>
    <w:basedOn w:val="DefaultParagraphFont"/>
    <w:rsid w:val="00A40FAC"/>
  </w:style>
  <w:style w:type="paragraph" w:styleId="PlainText">
    <w:name w:val="Plain Text"/>
    <w:basedOn w:val="Normal"/>
    <w:link w:val="PlainTextChar"/>
    <w:uiPriority w:val="99"/>
    <w:unhideWhenUsed/>
    <w:rsid w:val="00A40F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0FAC"/>
    <w:rPr>
      <w:rFonts w:ascii="Consolas" w:hAnsi="Consolas"/>
      <w:sz w:val="21"/>
      <w:szCs w:val="21"/>
    </w:rPr>
  </w:style>
  <w:style w:type="paragraph" w:styleId="Header">
    <w:name w:val="header"/>
    <w:basedOn w:val="Normal"/>
    <w:link w:val="HeaderChar"/>
    <w:uiPriority w:val="99"/>
    <w:unhideWhenUsed/>
    <w:rsid w:val="00A40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FAC"/>
  </w:style>
  <w:style w:type="paragraph" w:styleId="Footer">
    <w:name w:val="footer"/>
    <w:basedOn w:val="Normal"/>
    <w:link w:val="FooterChar"/>
    <w:uiPriority w:val="99"/>
    <w:unhideWhenUsed/>
    <w:rsid w:val="00A40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3549">
      <w:bodyDiv w:val="1"/>
      <w:marLeft w:val="0"/>
      <w:marRight w:val="0"/>
      <w:marTop w:val="0"/>
      <w:marBottom w:val="0"/>
      <w:divBdr>
        <w:top w:val="none" w:sz="0" w:space="0" w:color="auto"/>
        <w:left w:val="none" w:sz="0" w:space="0" w:color="auto"/>
        <w:bottom w:val="none" w:sz="0" w:space="0" w:color="auto"/>
        <w:right w:val="none" w:sz="0" w:space="0" w:color="auto"/>
      </w:divBdr>
    </w:div>
    <w:div w:id="271324145">
      <w:bodyDiv w:val="1"/>
      <w:marLeft w:val="0"/>
      <w:marRight w:val="0"/>
      <w:marTop w:val="0"/>
      <w:marBottom w:val="0"/>
      <w:divBdr>
        <w:top w:val="none" w:sz="0" w:space="0" w:color="auto"/>
        <w:left w:val="none" w:sz="0" w:space="0" w:color="auto"/>
        <w:bottom w:val="none" w:sz="0" w:space="0" w:color="auto"/>
        <w:right w:val="none" w:sz="0" w:space="0" w:color="auto"/>
      </w:divBdr>
    </w:div>
    <w:div w:id="432094256">
      <w:bodyDiv w:val="1"/>
      <w:marLeft w:val="0"/>
      <w:marRight w:val="0"/>
      <w:marTop w:val="0"/>
      <w:marBottom w:val="0"/>
      <w:divBdr>
        <w:top w:val="none" w:sz="0" w:space="0" w:color="auto"/>
        <w:left w:val="none" w:sz="0" w:space="0" w:color="auto"/>
        <w:bottom w:val="none" w:sz="0" w:space="0" w:color="auto"/>
        <w:right w:val="none" w:sz="0" w:space="0" w:color="auto"/>
      </w:divBdr>
    </w:div>
    <w:div w:id="1394043888">
      <w:bodyDiv w:val="1"/>
      <w:marLeft w:val="0"/>
      <w:marRight w:val="0"/>
      <w:marTop w:val="0"/>
      <w:marBottom w:val="0"/>
      <w:divBdr>
        <w:top w:val="none" w:sz="0" w:space="0" w:color="auto"/>
        <w:left w:val="none" w:sz="0" w:space="0" w:color="auto"/>
        <w:bottom w:val="none" w:sz="0" w:space="0" w:color="auto"/>
        <w:right w:val="none" w:sz="0" w:space="0" w:color="auto"/>
      </w:divBdr>
    </w:div>
    <w:div w:id="182408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ropbox\UNIPI\Parallel\Assignment2\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28263342082240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Sheet1!$B$21</c:f>
              <c:strCache>
                <c:ptCount val="1"/>
                <c:pt idx="0">
                  <c:v>Time  (sec)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Sheet1!$C$20:$J$20</c:f>
              <c:numCache>
                <c:formatCode>General</c:formatCode>
                <c:ptCount val="8"/>
                <c:pt idx="0">
                  <c:v>1</c:v>
                </c:pt>
                <c:pt idx="1">
                  <c:v>2</c:v>
                </c:pt>
                <c:pt idx="2">
                  <c:v>3</c:v>
                </c:pt>
                <c:pt idx="3">
                  <c:v>4</c:v>
                </c:pt>
                <c:pt idx="4">
                  <c:v>5</c:v>
                </c:pt>
                <c:pt idx="5">
                  <c:v>6</c:v>
                </c:pt>
                <c:pt idx="6">
                  <c:v>7</c:v>
                </c:pt>
                <c:pt idx="7">
                  <c:v>8</c:v>
                </c:pt>
              </c:numCache>
            </c:numRef>
          </c:cat>
          <c:val>
            <c:numRef>
              <c:f>Sheet1!$C$21:$J$21</c:f>
              <c:numCache>
                <c:formatCode>General</c:formatCode>
                <c:ptCount val="8"/>
                <c:pt idx="0">
                  <c:v>2.14</c:v>
                </c:pt>
                <c:pt idx="1">
                  <c:v>1.167</c:v>
                </c:pt>
                <c:pt idx="2">
                  <c:v>0.82299999999999995</c:v>
                </c:pt>
                <c:pt idx="3">
                  <c:v>0.66700000000000004</c:v>
                </c:pt>
                <c:pt idx="4">
                  <c:v>0.57399999999999995</c:v>
                </c:pt>
                <c:pt idx="5">
                  <c:v>0.498</c:v>
                </c:pt>
                <c:pt idx="6">
                  <c:v>0.47199999999999998</c:v>
                </c:pt>
                <c:pt idx="7">
                  <c:v>0.443</c:v>
                </c:pt>
              </c:numCache>
            </c:numRef>
          </c:val>
          <c:smooth val="0"/>
          <c:extLst>
            <c:ext xmlns:c16="http://schemas.microsoft.com/office/drawing/2014/chart" uri="{C3380CC4-5D6E-409C-BE32-E72D297353CC}">
              <c16:uniqueId val="{00000000-0C31-4F6C-AAF0-6AF25CD74863}"/>
            </c:ext>
          </c:extLst>
        </c:ser>
        <c:dLbls>
          <c:showLegendKey val="0"/>
          <c:showVal val="0"/>
          <c:showCatName val="0"/>
          <c:showSerName val="0"/>
          <c:showPercent val="0"/>
          <c:showBubbleSize val="0"/>
        </c:dLbls>
        <c:marker val="1"/>
        <c:smooth val="0"/>
        <c:axId val="597714352"/>
        <c:axId val="597713040"/>
      </c:lineChart>
      <c:catAx>
        <c:axId val="59771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713040"/>
        <c:crosses val="autoZero"/>
        <c:auto val="0"/>
        <c:lblAlgn val="ctr"/>
        <c:lblOffset val="100"/>
        <c:noMultiLvlLbl val="0"/>
      </c:catAx>
      <c:valAx>
        <c:axId val="59771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714352"/>
        <c:crosses val="autoZero"/>
        <c:crossBetween val="between"/>
      </c:valAx>
      <c:spPr>
        <a:noFill/>
        <a:ln>
          <a:noFill/>
        </a:ln>
        <a:effectLst/>
      </c:spPr>
    </c:plotArea>
    <c:legend>
      <c:legendPos val="b"/>
      <c:layout>
        <c:manualLayout>
          <c:xMode val="edge"/>
          <c:yMode val="edge"/>
          <c:x val="0.17246609798775153"/>
          <c:y val="0.86631889763779524"/>
          <c:w val="0.67173425196850389"/>
          <c:h val="0.101273694954797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Spiropoulos</dc:creator>
  <cp:keywords/>
  <dc:description/>
  <cp:lastModifiedBy>george</cp:lastModifiedBy>
  <cp:revision>8</cp:revision>
  <dcterms:created xsi:type="dcterms:W3CDTF">2019-04-07T19:40:00Z</dcterms:created>
  <dcterms:modified xsi:type="dcterms:W3CDTF">2019-04-08T19:51:00Z</dcterms:modified>
</cp:coreProperties>
</file>